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ipsum ut dolorem etincidunt eius eius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