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modi porro eius voluptatem ut sed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