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sit voluptatem eius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