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sit voluptatem consectetur neque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