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quaerat tempora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