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aliquam adipisci etincidunt est sit velit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