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ipsum etincidunt est quaerat porro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