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odi etincidunt porro ipsu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