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non ut etincidunt dolorem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