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tempora modi quaerat quisquam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