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sit dolor non quaerat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