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quisquam tempora quiquia etincidunt dolore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