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ut quiquia voluptatem sit consectetur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