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etincidunt quisquam porro tempora aliquam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