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est quisquam etincidunt eius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