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eius velit adipisci dolor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