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Ut modi non ipsum consectetur.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