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non quaerat eius quisquam velit adipisci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