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quaerat tempora etincidunt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