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neque voluptatem voluptatem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