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3E484" w14:textId="27083750" w:rsidR="00051A64" w:rsidRDefault="00775E2D" w:rsidP="00775E2D">
      <w:pPr>
        <w:ind w:firstLine="420"/>
      </w:pPr>
      <w:r>
        <w:rPr>
          <w:rFonts w:hint="eastAsia"/>
        </w:rPr>
        <w:t>持续探索是通过持续探索市场和客户需求，并为实现这些需求定义产品愿景，产品路线图和一系列特性，来促进创新及构建必要一致性的过程。</w:t>
      </w:r>
    </w:p>
    <w:p w14:paraId="5D307454" w14:textId="4EB4DB02" w:rsidR="00775E2D" w:rsidRDefault="00775E2D" w:rsidP="00775E2D">
      <w:pPr>
        <w:ind w:firstLine="420"/>
      </w:pPr>
      <w:r>
        <w:rPr>
          <w:rFonts w:hint="eastAsia"/>
        </w:rPr>
        <w:t>定义详解：产品</w:t>
      </w:r>
      <w:r w:rsidR="00B53A48">
        <w:rPr>
          <w:rFonts w:hint="eastAsia"/>
        </w:rPr>
        <w:t>愿景</w:t>
      </w:r>
      <w:r>
        <w:rPr>
          <w:rFonts w:hint="eastAsia"/>
        </w:rPr>
        <w:t>是整个项目的目标，好的产品远景能让项目团队了解产品的价值，建立共同的目标并激发团队士气。如何实现这些目标？好的产品愿景应该包含哪些方面？</w:t>
      </w:r>
    </w:p>
    <w:p w14:paraId="32D5989D" w14:textId="2E864306" w:rsidR="00775E2D" w:rsidRDefault="00775E2D" w:rsidP="00775E2D">
      <w:pPr>
        <w:pStyle w:val="a3"/>
        <w:numPr>
          <w:ilvl w:val="0"/>
          <w:numId w:val="1"/>
        </w:numPr>
        <w:ind w:firstLineChars="0"/>
      </w:pPr>
      <w:r>
        <w:rPr>
          <w:rFonts w:hint="eastAsia"/>
        </w:rPr>
        <w:t>产品是什么</w:t>
      </w:r>
    </w:p>
    <w:p w14:paraId="6FC5FED0" w14:textId="3074328A" w:rsidR="00775E2D" w:rsidRDefault="00775E2D" w:rsidP="00775E2D">
      <w:pPr>
        <w:pStyle w:val="a3"/>
        <w:numPr>
          <w:ilvl w:val="0"/>
          <w:numId w:val="1"/>
        </w:numPr>
        <w:ind w:firstLineChars="0"/>
      </w:pPr>
      <w:r>
        <w:rPr>
          <w:rFonts w:hint="eastAsia"/>
        </w:rPr>
        <w:t>产品将是什么</w:t>
      </w:r>
    </w:p>
    <w:p w14:paraId="74C3A11C" w14:textId="0158F469" w:rsidR="00775E2D" w:rsidRDefault="00775E2D" w:rsidP="00775E2D">
      <w:pPr>
        <w:pStyle w:val="a3"/>
        <w:numPr>
          <w:ilvl w:val="0"/>
          <w:numId w:val="1"/>
        </w:numPr>
        <w:ind w:firstLineChars="0"/>
      </w:pPr>
      <w:r>
        <w:rPr>
          <w:rFonts w:hint="eastAsia"/>
        </w:rPr>
        <w:t>产品应该是什么</w:t>
      </w:r>
    </w:p>
    <w:p w14:paraId="4CA50FA6" w14:textId="5CFF6D57" w:rsidR="00775E2D" w:rsidRDefault="00775E2D" w:rsidP="00775E2D">
      <w:pPr>
        <w:pStyle w:val="a3"/>
        <w:numPr>
          <w:ilvl w:val="0"/>
          <w:numId w:val="1"/>
        </w:numPr>
        <w:ind w:firstLineChars="0"/>
      </w:pPr>
      <w:r>
        <w:rPr>
          <w:rFonts w:hint="eastAsia"/>
        </w:rPr>
        <w:t>用户是谁</w:t>
      </w:r>
    </w:p>
    <w:p w14:paraId="4E128F53" w14:textId="0E482DA4" w:rsidR="00775E2D" w:rsidRDefault="00775E2D" w:rsidP="00775E2D">
      <w:pPr>
        <w:pStyle w:val="a3"/>
        <w:numPr>
          <w:ilvl w:val="0"/>
          <w:numId w:val="1"/>
        </w:numPr>
        <w:ind w:firstLineChars="0"/>
      </w:pPr>
      <w:r>
        <w:rPr>
          <w:rFonts w:hint="eastAsia"/>
        </w:rPr>
        <w:t>竞争对手是谁</w:t>
      </w:r>
    </w:p>
    <w:p w14:paraId="020B9C76" w14:textId="3642DDA3" w:rsidR="00775E2D" w:rsidRDefault="00775E2D" w:rsidP="00775E2D">
      <w:pPr>
        <w:pStyle w:val="a3"/>
        <w:numPr>
          <w:ilvl w:val="0"/>
          <w:numId w:val="1"/>
        </w:numPr>
        <w:ind w:firstLineChars="0"/>
      </w:pPr>
      <w:r>
        <w:rPr>
          <w:rFonts w:hint="eastAsia"/>
        </w:rPr>
        <w:t>如何满足用户需求并超越竞争对手</w:t>
      </w:r>
    </w:p>
    <w:p w14:paraId="3E3D9646" w14:textId="407F4EFD" w:rsidR="00775E2D" w:rsidRDefault="00775E2D" w:rsidP="00775E2D"/>
    <w:p w14:paraId="6F060DAF" w14:textId="77777777" w:rsidR="00A07450" w:rsidRDefault="00A07450" w:rsidP="00775E2D">
      <w:pPr>
        <w:rPr>
          <w:rFonts w:hint="eastAsia"/>
        </w:rPr>
      </w:pPr>
    </w:p>
    <w:p w14:paraId="0F86612D" w14:textId="65F9A556" w:rsidR="00775E2D" w:rsidRDefault="00775E2D" w:rsidP="00775E2D">
      <w:pPr>
        <w:ind w:firstLine="420"/>
      </w:pPr>
      <w:r>
        <w:rPr>
          <w:rFonts w:hint="eastAsia"/>
        </w:rPr>
        <w:t>假设验证： 新的灵感始于假设——人们永远不会真正知道他们是否可行，一切假设均需验证。</w:t>
      </w:r>
    </w:p>
    <w:p w14:paraId="4031D886" w14:textId="77777777" w:rsidR="007A7C7E" w:rsidRDefault="00775E2D" w:rsidP="007A7C7E">
      <w:pPr>
        <w:pStyle w:val="a3"/>
        <w:numPr>
          <w:ilvl w:val="0"/>
          <w:numId w:val="2"/>
        </w:numPr>
        <w:ind w:firstLineChars="0"/>
      </w:pPr>
      <w:r>
        <w:rPr>
          <w:rFonts w:hint="eastAsia"/>
        </w:rPr>
        <w:t>精益创业思维：</w:t>
      </w:r>
      <w:r w:rsidR="007A7C7E">
        <w:rPr>
          <w:rFonts w:hint="eastAsia"/>
        </w:rPr>
        <w:t>最小可行产品的定义有助于在投资过多之前迅速对假设进行评估。最小可行产品是能用来评估假设是否有效的最小单元</w:t>
      </w:r>
    </w:p>
    <w:p w14:paraId="4869D51C" w14:textId="51397EE3" w:rsidR="007A7C7E" w:rsidRDefault="007A7C7E" w:rsidP="007A7C7E">
      <w:pPr>
        <w:pStyle w:val="a3"/>
        <w:numPr>
          <w:ilvl w:val="0"/>
          <w:numId w:val="2"/>
        </w:numPr>
        <w:ind w:firstLineChars="0"/>
      </w:pPr>
      <w:r>
        <w:rPr>
          <w:rFonts w:hint="eastAsia"/>
        </w:rPr>
        <w:t>精益创业反馈环：把我的很多想法，排出一个次序来，然后开始去开发一个最小可行产品，然后投向市场，开始度量数据，然后分析数据结果，看到底能得到什么反馈，获得什么样的认知。</w:t>
      </w:r>
    </w:p>
    <w:p w14:paraId="25C59E03" w14:textId="257770AA" w:rsidR="007A7C7E" w:rsidRDefault="00883186" w:rsidP="00883186">
      <w:pPr>
        <w:ind w:left="420"/>
      </w:pPr>
      <w:r>
        <w:rPr>
          <w:rFonts w:hint="eastAsia"/>
        </w:rPr>
        <w:t>真正执行的时候，这个过程应该是逆向的：</w:t>
      </w:r>
    </w:p>
    <w:p w14:paraId="722A00BF" w14:textId="31A488EF" w:rsidR="00883186" w:rsidRDefault="00883186" w:rsidP="00883186">
      <w:pPr>
        <w:pStyle w:val="a3"/>
        <w:numPr>
          <w:ilvl w:val="0"/>
          <w:numId w:val="2"/>
        </w:numPr>
        <w:ind w:firstLineChars="0"/>
      </w:pPr>
      <w:r>
        <w:rPr>
          <w:rFonts w:hint="eastAsia"/>
        </w:rPr>
        <w:t>首先，对于任何一个idea，我们都要把它想象成假设</w:t>
      </w:r>
    </w:p>
    <w:p w14:paraId="102612AB" w14:textId="7E066D45" w:rsidR="00883186" w:rsidRDefault="00883186" w:rsidP="00883186">
      <w:pPr>
        <w:pStyle w:val="a3"/>
        <w:numPr>
          <w:ilvl w:val="0"/>
          <w:numId w:val="2"/>
        </w:numPr>
        <w:ind w:firstLineChars="0"/>
      </w:pPr>
      <w:r>
        <w:rPr>
          <w:rFonts w:hint="eastAsia"/>
        </w:rPr>
        <w:t>其次，我们来思考该如何去验证，什么样的结果(认知</w:t>
      </w:r>
      <w:r>
        <w:t>)</w:t>
      </w:r>
      <w:r>
        <w:rPr>
          <w:rFonts w:hint="eastAsia"/>
        </w:rPr>
        <w:t>算是我们验证清楚了</w:t>
      </w:r>
    </w:p>
    <w:p w14:paraId="579AE062" w14:textId="57704B6D" w:rsidR="00883186" w:rsidRDefault="00883186" w:rsidP="00883186">
      <w:pPr>
        <w:pStyle w:val="a3"/>
        <w:numPr>
          <w:ilvl w:val="0"/>
          <w:numId w:val="2"/>
        </w:numPr>
        <w:ind w:firstLineChars="0"/>
      </w:pPr>
      <w:r>
        <w:rPr>
          <w:rFonts w:hint="eastAsia"/>
        </w:rPr>
        <w:t>然后我们再看该手机哪些数据，该怎么收集(度量</w:t>
      </w:r>
      <w:r>
        <w:t>)</w:t>
      </w:r>
    </w:p>
    <w:p w14:paraId="0A0A8C09" w14:textId="20FCA62A" w:rsidR="00883186" w:rsidRDefault="00883186" w:rsidP="00883186">
      <w:pPr>
        <w:pStyle w:val="a3"/>
        <w:numPr>
          <w:ilvl w:val="0"/>
          <w:numId w:val="2"/>
        </w:numPr>
        <w:ind w:firstLineChars="0"/>
      </w:pPr>
      <w:r>
        <w:rPr>
          <w:rFonts w:hint="eastAsia"/>
        </w:rPr>
        <w:t>有了M</w:t>
      </w:r>
      <w:r>
        <w:t>VP</w:t>
      </w:r>
      <w:r>
        <w:rPr>
          <w:rFonts w:hint="eastAsia"/>
        </w:rPr>
        <w:t>的想法后，最后一步才是把它搞出来(构建</w:t>
      </w:r>
      <w:r>
        <w:t>)</w:t>
      </w:r>
    </w:p>
    <w:p w14:paraId="177F5667" w14:textId="6C0F7975" w:rsidR="001D0CF1" w:rsidRDefault="00C2173D" w:rsidP="00C2173D">
      <w:pPr>
        <w:ind w:firstLine="420"/>
      </w:pPr>
      <w:r>
        <w:rPr>
          <w:rFonts w:hint="eastAsia"/>
        </w:rPr>
        <w:t>以造一部汽车为例，最开始的用户需求描述就是有轮子，能坐人，能控制方向。那按照第一行图片描述的过程，第一步我们先造几个轮子，然后用轮毂把轮子连接起来，为了能坐人，我们造个地盘，上面安上座椅，为了能控制方向，我们再造个方向盘，这样用户才算汽车的第一个版本完成了，这中间的跨度可能持续很久。如果按照下面的一行的流程，要造一部汽车，即要有轮子，又要能做人，又要能控制方向，那最小可实行的产品就是我造一个滑板车出来，上面按个车把，然后交付给用户。用户可能觉得不爽，你这做的也太简陋了，但是用户所说的功能勉强都有了，用户用了两天之后给你提意见，你这加速全靠脚，转弯还得停下来抬起车头，太麻烦了</w:t>
      </w:r>
      <w:r w:rsidR="00CF3078">
        <w:rPr>
          <w:rFonts w:hint="eastAsia"/>
        </w:rPr>
        <w:t>。然后根据用户反馈，我们把轮子变大，然后装上链条岸上脚踏板，用户可以直接踩脚踏板加速，车头用轮轴来和车轮相连，实现行进中转弯，然后再交付给用户。用户过两天又来提意见，上坡太累了，根据这个意见，我们装上发动机，变成摩托车，继续让用户体验，又过了一段时间，用户说摩托车长途坐着不舒服，而且刮风下雨啥的没个遮挡，我们再拿回来改进，变成四驱，也装上挡风玻璃，最终我们造出来用户满意的汽车，目标完成。</w:t>
      </w:r>
    </w:p>
    <w:p w14:paraId="28B360A3" w14:textId="64CE27B4" w:rsidR="00935057" w:rsidRDefault="00935057" w:rsidP="00C2173D">
      <w:pPr>
        <w:ind w:firstLine="420"/>
      </w:pPr>
      <w:r>
        <w:rPr>
          <w:rFonts w:hint="eastAsia"/>
        </w:rPr>
        <w:t>在造汽车的这个例子中，用户试用反馈就是数据，用户可以使用就是认知结果，滑板车，自行车，摩托车，汽车的不断迭代过程就是M</w:t>
      </w:r>
      <w:r>
        <w:t>VP</w:t>
      </w:r>
      <w:r>
        <w:rPr>
          <w:rFonts w:hint="eastAsia"/>
        </w:rPr>
        <w:t>的不断累积的结果。</w:t>
      </w:r>
    </w:p>
    <w:p w14:paraId="42D1CA28" w14:textId="77777777" w:rsidR="00A07450" w:rsidRDefault="00A07450" w:rsidP="00C2173D">
      <w:pPr>
        <w:ind w:firstLine="420"/>
      </w:pPr>
    </w:p>
    <w:p w14:paraId="498CFAD3" w14:textId="77777777" w:rsidR="00A07450" w:rsidRDefault="00A07450" w:rsidP="00C2173D">
      <w:pPr>
        <w:ind w:firstLine="420"/>
      </w:pPr>
    </w:p>
    <w:p w14:paraId="53D606EC" w14:textId="320B477A" w:rsidR="00A07450" w:rsidRDefault="00A07450" w:rsidP="00C2173D">
      <w:pPr>
        <w:ind w:firstLine="420"/>
      </w:pPr>
      <w:r>
        <w:rPr>
          <w:rFonts w:hint="eastAsia"/>
        </w:rPr>
        <w:t>协同研究：</w:t>
      </w:r>
      <w:r w:rsidR="00503D89">
        <w:rPr>
          <w:rFonts w:hint="eastAsia"/>
        </w:rPr>
        <w:t>在执行过程中，需要不同的利益相关方进行合作，这就需要不断进行客户访谈，记录发现，不断参与贸易研究，以确定解决方案最实际的应用特征，为了拓宽思路，还要进行原始市场研究，分析和研究次级市场行业趋势，锁定新兴客户群，访谈行业分析师，</w:t>
      </w:r>
      <w:r w:rsidR="00503D89">
        <w:rPr>
          <w:rFonts w:hint="eastAsia"/>
        </w:rPr>
        <w:lastRenderedPageBreak/>
        <w:t>并审查竞争解决方案。</w:t>
      </w:r>
    </w:p>
    <w:p w14:paraId="75C1CFEF" w14:textId="27530201" w:rsidR="00503D89" w:rsidRDefault="00503D89" w:rsidP="00C2173D">
      <w:pPr>
        <w:ind w:firstLine="420"/>
      </w:pPr>
    </w:p>
    <w:p w14:paraId="3680B5B5" w14:textId="09E02F9B" w:rsidR="00503D89" w:rsidRDefault="00503D89" w:rsidP="00C2173D">
      <w:pPr>
        <w:ind w:firstLine="420"/>
      </w:pPr>
      <w:r>
        <w:rPr>
          <w:rFonts w:hint="eastAsia"/>
        </w:rPr>
        <w:t>架构设计：架构设计是人们对一个结构内的元素及元素间关系的一种主观映射的产物。架构设计是一系列相关的抽象模式，用于指导大型软件系统各个方面的设计，这对于打造持续交付流水线至关重要。</w:t>
      </w:r>
    </w:p>
    <w:p w14:paraId="788EF2C5" w14:textId="0238F258" w:rsidR="00503D89" w:rsidRDefault="00B237E7" w:rsidP="00B237E7">
      <w:pPr>
        <w:pStyle w:val="a3"/>
        <w:numPr>
          <w:ilvl w:val="0"/>
          <w:numId w:val="3"/>
        </w:numPr>
        <w:ind w:firstLineChars="0"/>
      </w:pPr>
      <w:r>
        <w:rPr>
          <w:rFonts w:hint="eastAsia"/>
        </w:rPr>
        <w:t>云原生：容器化封装，动态管理，面向微服务</w:t>
      </w:r>
    </w:p>
    <w:p w14:paraId="5DB5CEA5" w14:textId="438C7762" w:rsidR="00B237E7" w:rsidRDefault="00B237E7" w:rsidP="00B237E7">
      <w:pPr>
        <w:pStyle w:val="a3"/>
        <w:numPr>
          <w:ilvl w:val="0"/>
          <w:numId w:val="3"/>
        </w:numPr>
        <w:ind w:firstLineChars="0"/>
      </w:pPr>
      <w:r>
        <w:rPr>
          <w:rFonts w:hint="eastAsia"/>
        </w:rPr>
        <w:t>微服务：不再赘述</w:t>
      </w:r>
    </w:p>
    <w:p w14:paraId="7ECCD1A0" w14:textId="3BDC70A9" w:rsidR="00B237E7" w:rsidRDefault="00B237E7" w:rsidP="00B237E7">
      <w:pPr>
        <w:pStyle w:val="a3"/>
        <w:numPr>
          <w:ilvl w:val="0"/>
          <w:numId w:val="3"/>
        </w:numPr>
        <w:ind w:firstLineChars="0"/>
      </w:pPr>
      <w:r>
        <w:rPr>
          <w:rFonts w:hint="eastAsia"/>
        </w:rPr>
        <w:t>无服务器架构：通过多样的触发器与第三方云服务，客户端逻辑和调用云服务的能力集成起来，通常我们成为函数即服务</w:t>
      </w:r>
    </w:p>
    <w:p w14:paraId="12DAD5AB" w14:textId="3DE19F13" w:rsidR="00B237E7" w:rsidRDefault="00B237E7" w:rsidP="00B237E7">
      <w:pPr>
        <w:pStyle w:val="a3"/>
        <w:numPr>
          <w:ilvl w:val="0"/>
          <w:numId w:val="3"/>
        </w:numPr>
        <w:ind w:firstLineChars="0"/>
      </w:pPr>
      <w:r>
        <w:rPr>
          <w:rFonts w:hint="eastAsia"/>
        </w:rPr>
        <w:t>可发布型架构：解决方案的不同部分需要不同的发布策略。该方案必须设计为支持各种增量发布策略，并根据业务需求随着时间推移进行转换</w:t>
      </w:r>
    </w:p>
    <w:p w14:paraId="13A077FE" w14:textId="514B00AC" w:rsidR="00B237E7" w:rsidRPr="00B237E7" w:rsidRDefault="00B237E7" w:rsidP="00B237E7">
      <w:pPr>
        <w:pStyle w:val="a3"/>
        <w:numPr>
          <w:ilvl w:val="0"/>
          <w:numId w:val="3"/>
        </w:numPr>
        <w:ind w:firstLineChars="0"/>
      </w:pPr>
      <w:r>
        <w:rPr>
          <w:rFonts w:hint="eastAsia"/>
        </w:rPr>
        <w:t>测试型架构：</w:t>
      </w:r>
      <w:r w:rsidRPr="00AA0207">
        <w:t>不容易测试的系统也不会容易改变。以模块化方式设计和架构的系统支持持续的测试</w:t>
      </w:r>
    </w:p>
    <w:p w14:paraId="4CFA376E" w14:textId="77777777" w:rsidR="00B237E7" w:rsidRPr="00B237E7" w:rsidRDefault="00B237E7" w:rsidP="00B237E7">
      <w:pPr>
        <w:widowControl/>
        <w:numPr>
          <w:ilvl w:val="0"/>
          <w:numId w:val="3"/>
        </w:numPr>
        <w:shd w:val="clear" w:color="auto" w:fill="FFFFFF"/>
        <w:spacing w:before="100" w:beforeAutospacing="1" w:after="100" w:afterAutospacing="1"/>
        <w:jc w:val="left"/>
      </w:pPr>
      <w:r w:rsidRPr="00B237E7">
        <w:t>分离部署和发布——为了持续部署，发布能力可能需要与部署到生产环境的工作分开。这种分离需要架构上的启动开关，这些启动开关将允许功能投入生产，而客户不可见。</w:t>
      </w:r>
    </w:p>
    <w:p w14:paraId="362D47F6" w14:textId="77777777" w:rsidR="00B237E7" w:rsidRPr="00B237E7" w:rsidRDefault="00B237E7" w:rsidP="00B237E7">
      <w:pPr>
        <w:widowControl/>
        <w:numPr>
          <w:ilvl w:val="0"/>
          <w:numId w:val="3"/>
        </w:numPr>
        <w:shd w:val="clear" w:color="auto" w:fill="FFFFFF"/>
        <w:spacing w:before="100" w:beforeAutospacing="1" w:after="100" w:afterAutospacing="1"/>
        <w:jc w:val="left"/>
      </w:pPr>
      <w:r w:rsidRPr="00B237E7">
        <w:t>运维架构——必须考虑运维需求。在每个应用程序和整个解决方案中建立遥测和日志功能。在高负载时或进行事故响应时，允许服务降级甚至移除。构建快速恢复和前向修复的能力。</w:t>
      </w:r>
    </w:p>
    <w:p w14:paraId="456596F5" w14:textId="17E09F3A" w:rsidR="00B237E7" w:rsidRDefault="00B237E7" w:rsidP="00B237E7">
      <w:pPr>
        <w:widowControl/>
        <w:numPr>
          <w:ilvl w:val="0"/>
          <w:numId w:val="3"/>
        </w:numPr>
        <w:shd w:val="clear" w:color="auto" w:fill="FFFFFF"/>
        <w:spacing w:before="100" w:beforeAutospacing="1" w:after="100" w:afterAutospacing="1"/>
        <w:jc w:val="left"/>
      </w:pPr>
      <w:r w:rsidRPr="00B237E7">
        <w:t>威胁建模——信息安全方面的考虑应该尽早开始，确定威胁并据此提出建议的系统架构、基础架构和应用程序</w:t>
      </w:r>
    </w:p>
    <w:p w14:paraId="2AB27FE6" w14:textId="77777777" w:rsidR="00D8634D" w:rsidRDefault="00B53A48" w:rsidP="00D8634D">
      <w:pPr>
        <w:widowControl/>
        <w:shd w:val="clear" w:color="auto" w:fill="FFFFFF"/>
        <w:spacing w:before="100" w:beforeAutospacing="1" w:after="100" w:afterAutospacing="1"/>
        <w:ind w:left="420"/>
        <w:jc w:val="left"/>
      </w:pPr>
      <w:r>
        <w:rPr>
          <w:rFonts w:hint="eastAsia"/>
        </w:rPr>
        <w:t>愿景整合：将产品</w:t>
      </w:r>
      <w:r w:rsidR="00D8634D">
        <w:rPr>
          <w:rFonts w:hint="eastAsia"/>
        </w:rPr>
        <w:t>愿景，产品路线图，整合成带有优先级排序的特性待办列表。</w:t>
      </w:r>
    </w:p>
    <w:p w14:paraId="115EF669" w14:textId="77777777" w:rsidR="00D8634D" w:rsidRDefault="00D8634D" w:rsidP="00D8634D">
      <w:pPr>
        <w:widowControl/>
        <w:numPr>
          <w:ilvl w:val="0"/>
          <w:numId w:val="3"/>
        </w:numPr>
        <w:shd w:val="clear" w:color="auto" w:fill="FFFFFF"/>
        <w:spacing w:before="100" w:beforeAutospacing="1" w:after="100" w:afterAutospacing="1"/>
        <w:jc w:val="left"/>
      </w:pPr>
      <w:r w:rsidRPr="00D8634D">
        <w:t>电梯演讲——产品愿景是团队理解为何开发该特性的基础。</w:t>
      </w:r>
    </w:p>
    <w:p w14:paraId="2326A6A5" w14:textId="77777777" w:rsidR="00D8634D" w:rsidRDefault="00D8634D" w:rsidP="00D8634D">
      <w:pPr>
        <w:widowControl/>
        <w:numPr>
          <w:ilvl w:val="0"/>
          <w:numId w:val="3"/>
        </w:numPr>
        <w:shd w:val="clear" w:color="auto" w:fill="FFFFFF"/>
        <w:spacing w:before="100" w:beforeAutospacing="1" w:after="100" w:afterAutospacing="1"/>
        <w:jc w:val="left"/>
      </w:pPr>
      <w:r w:rsidRPr="00D8634D">
        <w:t>方案路线图——解决方案路线图它有助于对工作进行优先级排序。</w:t>
      </w:r>
    </w:p>
    <w:p w14:paraId="7F7F91AF" w14:textId="3F7914FB" w:rsidR="00D8634D" w:rsidRPr="00D8634D" w:rsidRDefault="00D8634D" w:rsidP="00D8634D">
      <w:pPr>
        <w:widowControl/>
        <w:numPr>
          <w:ilvl w:val="0"/>
          <w:numId w:val="3"/>
        </w:numPr>
        <w:shd w:val="clear" w:color="auto" w:fill="FFFFFF"/>
        <w:spacing w:before="100" w:beforeAutospacing="1" w:after="100" w:afterAutospacing="1"/>
        <w:jc w:val="left"/>
      </w:pPr>
      <w:r w:rsidRPr="00D8634D">
        <w:t>效益优先级排序——特性必须经过优先级排序，开发才能有效。容量分配、投资范围和业务负责人持续参与的预算护栏对于优先排序至关重要，</w:t>
      </w:r>
    </w:p>
    <w:p w14:paraId="352D5DC7" w14:textId="02037C0A" w:rsidR="00D8634D" w:rsidRPr="00D8634D" w:rsidRDefault="00E7510C" w:rsidP="00B53A48">
      <w:pPr>
        <w:widowControl/>
        <w:shd w:val="clear" w:color="auto" w:fill="FFFFFF"/>
        <w:spacing w:before="100" w:beforeAutospacing="1" w:after="100" w:afterAutospacing="1"/>
        <w:ind w:left="420"/>
        <w:jc w:val="left"/>
        <w:rPr>
          <w:rFonts w:hint="eastAsia"/>
        </w:rPr>
      </w:pPr>
      <w:r>
        <w:rPr>
          <w:rFonts w:hint="eastAsia"/>
        </w:rPr>
        <w:t>总结：持续探索需求，意味着在需求相对清晰的情况下，即可开始迭代交付</w:t>
      </w:r>
    </w:p>
    <w:sectPr w:rsidR="00D8634D" w:rsidRPr="00D86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6B23"/>
    <w:multiLevelType w:val="multilevel"/>
    <w:tmpl w:val="DF50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2663"/>
    <w:multiLevelType w:val="multilevel"/>
    <w:tmpl w:val="C38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1560F"/>
    <w:multiLevelType w:val="hybridMultilevel"/>
    <w:tmpl w:val="A484D75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70A1CDF"/>
    <w:multiLevelType w:val="hybridMultilevel"/>
    <w:tmpl w:val="A0D4965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82E71A5"/>
    <w:multiLevelType w:val="hybridMultilevel"/>
    <w:tmpl w:val="51128AB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2D"/>
    <w:rsid w:val="00051A64"/>
    <w:rsid w:val="001D0CF1"/>
    <w:rsid w:val="00503D89"/>
    <w:rsid w:val="00775E2D"/>
    <w:rsid w:val="007A7C7E"/>
    <w:rsid w:val="00883186"/>
    <w:rsid w:val="00935057"/>
    <w:rsid w:val="00A07450"/>
    <w:rsid w:val="00AA0207"/>
    <w:rsid w:val="00B237E7"/>
    <w:rsid w:val="00B53A48"/>
    <w:rsid w:val="00C2173D"/>
    <w:rsid w:val="00CF3078"/>
    <w:rsid w:val="00D8634D"/>
    <w:rsid w:val="00E7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91DF"/>
  <w15:chartTrackingRefBased/>
  <w15:docId w15:val="{092BD33D-A539-429A-8371-201F741D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E2D"/>
    <w:pPr>
      <w:ind w:firstLineChars="200" w:firstLine="420"/>
    </w:pPr>
  </w:style>
  <w:style w:type="character" w:styleId="a4">
    <w:name w:val="Strong"/>
    <w:basedOn w:val="a0"/>
    <w:uiPriority w:val="22"/>
    <w:qFormat/>
    <w:rsid w:val="00B237E7"/>
    <w:rPr>
      <w:b/>
      <w:bCs/>
    </w:rPr>
  </w:style>
  <w:style w:type="paragraph" w:styleId="a5">
    <w:name w:val="Normal (Web)"/>
    <w:basedOn w:val="a"/>
    <w:uiPriority w:val="99"/>
    <w:semiHidden/>
    <w:unhideWhenUsed/>
    <w:rsid w:val="00D863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48465">
      <w:bodyDiv w:val="1"/>
      <w:marLeft w:val="0"/>
      <w:marRight w:val="0"/>
      <w:marTop w:val="0"/>
      <w:marBottom w:val="0"/>
      <w:divBdr>
        <w:top w:val="none" w:sz="0" w:space="0" w:color="auto"/>
        <w:left w:val="none" w:sz="0" w:space="0" w:color="auto"/>
        <w:bottom w:val="none" w:sz="0" w:space="0" w:color="auto"/>
        <w:right w:val="none" w:sz="0" w:space="0" w:color="auto"/>
      </w:divBdr>
    </w:div>
    <w:div w:id="9569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超</dc:creator>
  <cp:keywords/>
  <dc:description/>
  <cp:lastModifiedBy>岳 超</cp:lastModifiedBy>
  <cp:revision>7</cp:revision>
  <dcterms:created xsi:type="dcterms:W3CDTF">2021-01-19T15:57:00Z</dcterms:created>
  <dcterms:modified xsi:type="dcterms:W3CDTF">2021-01-19T17:13:00Z</dcterms:modified>
</cp:coreProperties>
</file>