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计算2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5</w:t>
      </w:r>
      <w:r>
        <w:rPr>
          <w:rFonts w:hint="eastAsia"/>
        </w:rPr>
        <w:t>对应的十进制值。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分别计算0b</w:t>
      </w:r>
      <w:r>
        <w:t>1011101</w:t>
      </w:r>
      <w:r>
        <w:rPr>
          <w:rFonts w:hint="eastAsia"/>
        </w:rPr>
        <w:t>与0</w:t>
      </w:r>
      <w:r>
        <w:t>xB23</w:t>
      </w:r>
      <w:r>
        <w:rPr>
          <w:rFonts w:hint="eastAsia"/>
        </w:rPr>
        <w:t>的十进制值（均按无符号数处理）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进制方式表示无符号数1</w:t>
      </w:r>
      <w:r>
        <w:t>001111110</w:t>
      </w:r>
      <w:r w:rsidRPr="00CA08CA">
        <w:rPr>
          <w:vertAlign w:val="subscript"/>
        </w:rPr>
        <w:t>2</w:t>
      </w:r>
      <w:r>
        <w:rPr>
          <w:rFonts w:hint="eastAsia"/>
        </w:rPr>
        <w:t>。</w:t>
      </w:r>
    </w:p>
    <w:p w:rsidR="00704585" w:rsidRDefault="00DE792F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除了</w:t>
      </w:r>
      <w:r w:rsidR="00704585">
        <w:rPr>
          <w:rFonts w:hint="eastAsia"/>
        </w:rPr>
        <w:t>十进制转换为二进制的方法</w:t>
      </w:r>
      <w:r>
        <w:rPr>
          <w:rFonts w:hint="eastAsia"/>
        </w:rPr>
        <w:t>，下面给出了</w:t>
      </w:r>
      <w:r w:rsidR="00704585">
        <w:rPr>
          <w:rFonts w:hint="eastAsia"/>
        </w:rPr>
        <w:t>从十进制转换为五进制和九进制的2个具体案例。根据该案例总结出从1</w:t>
      </w:r>
      <w:r w:rsidR="00704585">
        <w:t>0</w:t>
      </w:r>
      <w:r w:rsidR="00704585">
        <w:rPr>
          <w:rFonts w:hint="eastAsia"/>
        </w:rPr>
        <w:t>进制转换为N进制的一般性方法。</w:t>
      </w:r>
    </w:p>
    <w:p w:rsidR="00704585" w:rsidRPr="00CD43AB" w:rsidRDefault="00704585" w:rsidP="00704585">
      <w:pPr>
        <w:pStyle w:val="aa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6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2007</w:t>
      </w:r>
      <w:r w:rsidRPr="00CD43AB">
        <w:rPr>
          <w:rFonts w:hint="eastAsia"/>
          <w:noProof/>
          <w:sz w:val="18"/>
        </w:rPr>
        <w:t>转换为</w:t>
      </w:r>
      <w:r>
        <w:rPr>
          <w:rFonts w:hint="eastAsia"/>
          <w:noProof/>
          <w:sz w:val="18"/>
        </w:rPr>
        <w:t>5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a9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备注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007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2007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8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704585" w:rsidRPr="00BD27C1" w:rsidRDefault="00704585" w:rsidP="00704585">
      <w:pPr>
        <w:snapToGrid w:val="0"/>
        <w:spacing w:line="360" w:lineRule="auto"/>
        <w:rPr>
          <w:sz w:val="4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5"/>
        <w:gridCol w:w="95"/>
        <w:gridCol w:w="95"/>
        <w:gridCol w:w="95"/>
        <w:gridCol w:w="95"/>
        <w:gridCol w:w="454"/>
      </w:tblGrid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2007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0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5</w:t>
            </w:r>
          </w:p>
        </w:tc>
      </w:tr>
    </w:tbl>
    <w:p w:rsidR="00704585" w:rsidRPr="00CD43AB" w:rsidRDefault="00704585" w:rsidP="00704585">
      <w:pPr>
        <w:pStyle w:val="aa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7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2018</w:t>
      </w:r>
      <w:r w:rsidRPr="00CD43AB">
        <w:rPr>
          <w:rFonts w:hint="eastAsia"/>
          <w:noProof/>
          <w:sz w:val="18"/>
        </w:rPr>
        <w:t>转换为</w:t>
      </w:r>
      <w:r>
        <w:rPr>
          <w:noProof/>
          <w:sz w:val="18"/>
        </w:rPr>
        <w:t>9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a9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备注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2018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018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6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704585" w:rsidRPr="00923E83" w:rsidRDefault="00704585" w:rsidP="00704585">
      <w:pPr>
        <w:snapToGrid w:val="0"/>
        <w:spacing w:line="360" w:lineRule="auto"/>
        <w:rPr>
          <w:sz w:val="4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5"/>
        <w:gridCol w:w="95"/>
        <w:gridCol w:w="95"/>
        <w:gridCol w:w="95"/>
        <w:gridCol w:w="454"/>
      </w:tblGrid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704585" w:rsidRPr="00BD27C1" w:rsidTr="007F74D0">
        <w:trPr>
          <w:trHeight w:val="227"/>
          <w:jc w:val="center"/>
        </w:trPr>
        <w:tc>
          <w:tcPr>
            <w:tcW w:w="510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9</w:t>
            </w:r>
          </w:p>
        </w:tc>
      </w:tr>
    </w:tbl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给出快速估算2</w:t>
      </w:r>
      <w:r w:rsidRPr="00091E19">
        <w:rPr>
          <w:vertAlign w:val="superscript"/>
        </w:rPr>
        <w:t>28</w:t>
      </w:r>
      <w:r>
        <w:rPr>
          <w:rFonts w:hint="eastAsia"/>
        </w:rPr>
        <w:t>的方法。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给出6位二进制补码的表示范围。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将下列十进制数转换为6位二进制补码并完成计算，同时指出结果是否存在溢出。</w:t>
      </w:r>
    </w:p>
    <w:p w:rsidR="00704585" w:rsidRDefault="00704585" w:rsidP="00704585">
      <w:pPr>
        <w:snapToGrid w:val="0"/>
        <w:spacing w:line="360" w:lineRule="auto"/>
        <w:ind w:left="420"/>
      </w:pPr>
      <w:r>
        <w:sym w:font="Wingdings 2" w:char="F06A"/>
      </w:r>
      <w:r>
        <w:rPr>
          <w:rFonts w:hint="eastAsia"/>
        </w:rPr>
        <w:t>1</w:t>
      </w:r>
      <w:r>
        <w:t xml:space="preserve">6+15   </w:t>
      </w:r>
      <w:r>
        <w:sym w:font="Wingdings 2" w:char="F06B"/>
      </w:r>
      <w:r>
        <w:t xml:space="preserve"> 16+18  </w:t>
      </w:r>
      <w:r>
        <w:sym w:font="Wingdings 2" w:char="F06C"/>
      </w:r>
      <w:r>
        <w:t xml:space="preserve">16-8  </w:t>
      </w:r>
      <w:r>
        <w:sym w:font="Wingdings 2" w:char="F06D"/>
      </w:r>
      <w:r>
        <w:t xml:space="preserve">-16-16  </w:t>
      </w:r>
      <w:r>
        <w:sym w:font="Wingdings 2" w:char="F06E"/>
      </w:r>
      <w:r>
        <w:t>-24-13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下列代码执行结束后，请用3</w:t>
      </w:r>
      <w:r>
        <w:t>2</w:t>
      </w:r>
      <w:r>
        <w:rPr>
          <w:rFonts w:hint="eastAsia"/>
        </w:rPr>
        <w:t>位二进制补码方式分别表示c、s与us的值。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3"/>
        <w:gridCol w:w="7804"/>
      </w:tblGrid>
      <w:tr w:rsidR="00704585" w:rsidRPr="00A41C5E" w:rsidTr="007F74D0">
        <w:trPr>
          <w:jc w:val="center"/>
        </w:trPr>
        <w:tc>
          <w:tcPr>
            <w:tcW w:w="433" w:type="dxa"/>
            <w:shd w:val="clear" w:color="auto" w:fill="F2F2F2" w:themeFill="background1" w:themeFillShade="F2"/>
          </w:tcPr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2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3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4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5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7</w:t>
            </w:r>
          </w:p>
        </w:tc>
        <w:tc>
          <w:tcPr>
            <w:tcW w:w="7804" w:type="dxa"/>
            <w:shd w:val="clear" w:color="auto" w:fill="F2F2F2" w:themeFill="background1" w:themeFillShade="F2"/>
          </w:tcPr>
          <w:p w:rsidR="00704585" w:rsidRPr="003D483B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 w:rsidRPr="003D483B">
              <w:rPr>
                <w:rFonts w:ascii="Courier New" w:eastAsia="宋体" w:hAnsi="Courier New" w:cs="Courier New"/>
                <w:sz w:val="18"/>
              </w:rPr>
              <w:t xml:space="preserve">char    </w:t>
            </w:r>
            <w:r>
              <w:rPr>
                <w:rFonts w:ascii="Courier New" w:eastAsia="宋体" w:hAnsi="Courier New" w:cs="Courier New"/>
                <w:sz w:val="18"/>
              </w:rPr>
              <w:t xml:space="preserve">       </w:t>
            </w:r>
            <w:r w:rsidRPr="003D483B">
              <w:rPr>
                <w:rFonts w:ascii="Courier New" w:eastAsia="宋体" w:hAnsi="Courier New" w:cs="Courier New"/>
                <w:sz w:val="18"/>
              </w:rPr>
              <w:t>c ;</w:t>
            </w: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short</w:t>
            </w:r>
            <w:r w:rsidRPr="003D483B">
              <w:rPr>
                <w:rFonts w:ascii="Courier New" w:eastAsia="宋体" w:hAnsi="Courier New" w:cs="Courier New"/>
                <w:sz w:val="18"/>
              </w:rPr>
              <w:t xml:space="preserve">   </w:t>
            </w:r>
            <w:r>
              <w:rPr>
                <w:rFonts w:ascii="Courier New" w:eastAsia="宋体" w:hAnsi="Courier New" w:cs="Courier New"/>
                <w:sz w:val="18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3D483B">
              <w:rPr>
                <w:rFonts w:ascii="Courier New" w:eastAsia="宋体" w:hAnsi="Courier New" w:cs="Courier New"/>
                <w:sz w:val="18"/>
              </w:rPr>
              <w:t xml:space="preserve"> ;</w:t>
            </w:r>
          </w:p>
          <w:p w:rsidR="00704585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u</w:t>
            </w:r>
            <w:r>
              <w:rPr>
                <w:rFonts w:ascii="Courier New" w:eastAsia="宋体" w:hAnsi="Courier New" w:cs="Courier New"/>
                <w:sz w:val="18"/>
              </w:rPr>
              <w:t>nsigned short us ;</w:t>
            </w:r>
          </w:p>
          <w:p w:rsidR="00704585" w:rsidRPr="003D483B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 w:rsidRPr="003D483B">
              <w:rPr>
                <w:rFonts w:ascii="Courier New" w:eastAsia="宋体" w:hAnsi="Courier New" w:cs="Courier New"/>
                <w:sz w:val="18"/>
              </w:rPr>
              <w:t>c = -1 ;</w:t>
            </w:r>
          </w:p>
          <w:p w:rsidR="00704585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 xml:space="preserve"> = c ;</w:t>
            </w: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u</w:t>
            </w:r>
            <w:r>
              <w:rPr>
                <w:rFonts w:ascii="Courier New" w:eastAsia="宋体" w:hAnsi="Courier New" w:cs="Courier New"/>
                <w:sz w:val="18"/>
              </w:rPr>
              <w:t>s = (unsigned short)c ;</w:t>
            </w:r>
            <w:r w:rsidRPr="00A41C5E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</w:tbl>
    <w:p w:rsidR="00E0751E" w:rsidRDefault="00E0751E"/>
    <w:p w:rsidR="00704585" w:rsidRDefault="00704585">
      <w:r>
        <w:rPr>
          <w:rFonts w:hint="eastAsia"/>
        </w:rPr>
        <w:t>答案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=</w:t>
      </w:r>
      <w:r>
        <w:t>26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=</w:t>
      </w:r>
      <w:r>
        <w:t>42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5</w:t>
      </w:r>
      <w:r w:rsidRPr="003A284B">
        <w:rPr>
          <w:rFonts w:hint="eastAsia"/>
        </w:rPr>
        <w:t>=</w:t>
      </w:r>
      <w:r>
        <w:t>62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93；2851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t>0</w:t>
      </w:r>
      <w:r>
        <w:rPr>
          <w:rFonts w:hint="eastAsia"/>
        </w:rPr>
        <w:t>x27E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组织循环：被除数对除数进行除法直至商为0；被除数调整为上一次的商。将所有的余数倒序排列就是结果。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2</w:t>
      </w:r>
      <w:r w:rsidRPr="004C5411">
        <w:rPr>
          <w:rFonts w:hint="eastAsia"/>
          <w:vertAlign w:val="superscript"/>
        </w:rPr>
        <w:t>28</w:t>
      </w:r>
      <w:r>
        <w:rPr>
          <w:rFonts w:hint="eastAsia"/>
        </w:rPr>
        <w:t>=</w:t>
      </w:r>
      <w:r>
        <w:t>2</w:t>
      </w:r>
      <w:r w:rsidRPr="004C5411">
        <w:rPr>
          <w:vertAlign w:val="superscript"/>
        </w:rPr>
        <w:t>20</w:t>
      </w:r>
      <w:r>
        <w:rPr>
          <w:rFonts w:hint="eastAsia"/>
        </w:rPr>
        <w:t>*</w:t>
      </w:r>
      <w:r>
        <w:t>2</w:t>
      </w:r>
      <w:r w:rsidRPr="004C5411">
        <w:rPr>
          <w:vertAlign w:val="superscript"/>
        </w:rPr>
        <w:t>8</w:t>
      </w:r>
      <w:r>
        <w:rPr>
          <w:rFonts w:ascii="Times New Roman" w:hAnsi="Times New Roman" w:cs="Times New Roman"/>
        </w:rPr>
        <w:t>≈</w:t>
      </w:r>
      <w:r>
        <w:t>256</w:t>
      </w:r>
      <w:r>
        <w:rPr>
          <w:rFonts w:hint="eastAsia"/>
        </w:rPr>
        <w:t>*</w:t>
      </w:r>
      <w:r w:rsidRPr="004C5411">
        <w:t>10</w:t>
      </w:r>
      <w:r w:rsidRPr="004C5411">
        <w:rPr>
          <w:vertAlign w:val="superscript"/>
        </w:rPr>
        <w:t>6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{-</w:t>
      </w:r>
      <w:r>
        <w:t>32</w:t>
      </w:r>
      <w:r>
        <w:rPr>
          <w:rFonts w:hint="eastAsia"/>
        </w:rPr>
        <w:t>，+</w:t>
      </w:r>
      <w:r>
        <w:t>31</w:t>
      </w:r>
      <w:r>
        <w:rPr>
          <w:rFonts w:hint="eastAsia"/>
        </w:rPr>
        <w:t>}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1）011111；2）溢出；3）001000；4）100000；5）溢出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c：0x</w:t>
      </w:r>
      <w:r>
        <w:t>FFFF_FFFF</w:t>
      </w:r>
      <w:r>
        <w:rPr>
          <w:rFonts w:hint="eastAsia"/>
        </w:rPr>
        <w:t>；s：0x</w:t>
      </w:r>
      <w:r>
        <w:t>FFFF</w:t>
      </w:r>
      <w:r>
        <w:rPr>
          <w:rFonts w:hint="eastAsia"/>
        </w:rPr>
        <w:t>_</w:t>
      </w:r>
      <w:r>
        <w:t>FFFF</w:t>
      </w:r>
      <w:r>
        <w:rPr>
          <w:rFonts w:hint="eastAsia"/>
        </w:rPr>
        <w:t>；us=</w:t>
      </w:r>
      <w:r>
        <w:t>0</w:t>
      </w:r>
      <w:r>
        <w:rPr>
          <w:rFonts w:hint="eastAsia"/>
        </w:rPr>
        <w:t>x</w:t>
      </w:r>
      <w:r>
        <w:t>0000_</w:t>
      </w:r>
      <w:r w:rsidR="00552D87">
        <w:t>FF</w:t>
      </w:r>
      <w:bookmarkStart w:id="0" w:name="_GoBack"/>
      <w:bookmarkEnd w:id="0"/>
      <w:r>
        <w:t>FF</w:t>
      </w:r>
    </w:p>
    <w:p w:rsidR="00704585" w:rsidRPr="00704585" w:rsidRDefault="00704585"/>
    <w:sectPr w:rsidR="00704585" w:rsidRPr="0070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47" w:rsidRDefault="00612C47" w:rsidP="00704585">
      <w:r>
        <w:separator/>
      </w:r>
    </w:p>
  </w:endnote>
  <w:endnote w:type="continuationSeparator" w:id="0">
    <w:p w:rsidR="00612C47" w:rsidRDefault="00612C47" w:rsidP="0070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47" w:rsidRDefault="00612C47" w:rsidP="00704585">
      <w:r>
        <w:separator/>
      </w:r>
    </w:p>
  </w:footnote>
  <w:footnote w:type="continuationSeparator" w:id="0">
    <w:p w:rsidR="00612C47" w:rsidRDefault="00612C47" w:rsidP="0070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78C1"/>
    <w:multiLevelType w:val="hybridMultilevel"/>
    <w:tmpl w:val="A8D6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247AD"/>
    <w:multiLevelType w:val="hybridMultilevel"/>
    <w:tmpl w:val="A2029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C4F56"/>
    <w:multiLevelType w:val="hybridMultilevel"/>
    <w:tmpl w:val="B0789D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5B"/>
    <w:rsid w:val="000750C7"/>
    <w:rsid w:val="004674FF"/>
    <w:rsid w:val="0054357F"/>
    <w:rsid w:val="00552D87"/>
    <w:rsid w:val="00612C47"/>
    <w:rsid w:val="00617DBD"/>
    <w:rsid w:val="00704585"/>
    <w:rsid w:val="007977E3"/>
    <w:rsid w:val="00896D09"/>
    <w:rsid w:val="00A13BE9"/>
    <w:rsid w:val="00A42F10"/>
    <w:rsid w:val="00B55637"/>
    <w:rsid w:val="00C31B5B"/>
    <w:rsid w:val="00CB6623"/>
    <w:rsid w:val="00D50CC4"/>
    <w:rsid w:val="00DB7E36"/>
    <w:rsid w:val="00DE792F"/>
    <w:rsid w:val="00E0751E"/>
    <w:rsid w:val="00E97ED4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EAAE"/>
  <w15:chartTrackingRefBased/>
  <w15:docId w15:val="{82B149FD-02B1-406C-B8F1-515426F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585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58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704585"/>
    <w:pPr>
      <w:ind w:firstLineChars="200" w:firstLine="420"/>
    </w:pPr>
  </w:style>
  <w:style w:type="table" w:styleId="a9">
    <w:name w:val="Table Grid"/>
    <w:basedOn w:val="a1"/>
    <w:rsid w:val="0070458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704585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列出段落 字符"/>
    <w:basedOn w:val="a0"/>
    <w:link w:val="a7"/>
    <w:uiPriority w:val="34"/>
    <w:rsid w:val="0070458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gxp</cp:lastModifiedBy>
  <cp:revision>5</cp:revision>
  <dcterms:created xsi:type="dcterms:W3CDTF">2019-01-01T11:55:00Z</dcterms:created>
  <dcterms:modified xsi:type="dcterms:W3CDTF">2019-01-14T15:09:00Z</dcterms:modified>
</cp:coreProperties>
</file>