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  <mc:AlternateContent>
          <mc:Choice Requires="wps">
            <w:drawing>
              <wp:anchor behindDoc="0" distT="45720" distB="45085" distL="114300" distR="114300" simplePos="0" locked="0" layoutInCell="0" allowOverlap="1" relativeHeight="2" wp14:anchorId="379C7B7D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1062355"/>
                <wp:effectExtent l="0" t="0" r="0" b="0"/>
                <wp:wrapSquare wrapText="bothSides"/>
                <wp:docPr id="1" name="Text Box 2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120" cy="1062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>
                            <w:pPr>
                              <w:pStyle w:val="FrameContents"/>
                              <w:spacing w:before="0" w:after="120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17" path="m0,0l-2147483645,0l-2147483645,-2147483646l0,-2147483646xe" stroked="f" o:allowincell="f" style="position:absolute;margin-left:28.85pt;margin-top:1.5pt;width:442.65pt;height:83.6pt;mso-wrap-style:square;v-text-anchor:top" wp14:anchorId="379C7B7D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>
                      <w:pPr>
                        <w:pStyle w:val="FrameContents"/>
                        <w:spacing w:before="0" w:after="120"/>
                        <w:rPr>
                          <w:rFonts w:ascii="Century Gothic" w:hAnsi="Century Gothic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 wp14:anchorId="1B142007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2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0" cy="8026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#9cc986" stroked="f" o:allowincell="f" style="position:absolute;margin-left:-2.75pt;margin-top:47.35pt;width:12.5pt;height:631.95pt;mso-wrap-style:none;v-text-anchor:middle" wp14:anchorId="1B142007">
                <v:fill o:detectmouseclick="t" color2="#b5d4a7"/>
                <v:stroke color="#3465a4" weight="648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2700" distL="0" distR="27305" simplePos="0" locked="0" layoutInCell="1" allowOverlap="1" relativeHeight="5" wp14:anchorId="7B3B0BFB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9525" t="9525" r="9525" b="9525"/>
                <wp:wrapNone/>
                <wp:docPr id="3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0" cy="802656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#70ad47" stroked="t" o:allowincell="f" style="position:absolute;margin-left:-15.35pt;margin-top:35.7pt;width:6.8pt;height:631.95pt;mso-wrap-style:none;v-text-anchor:middle" wp14:anchorId="7B3B0BFB">
                <v:fill o:detectmouseclick="t" type="solid" color2="#8f52b8"/>
                <v:stroke color="white" weight="19080" joinstyle="miter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4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59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499575438"/>
      <w:bookmarkStart w:id="1" w:name="_Hlk499575438"/>
      <w:bookmarkEnd w:id="1"/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2"/>
        </w:rPr>
      </w:pPr>
      <w:r>
        <w:rPr>
          <w:rFonts w:cs="Arial" w:ascii="Arial" w:hAnsi="Arial"/>
          <w:sz w:val="22"/>
        </w:rPr>
      </w:r>
    </w:p>
    <w:p>
      <w:pPr>
        <w:pStyle w:val="Normal"/>
        <w:jc w:val="center"/>
        <w:rPr>
          <w:rFonts w:ascii="Arial" w:hAnsi="Arial" w:cs="Arial"/>
          <w:b/>
          <w:sz w:val="32"/>
        </w:rPr>
      </w:pPr>
      <w:r>
        <w:rPr>
          <w:rFonts w:cs="Arial" w:ascii="Arial" w:hAnsi="Arial"/>
          <w:b/>
          <w:sz w:val="36"/>
        </w:rPr>
        <w:t>Ingeniería en software</w:t>
      </w:r>
    </w:p>
    <w:p>
      <w:pPr>
        <w:pStyle w:val="Normal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Unidad de aprendizaje: </w:t>
      </w:r>
    </w:p>
    <w:p>
      <w:pPr>
        <w:pStyle w:val="Normal"/>
        <w:jc w:val="center"/>
        <w:rPr>
          <w:rFonts w:ascii="Arial" w:hAnsi="Arial" w:cs="Arial"/>
          <w:b/>
          <w:bCs/>
          <w:color w:themeColor="accent4" w:themeShade="bf" w:val="BF8F00"/>
          <w:sz w:val="36"/>
        </w:rPr>
      </w:pPr>
      <w:r>
        <w:rPr>
          <w:rFonts w:cs="Arial" w:ascii="Arial" w:hAnsi="Arial"/>
          <w:b/>
          <w:bCs/>
          <w:color w:themeColor="accent4" w:themeShade="bf" w:val="BF8F00"/>
          <w:sz w:val="36"/>
        </w:rPr>
        <w:t>Administración de Bases de Datos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>Profesor: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>Benjamín López González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Alumno: </w:t>
      </w:r>
    </w:p>
    <w:p>
      <w:pPr>
        <w:pStyle w:val="Normal"/>
        <w:jc w:val="center"/>
        <w:rPr>
          <w:rFonts w:ascii="Arial" w:hAnsi="Arial" w:cs="Arial"/>
          <w:color w:themeColor="accent1" w:val="4472C4"/>
          <w:sz w:val="36"/>
        </w:rPr>
      </w:pPr>
      <w:r>
        <w:rPr>
          <w:rFonts w:cs="Arial" w:ascii="Arial" w:hAnsi="Arial"/>
          <w:color w:themeColor="accent1" w:val="4472C4"/>
          <w:sz w:val="36"/>
        </w:rPr>
        <w:t>Andrés Alvir Guzmán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right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           </w:t>
      </w:r>
      <w:r>
        <w:rPr>
          <w:rFonts w:cs="Arial" w:ascii="Arial" w:hAnsi="Arial"/>
          <w:b/>
          <w:sz w:val="36"/>
        </w:rPr>
        <w:t>Fecha de entrega:</w:t>
      </w:r>
      <w:r>
        <w:rPr>
          <w:rFonts w:cs="Arial" w:ascii="Arial" w:hAnsi="Arial"/>
          <w:sz w:val="36"/>
        </w:rPr>
        <w:t xml:space="preserve"> 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14/Octubre/2023</w:t>
      </w:r>
    </w:p>
    <w:p>
      <w:pPr>
        <w:pStyle w:val="Normal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  <w:r>
        <w:br w:type="page"/>
      </w:r>
    </w:p>
    <w:p>
      <w:pPr>
        <w:pStyle w:val="Normal"/>
        <w:spacing w:before="0" w:after="120"/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Objetivo</w:t>
            </w:r>
          </w:p>
        </w:tc>
      </w:tr>
    </w:tbl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 xml:space="preserve">Conforme a </w:t>
      </w:r>
      <w:r>
        <w:rPr>
          <w:rFonts w:eastAsia="Times New Roman" w:cs="Arial" w:ascii="Arial" w:hAnsi="Arial"/>
          <w:sz w:val="24"/>
          <w:szCs w:val="24"/>
          <w:lang w:val="es-ES"/>
        </w:rPr>
        <w:t>la información presentada en las diapositivas adjuntas</w:t>
      </w:r>
      <w:r>
        <w:rPr>
          <w:rFonts w:eastAsia="Times New Roman" w:cs="Arial" w:ascii="Arial" w:hAnsi="Arial"/>
          <w:sz w:val="24"/>
          <w:szCs w:val="24"/>
          <w:lang w:val="es-ES"/>
        </w:rPr>
        <w:t xml:space="preserve"> probar 10 comandos diferentes. </w:t>
      </w:r>
    </w:p>
    <w:p>
      <w:pPr>
        <w:pStyle w:val="Normal"/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Desarrollo</w:t>
            </w:r>
          </w:p>
        </w:tc>
      </w:tr>
    </w:tbl>
    <w:p>
      <w:pPr>
        <w:pStyle w:val="Normal"/>
        <w:tabs>
          <w:tab w:val="clear" w:pos="708"/>
          <w:tab w:val="left" w:pos="3690" w:leader="none"/>
        </w:tabs>
        <w:jc w:val="both"/>
        <w:rPr>
          <w:rFonts w:ascii="Arial" w:hAnsi="Arial" w:cs="Arial"/>
          <w:b/>
          <w:sz w:val="24"/>
        </w:rPr>
      </w:pPr>
      <w:r>
        <w:rPr>
          <w:rFonts w:cs="Arial" w:ascii="Arial" w:hAnsi="Arial"/>
          <w:b/>
          <w:sz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Comando 1 (LOWER()):  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21075" cy="1022350"/>
            <wp:effectExtent l="0" t="0" r="0" b="0"/>
            <wp:wrapTopAndBottom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34793" b="66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Comando 2 (UPPER()):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4925" cy="1019810"/>
            <wp:effectExtent l="0" t="0" r="0" b="0"/>
            <wp:wrapTopAndBottom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28800" b="6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2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Comando 3 (CONCAT()):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2575" cy="3035935"/>
            <wp:effectExtent l="0" t="0" r="0" b="0"/>
            <wp:wrapTopAndBottom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242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Comando 4 (AVG()):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3035935"/>
            <wp:effectExtent l="0" t="0" r="0" b="0"/>
            <wp:wrapTopAndBottom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Comando 5 (SUM()):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5185" cy="1238250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45028" b="6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Comando 6 (MAX()):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0225" cy="1143000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19625" b="62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Comando 7 (MIN()):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193165"/>
            <wp:effectExtent l="0" t="0" r="0" b="0"/>
            <wp:wrapTopAndBottom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60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Comando 8 (add_months()):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1925" cy="3035935"/>
            <wp:effectExtent l="0" t="0" r="0" b="0"/>
            <wp:wrapTopAndBottom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996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Comando 9 (months_between()): 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5875" cy="1889760"/>
            <wp:effectExtent l="0" t="0" r="0" b="0"/>
            <wp:wrapTopAndBottom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29152" b="37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Comando 10 (RPAD()):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TopAndBottom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Conclusiones</w:t>
            </w:r>
            <w:bookmarkStart w:id="2" w:name="_GoBack"/>
            <w:bookmarkEnd w:id="2"/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>La asignación resultó sencilla, las consultas siguen siendo mi parte favorita de operar con una base de datos.</w:t>
      </w:r>
    </w:p>
    <w:p>
      <w:pPr>
        <w:pStyle w:val="Normal"/>
        <w:tabs>
          <w:tab w:val="clear" w:pos="708"/>
          <w:tab w:val="left" w:pos="5130" w:leader="none"/>
        </w:tabs>
        <w:spacing w:before="0" w:after="120"/>
        <w:jc w:val="both"/>
        <w:rPr>
          <w:rFonts w:ascii="Arial" w:hAnsi="Arial" w:cs="Arial"/>
          <w:sz w:val="24"/>
          <w:szCs w:val="24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Nimbus Sans">
    <w:charset w:val="01"/>
    <w:family w:val="swiss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MX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825ed"/>
    <w:pPr>
      <w:widowControl/>
      <w:bidi w:val="0"/>
      <w:spacing w:lineRule="auto" w:line="264" w:before="0" w:after="12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1825ed"/>
    <w:pPr>
      <w:keepNext w:val="true"/>
      <w:keepLines/>
      <w:spacing w:lineRule="auto" w:line="240" w:before="32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1825ed"/>
    <w:pPr>
      <w:keepNext w:val="true"/>
      <w:keepLines/>
      <w:spacing w:lineRule="auto" w:line="240" w:before="8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text1" w:themeTint="bf" w:val="404040"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4"/>
      <w:szCs w:val="24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2"/>
      <w:szCs w:val="22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text2" w:val="44546A"/>
      <w:sz w:val="21"/>
      <w:szCs w:val="21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80" w:val="1F3864"/>
      <w:sz w:val="21"/>
      <w:szCs w:val="21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color w:themeColor="text2" w:val="44546A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themeColor="text2" w:val="44546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514e90"/>
    <w:rPr>
      <w:rFonts w:ascii="Tahoma" w:hAnsi="Tahoma" w:cs="Tahoma"/>
      <w:sz w:val="16"/>
      <w:szCs w:val="16"/>
    </w:rPr>
  </w:style>
  <w:style w:type="character" w:styleId="Ttulo1Car" w:customStyle="1">
    <w:name w:val="Título 1 Car"/>
    <w:basedOn w:val="DefaultParagraphFont"/>
    <w:link w:val="Heading1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1825ed"/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character" w:styleId="Ttulo2Car" w:customStyle="1">
    <w:name w:val="Título 2 Car"/>
    <w:basedOn w:val="DefaultParagraphFont"/>
    <w:link w:val="Heading2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1" w:themeTint="bf" w:val="40404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14e90"/>
    <w:rPr>
      <w:color w:themeColor="hyperlink" w:val="0563C1"/>
      <w:u w:val="single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fe5b37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fe5b37"/>
    <w:rPr/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4"/>
      <w:szCs w:val="24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2"/>
      <w:szCs w:val="22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themeColor="text2" w:val="44546A"/>
      <w:sz w:val="21"/>
      <w:szCs w:val="21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80" w:val="1F3864"/>
      <w:sz w:val="21"/>
      <w:szCs w:val="21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color w:themeColor="text2" w:val="44546A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themeColor="text2" w:val="44546A"/>
    </w:rPr>
  </w:style>
  <w:style w:type="character" w:styleId="PuestoCar" w:customStyle="1">
    <w:name w:val="Puesto Car"/>
    <w:basedOn w:val="DefaultParagraphFont"/>
    <w:link w:val="Title"/>
    <w:uiPriority w:val="10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val="4472C4"/>
      <w:spacing w:val="-10"/>
      <w:sz w:val="56"/>
      <w:szCs w:val="56"/>
    </w:rPr>
  </w:style>
  <w:style w:type="character" w:styleId="Strong">
    <w:name w:val="Strong"/>
    <w:basedOn w:val="DefaultParagraphFont"/>
    <w:uiPriority w:val="22"/>
    <w:qFormat/>
    <w:rsid w:val="001825ed"/>
    <w:rPr>
      <w:b/>
      <w:bCs/>
    </w:rPr>
  </w:style>
  <w:style w:type="character" w:styleId="Emphasis">
    <w:name w:val="Emphasis"/>
    <w:basedOn w:val="DefaultParagraphFont"/>
    <w:uiPriority w:val="20"/>
    <w:qFormat/>
    <w:rsid w:val="001825ed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825ed"/>
    <w:rPr>
      <w:i/>
      <w:iCs/>
      <w:color w:themeColor="text1" w:themeTint="bf" w:val="404040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val="4472C4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25ed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1825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25ed"/>
    <w:rPr>
      <w:smallCaps/>
      <w:color w:themeColor="text1" w:themeTint="bf" w:val="404040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qFormat/>
    <w:rsid w:val="001825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825ed"/>
    <w:rPr>
      <w:b/>
      <w:bCs/>
      <w:smallCaps/>
    </w:rPr>
  </w:style>
  <w:style w:type="character" w:styleId="Normaltextrun" w:customStyle="1">
    <w:name w:val="normaltextrun"/>
    <w:basedOn w:val="DefaultParagraphFont"/>
    <w:qFormat/>
    <w:rsid w:val="00100200"/>
    <w:rPr/>
  </w:style>
  <w:style w:type="character" w:styleId="Eop" w:customStyle="1">
    <w:name w:val="eop"/>
    <w:basedOn w:val="DefaultParagraphFont"/>
    <w:qFormat/>
    <w:rsid w:val="00100200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9527c"/>
    <w:pPr>
      <w:spacing w:before="0" w:after="120"/>
      <w:ind w:left="72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14e9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tuloCar"/>
    <w:uiPriority w:val="11"/>
    <w:qFormat/>
    <w:rsid w:val="001825ed"/>
    <w:pPr>
      <w:spacing w:lineRule="auto" w:line="240"/>
    </w:pPr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825ed"/>
    <w:pPr>
      <w:outlineLvl w:val="9"/>
    </w:pPr>
    <w:rPr/>
  </w:style>
  <w:style w:type="paragraph" w:styleId="TOC1">
    <w:name w:val="TOC 1"/>
    <w:basedOn w:val="Normal"/>
    <w:next w:val="Normal"/>
    <w:autoRedefine/>
    <w:uiPriority w:val="39"/>
    <w:unhideWhenUsed/>
    <w:rsid w:val="00514e90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6a315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1825ed"/>
    <w:pPr>
      <w:spacing w:lineRule="auto" w:line="240"/>
    </w:pPr>
    <w:rPr>
      <w:b/>
      <w:bCs/>
      <w:smallCaps/>
      <w:color w:themeColor="text1" w:themeTint="a6" w:val="595959"/>
      <w:spacing w:val="6"/>
    </w:rPr>
  </w:style>
  <w:style w:type="paragraph" w:styleId="Title">
    <w:name w:val="Title"/>
    <w:basedOn w:val="Normal"/>
    <w:next w:val="Normal"/>
    <w:link w:val="PuestoCar"/>
    <w:uiPriority w:val="10"/>
    <w:qFormat/>
    <w:rsid w:val="001825ed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color w:themeColor="accent1" w:val="4472C4"/>
      <w:spacing w:val="-10"/>
      <w:sz w:val="56"/>
      <w:szCs w:val="56"/>
    </w:rPr>
  </w:style>
  <w:style w:type="paragraph" w:styleId="NoSpacing">
    <w:name w:val="No Spacing"/>
    <w:uiPriority w:val="1"/>
    <w:qFormat/>
    <w:rsid w:val="001825ed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825ed"/>
    <w:pPr>
      <w:spacing w:before="160" w:after="120"/>
      <w:ind w:left="720" w:right="720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lineRule="auto" w:line="300" w:beforeAutospacing="1" w:after="120"/>
      <w:ind w:left="1224" w:right="1224"/>
    </w:pPr>
    <w:rPr>
      <w:rFonts w:ascii="Calibri Light" w:hAnsi="Calibri Light" w:eastAsia="" w:cs="" w:asciiTheme="majorHAnsi" w:cstheme="majorBidi" w:eastAsiaTheme="majorEastAsia" w:hAnsiTheme="majorHAnsi"/>
      <w:color w:themeColor="accent1" w:val="4472C4"/>
      <w:sz w:val="28"/>
      <w:szCs w:val="28"/>
    </w:rPr>
  </w:style>
  <w:style w:type="paragraph" w:styleId="Paragraph" w:customStyle="1">
    <w:name w:val="paragraph"/>
    <w:basedOn w:val="Normal"/>
    <w:qFormat/>
    <w:rsid w:val="0010020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s-419" w:eastAsia="es-419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<Relationship Id="rId17" Type="http://schemas.openxmlformats.org/officeDocument/2006/relationships/customXml" Target="../customXml/item2.xml"/><Relationship Id="rId18" Type="http://schemas.openxmlformats.org/officeDocument/2006/relationships/customXml" Target="../customXml/item3.xml"/><Relationship Id="rId19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EA0B3B79FE744AB9B6AD74F20FC519" ma:contentTypeVersion="0" ma:contentTypeDescription="Crear nuevo documento." ma:contentTypeScope="" ma:versionID="b2202bea660fe3e1ed52e976c0d7d62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f811a6767019e7426d133b4233021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EEC89D-776E-41D6-86D4-D3B878BDFF17}"/>
</file>

<file path=customXml/itemProps4.xml><?xml version="1.0" encoding="utf-8"?>
<ds:datastoreItem xmlns:ds="http://schemas.openxmlformats.org/officeDocument/2006/customXml" ds:itemID="{8FADA2F6-C4F7-4043-8FA8-BED7D448A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Application>LibreOffice/7.6.2.1$Linux_X86_64 LibreOffice_project/60$Build-1</Application>
  <AppVersion>15.0000</AppVersion>
  <Pages>5</Pages>
  <Words>97</Words>
  <Characters>621</Characters>
  <CharactersWithSpaces>724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2020-09-07T15:19:00Z</dcterms:created>
  <dc:creator>Usuario invitado</dc:creator>
  <dc:description/>
  <dc:language>en-US</dc:language>
  <cp:lastModifiedBy/>
  <dcterms:modified xsi:type="dcterms:W3CDTF">2023-10-14T22:04:39Z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0x010100AEEA0B3B79FE744AB9B6AD74F20FC519</vt:lpwstr>
  </property>
</Properties>
</file>