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cs="Arial"/>
          <w:sz w:val="28"/>
        </w:rPr>
      </w:pPr>
      <w:r>
        <w:rPr>
          <w:rFonts w:cs="Arial" w:ascii="Arial" w:hAnsi="Arial"/>
          <w:sz w:val="28"/>
        </w:rPr>
        <mc:AlternateContent>
          <mc:Choice Requires="wps">
            <w:drawing>
              <wp:anchor behindDoc="0" distT="45085" distB="45085" distL="114300" distR="114300" simplePos="0" locked="0" layoutInCell="0" allowOverlap="1" relativeHeight="2" wp14:anchorId="379C7B7D">
                <wp:simplePos x="0" y="0"/>
                <wp:positionH relativeFrom="column">
                  <wp:posOffset>366395</wp:posOffset>
                </wp:positionH>
                <wp:positionV relativeFrom="paragraph">
                  <wp:posOffset>19050</wp:posOffset>
                </wp:positionV>
                <wp:extent cx="5622290" cy="1062355"/>
                <wp:effectExtent l="0" t="0" r="0" b="0"/>
                <wp:wrapSquare wrapText="bothSides"/>
                <wp:docPr id="1" name="Text Box 217"/>
                <a:graphic xmlns:a="http://schemas.openxmlformats.org/drawingml/2006/main">
                  <a:graphicData uri="http://schemas.microsoft.com/office/word/2010/wordprocessingShape">
                    <wps:wsp>
                      <wps:cNvSpPr/>
                      <wps:spPr>
                        <a:xfrm>
                          <a:off x="0" y="0"/>
                          <a:ext cx="5622120" cy="1062360"/>
                        </a:xfrm>
                        <a:prstGeom prst="rect">
                          <a:avLst/>
                        </a:prstGeom>
                        <a:noFill/>
                        <a:ln w="9525">
                          <a:noFill/>
                        </a:ln>
                      </wps:spPr>
                      <wps:style>
                        <a:lnRef idx="0"/>
                        <a:fillRef idx="0"/>
                        <a:effectRef idx="0"/>
                        <a:fontRef idx="minor"/>
                      </wps:style>
                      <wps:txbx>
                        <w:txbxContent>
                          <w:p>
                            <w:pPr>
                              <w:pStyle w:val="FrameContents"/>
                              <w:jc w:val="center"/>
                              <w:rPr>
                                <w:rFonts w:ascii="Century Gothic" w:hAnsi="Century Gothic"/>
                                <w:b/>
                                <w:sz w:val="36"/>
                              </w:rPr>
                            </w:pPr>
                            <w:r>
                              <w:rPr>
                                <w:rFonts w:ascii="Century Gothic" w:hAnsi="Century Gothic"/>
                                <w:b/>
                                <w:color w:val="000000"/>
                                <w:sz w:val="36"/>
                              </w:rPr>
                              <w:t>Universidad Autónoma del Estado de México</w:t>
                            </w:r>
                          </w:p>
                          <w:p>
                            <w:pPr>
                              <w:pStyle w:val="FrameContents"/>
                              <w:jc w:val="center"/>
                              <w:rPr>
                                <w:rFonts w:ascii="Century Gothic" w:hAnsi="Century Gothic"/>
                                <w:b/>
                                <w:sz w:val="32"/>
                              </w:rPr>
                            </w:pPr>
                            <w:r>
                              <w:rPr>
                                <w:rFonts w:ascii="Century Gothic" w:hAnsi="Century Gothic"/>
                                <w:b/>
                                <w:color w:val="000000"/>
                                <w:sz w:val="32"/>
                              </w:rPr>
                              <w:t>Unidad Académica Profesional Tianguistenco</w:t>
                            </w:r>
                          </w:p>
                          <w:p>
                            <w:pPr>
                              <w:pStyle w:val="FrameContents"/>
                              <w:spacing w:before="0" w:after="120"/>
                              <w:rPr>
                                <w:rFonts w:ascii="Century Gothic" w:hAnsi="Century Gothic"/>
                              </w:rPr>
                            </w:pPr>
                            <w:r>
                              <w:rPr>
                                <w:color w:val="000000"/>
                              </w:rPr>
                            </w:r>
                          </w:p>
                        </w:txbxContent>
                      </wps:txbx>
                      <wps:bodyPr anchor="t">
                        <a:spAutoFit/>
                      </wps:bodyPr>
                    </wps:wsp>
                  </a:graphicData>
                </a:graphic>
                <wp14:sizeRelV relativeFrom="margin">
                  <wp14:pctHeight>20000</wp14:pctHeight>
                </wp14:sizeRelV>
              </wp:anchor>
            </w:drawing>
          </mc:Choice>
          <mc:Fallback>
            <w:pict>
              <v:rect id="shape_0" ID="Text Box 217" path="m0,0l-2147483645,0l-2147483645,-2147483646l0,-2147483646xe" stroked="f" o:allowincell="f" style="position:absolute;margin-left:28.85pt;margin-top:1.5pt;width:442.65pt;height:83.6pt;mso-wrap-style:square;v-text-anchor:top" wp14:anchorId="379C7B7D">
                <v:fill o:detectmouseclick="t" on="false"/>
                <v:stroke color="#3465a4" weight="9360" joinstyle="round" endcap="flat"/>
                <v:textbox>
                  <w:txbxContent>
                    <w:p>
                      <w:pPr>
                        <w:pStyle w:val="FrameContents"/>
                        <w:jc w:val="center"/>
                        <w:rPr>
                          <w:rFonts w:ascii="Century Gothic" w:hAnsi="Century Gothic"/>
                          <w:b/>
                          <w:sz w:val="36"/>
                        </w:rPr>
                      </w:pPr>
                      <w:r>
                        <w:rPr>
                          <w:rFonts w:ascii="Century Gothic" w:hAnsi="Century Gothic"/>
                          <w:b/>
                          <w:color w:val="000000"/>
                          <w:sz w:val="36"/>
                        </w:rPr>
                        <w:t>Universidad Autónoma del Estado de México</w:t>
                      </w:r>
                    </w:p>
                    <w:p>
                      <w:pPr>
                        <w:pStyle w:val="FrameContents"/>
                        <w:jc w:val="center"/>
                        <w:rPr>
                          <w:rFonts w:ascii="Century Gothic" w:hAnsi="Century Gothic"/>
                          <w:b/>
                          <w:sz w:val="32"/>
                        </w:rPr>
                      </w:pPr>
                      <w:r>
                        <w:rPr>
                          <w:rFonts w:ascii="Century Gothic" w:hAnsi="Century Gothic"/>
                          <w:b/>
                          <w:color w:val="000000"/>
                          <w:sz w:val="32"/>
                        </w:rPr>
                        <w:t>Unidad Académica Profesional Tianguistenco</w:t>
                      </w:r>
                    </w:p>
                    <w:p>
                      <w:pPr>
                        <w:pStyle w:val="FrameContents"/>
                        <w:spacing w:before="0" w:after="120"/>
                        <w:rPr>
                          <w:rFonts w:ascii="Century Gothic" w:hAnsi="Century Gothic"/>
                        </w:rPr>
                      </w:pPr>
                      <w:r>
                        <w:rPr>
                          <w:color w:val="000000"/>
                        </w:rPr>
                      </w:r>
                    </w:p>
                  </w:txbxContent>
                </v:textbox>
                <w10:wrap type="square"/>
              </v:rect>
            </w:pict>
          </mc:Fallback>
        </mc:AlternateContent>
        <mc:AlternateContent>
          <mc:Choice Requires="wps">
            <w:drawing>
              <wp:anchor behindDoc="0" distT="0" distB="0" distL="0" distR="0" simplePos="0" locked="0" layoutInCell="0" allowOverlap="1" relativeHeight="4" wp14:anchorId="1B142007">
                <wp:simplePos x="0" y="0"/>
                <wp:positionH relativeFrom="column">
                  <wp:posOffset>-34925</wp:posOffset>
                </wp:positionH>
                <wp:positionV relativeFrom="paragraph">
                  <wp:posOffset>601345</wp:posOffset>
                </wp:positionV>
                <wp:extent cx="159385" cy="8026400"/>
                <wp:effectExtent l="0" t="0" r="0" b="0"/>
                <wp:wrapNone/>
                <wp:docPr id="3" name="Rectangle 3"/>
                <a:graphic xmlns:a="http://schemas.openxmlformats.org/drawingml/2006/main">
                  <a:graphicData uri="http://schemas.microsoft.com/office/word/2010/wordprocessingShape">
                    <wps:wsp>
                      <wps:cNvSpPr/>
                      <wps:spPr>
                        <a:xfrm>
                          <a:off x="0" y="0"/>
                          <a:ext cx="159480" cy="8026560"/>
                        </a:xfrm>
                        <a:prstGeom prst="rect">
                          <a:avLst/>
                        </a:prstGeom>
                        <a:ln>
                          <a:noFill/>
                        </a:ln>
                      </wps:spPr>
                      <wps:style>
                        <a:lnRef idx="1">
                          <a:schemeClr val="accent6"/>
                        </a:lnRef>
                        <a:fillRef idx="2">
                          <a:schemeClr val="accent6"/>
                        </a:fillRef>
                        <a:effectRef idx="1">
                          <a:schemeClr val="accent6"/>
                        </a:effectRef>
                        <a:fontRef idx="minor"/>
                      </wps:style>
                      <wps:bodyPr/>
                    </wps:wsp>
                  </a:graphicData>
                </a:graphic>
              </wp:anchor>
            </w:drawing>
          </mc:Choice>
          <mc:Fallback>
            <w:pict>
              <v:rect id="shape_0" ID="Rectangle 3" path="m0,0l-2147483645,0l-2147483645,-2147483646l0,-2147483646xe" fillcolor="#a9cd99" stroked="f" o:allowincell="f" style="position:absolute;margin-left:-2.75pt;margin-top:47.35pt;width:12.5pt;height:631.95pt;mso-wrap-style:none;v-text-anchor:middle" wp14:anchorId="1B142007">
                <v:fill o:detectmouseclick="t" color2="#b5d4a7"/>
                <v:stroke color="#3465a4" weight="6480" joinstyle="miter" endcap="flat"/>
                <w10:wrap type="none"/>
              </v:rect>
            </w:pict>
          </mc:Fallback>
        </mc:AlternateContent>
        <mc:AlternateContent>
          <mc:Choice Requires="wps">
            <w:drawing>
              <wp:anchor behindDoc="0" distT="9525" distB="9525" distL="9525" distR="9525" simplePos="0" locked="0" layoutInCell="0" allowOverlap="1" relativeHeight="5" wp14:anchorId="7B3B0BFB">
                <wp:simplePos x="0" y="0"/>
                <wp:positionH relativeFrom="column">
                  <wp:posOffset>-194945</wp:posOffset>
                </wp:positionH>
                <wp:positionV relativeFrom="paragraph">
                  <wp:posOffset>453390</wp:posOffset>
                </wp:positionV>
                <wp:extent cx="86995" cy="8026400"/>
                <wp:effectExtent l="9525" t="9525" r="9525" b="9525"/>
                <wp:wrapNone/>
                <wp:docPr id="4" name="Rectangle 2"/>
                <a:graphic xmlns:a="http://schemas.openxmlformats.org/drawingml/2006/main">
                  <a:graphicData uri="http://schemas.microsoft.com/office/word/2010/wordprocessingShape">
                    <wps:wsp>
                      <wps:cNvSpPr/>
                      <wps:spPr>
                        <a:xfrm>
                          <a:off x="0" y="0"/>
                          <a:ext cx="87120" cy="8026560"/>
                        </a:xfrm>
                        <a:prstGeom prst="rect">
                          <a:avLst/>
                        </a:prstGeom>
                        <a:solidFill>
                          <a:srgbClr val="70ad47"/>
                        </a:solidFill>
                        <a:ln>
                          <a:solidFill>
                            <a:srgbClr val="ffffff"/>
                          </a:solidFill>
                        </a:ln>
                      </wps:spPr>
                      <wps:style>
                        <a:lnRef idx="3">
                          <a:schemeClr val="lt1"/>
                        </a:lnRef>
                        <a:fillRef idx="1">
                          <a:schemeClr val="accent6"/>
                        </a:fillRef>
                        <a:effectRef idx="1">
                          <a:schemeClr val="accent6"/>
                        </a:effectRef>
                        <a:fontRef idx="minor"/>
                      </wps:style>
                      <wps:bodyPr/>
                    </wps:wsp>
                  </a:graphicData>
                </a:graphic>
              </wp:anchor>
            </w:drawing>
          </mc:Choice>
          <mc:Fallback>
            <w:pict>
              <v:rect id="shape_0" ID="Rectangle 2" path="m0,0l-2147483645,0l-2147483645,-2147483646l0,-2147483646xe" fillcolor="#70ad47" stroked="t" o:allowincell="f" style="position:absolute;margin-left:-15.35pt;margin-top:35.7pt;width:6.8pt;height:631.95pt;mso-wrap-style:none;v-text-anchor:middle" wp14:anchorId="7B3B0BFB">
                <v:fill o:detectmouseclick="t" type="solid" color2="#8f52b8"/>
                <v:stroke color="white" weight="19080" joinstyle="miter" endcap="flat"/>
                <w10:wrap type="none"/>
              </v:rect>
            </w:pict>
          </mc:Fallback>
        </mc:AlternateContent>
        <w:drawing>
          <wp:anchor behindDoc="0" distT="0" distB="0" distL="0" distR="0" simplePos="0" locked="0" layoutInCell="0" allowOverlap="1" relativeHeight="6">
            <wp:simplePos x="0" y="0"/>
            <wp:positionH relativeFrom="column">
              <wp:posOffset>-652780</wp:posOffset>
            </wp:positionH>
            <wp:positionV relativeFrom="paragraph">
              <wp:posOffset>-495300</wp:posOffset>
            </wp:positionV>
            <wp:extent cx="1350010" cy="1273810"/>
            <wp:effectExtent l="0" t="0" r="0" b="0"/>
            <wp:wrapNone/>
            <wp:docPr id="5"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Resultado de imagen para uaemex logo"/>
                    <pic:cNvPicPr>
                      <a:picLocks noChangeAspect="1" noChangeArrowheads="1"/>
                    </pic:cNvPicPr>
                  </pic:nvPicPr>
                  <pic:blipFill>
                    <a:blip r:embed="rId2"/>
                    <a:srcRect l="0" t="0" r="75915" b="0"/>
                    <a:stretch>
                      <a:fillRect/>
                    </a:stretch>
                  </pic:blipFill>
                  <pic:spPr bwMode="auto">
                    <a:xfrm>
                      <a:off x="0" y="0"/>
                      <a:ext cx="1350010" cy="1273810"/>
                    </a:xfrm>
                    <a:prstGeom prst="rect">
                      <a:avLst/>
                    </a:prstGeom>
                  </pic:spPr>
                </pic:pic>
              </a:graphicData>
            </a:graphic>
          </wp:anchor>
        </w:drawing>
      </w:r>
      <w:bookmarkStart w:id="0" w:name="_Hlk499575438"/>
      <w:bookmarkStart w:id="1" w:name="_Hlk499575438"/>
      <w:bookmarkEnd w:id="1"/>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2"/>
        </w:rPr>
      </w:pPr>
      <w:r>
        <w:rPr>
          <w:rFonts w:cs="Arial" w:ascii="Arial" w:hAnsi="Arial"/>
          <w:sz w:val="22"/>
        </w:rPr>
      </w:r>
    </w:p>
    <w:p>
      <w:pPr>
        <w:pStyle w:val="Normal"/>
        <w:jc w:val="center"/>
        <w:rPr>
          <w:rFonts w:ascii="Arial" w:hAnsi="Arial" w:cs="Arial"/>
          <w:b/>
          <w:sz w:val="32"/>
        </w:rPr>
      </w:pPr>
      <w:r>
        <w:rPr>
          <w:rFonts w:cs="Arial" w:ascii="Arial" w:hAnsi="Arial"/>
          <w:b/>
          <w:sz w:val="36"/>
        </w:rPr>
        <w:t>Ingeniería en software</w:t>
      </w:r>
    </w:p>
    <w:p>
      <w:pPr>
        <w:pStyle w:val="Normal"/>
        <w:rPr>
          <w:rFonts w:ascii="Arial" w:hAnsi="Arial" w:cs="Arial"/>
          <w:b/>
          <w:sz w:val="36"/>
        </w:rPr>
      </w:pPr>
      <w:r>
        <w:rPr>
          <w:rFonts w:cs="Arial" w:ascii="Arial" w:hAnsi="Arial"/>
          <w:b/>
          <w:sz w:val="36"/>
        </w:rPr>
      </w:r>
    </w:p>
    <w:p>
      <w:pPr>
        <w:pStyle w:val="Normal"/>
        <w:jc w:val="center"/>
        <w:rPr>
          <w:rFonts w:ascii="Arial" w:hAnsi="Arial" w:cs="Arial"/>
          <w:b/>
          <w:sz w:val="36"/>
        </w:rPr>
      </w:pPr>
      <w:r>
        <w:rPr>
          <w:rFonts w:cs="Arial" w:ascii="Arial" w:hAnsi="Arial"/>
          <w:b/>
          <w:sz w:val="36"/>
        </w:rPr>
        <w:t xml:space="preserve">Unidad de aprendizaje: </w:t>
      </w:r>
    </w:p>
    <w:p>
      <w:pPr>
        <w:pStyle w:val="Normal"/>
        <w:jc w:val="center"/>
        <w:rPr>
          <w:rFonts w:ascii="Arial" w:hAnsi="Arial" w:cs="Arial"/>
          <w:b/>
          <w:bCs/>
          <w:color w:val="BF8F00" w:themeColor="accent4" w:themeShade="bf"/>
          <w:sz w:val="36"/>
        </w:rPr>
      </w:pPr>
      <w:r>
        <w:rPr>
          <w:rFonts w:cs="Arial" w:ascii="Arial" w:hAnsi="Arial"/>
          <w:b/>
          <w:bCs/>
          <w:color w:val="BF8F00" w:themeColor="accent4" w:themeShade="bf"/>
          <w:sz w:val="36"/>
        </w:rPr>
        <w:t>Seguridad Informática</w:t>
      </w:r>
    </w:p>
    <w:p>
      <w:pPr>
        <w:pStyle w:val="Normal"/>
        <w:jc w:val="center"/>
        <w:rPr>
          <w:rFonts w:ascii="Arial" w:hAnsi="Arial" w:cs="Arial"/>
          <w:b/>
          <w:sz w:val="36"/>
        </w:rPr>
      </w:pPr>
      <w:r>
        <w:rPr>
          <w:rFonts w:cs="Arial" w:ascii="Arial" w:hAnsi="Arial"/>
          <w:b/>
          <w:sz w:val="36"/>
        </w:rPr>
      </w:r>
    </w:p>
    <w:p>
      <w:pPr>
        <w:pStyle w:val="Normal"/>
        <w:jc w:val="center"/>
        <w:rPr>
          <w:rFonts w:ascii="Arial" w:hAnsi="Arial" w:cs="Arial"/>
          <w:b/>
          <w:sz w:val="36"/>
        </w:rPr>
      </w:pPr>
      <w:r>
        <w:rPr>
          <w:rFonts w:cs="Arial" w:ascii="Arial" w:hAnsi="Arial"/>
          <w:b/>
          <w:sz w:val="36"/>
        </w:rPr>
        <w:t>Profesor:</w:t>
      </w:r>
    </w:p>
    <w:p>
      <w:pPr>
        <w:pStyle w:val="Normal"/>
        <w:jc w:val="center"/>
        <w:rPr>
          <w:rFonts w:ascii="Arial" w:hAnsi="Arial" w:cs="Arial"/>
          <w:sz w:val="36"/>
        </w:rPr>
      </w:pPr>
      <w:r>
        <w:rPr>
          <w:rFonts w:cs="Arial" w:ascii="Arial" w:hAnsi="Arial"/>
          <w:sz w:val="36"/>
        </w:rPr>
        <w:t>Martín García Ávila</w:t>
      </w:r>
    </w:p>
    <w:p>
      <w:pPr>
        <w:pStyle w:val="Normal"/>
        <w:jc w:val="center"/>
        <w:rPr>
          <w:rFonts w:ascii="Arial" w:hAnsi="Arial" w:cs="Arial"/>
          <w:b/>
          <w:sz w:val="36"/>
        </w:rPr>
      </w:pPr>
      <w:r>
        <w:rPr>
          <w:rFonts w:cs="Arial" w:ascii="Arial" w:hAnsi="Arial"/>
          <w:b/>
          <w:sz w:val="36"/>
        </w:rPr>
      </w:r>
    </w:p>
    <w:p>
      <w:pPr>
        <w:pStyle w:val="Normal"/>
        <w:jc w:val="center"/>
        <w:rPr>
          <w:rFonts w:ascii="Arial" w:hAnsi="Arial" w:cs="Arial"/>
          <w:b/>
          <w:sz w:val="36"/>
        </w:rPr>
      </w:pPr>
      <w:r>
        <w:rPr>
          <w:rFonts w:cs="Arial" w:ascii="Arial" w:hAnsi="Arial"/>
          <w:b/>
          <w:sz w:val="36"/>
        </w:rPr>
      </w:r>
    </w:p>
    <w:p>
      <w:pPr>
        <w:pStyle w:val="Normal"/>
        <w:jc w:val="center"/>
        <w:rPr>
          <w:rFonts w:ascii="Arial" w:hAnsi="Arial" w:cs="Arial"/>
          <w:b/>
          <w:sz w:val="36"/>
        </w:rPr>
      </w:pPr>
      <w:r>
        <w:rPr>
          <w:rFonts w:cs="Arial" w:ascii="Arial" w:hAnsi="Arial"/>
          <w:b/>
          <w:sz w:val="36"/>
        </w:rPr>
        <w:t xml:space="preserve">Alumno: </w:t>
      </w:r>
    </w:p>
    <w:p>
      <w:pPr>
        <w:pStyle w:val="Normal"/>
        <w:jc w:val="center"/>
        <w:rPr>
          <w:rFonts w:ascii="Arial" w:hAnsi="Arial" w:cs="Arial"/>
          <w:color w:val="4472C4" w:themeColor="accent1"/>
          <w:sz w:val="36"/>
        </w:rPr>
      </w:pPr>
      <w:r>
        <w:rPr>
          <w:rFonts w:cs="Arial" w:ascii="Arial" w:hAnsi="Arial"/>
          <w:color w:val="4472C4" w:themeColor="accent1"/>
          <w:sz w:val="36"/>
        </w:rPr>
        <w:t>Andrés Alvir Guzmán</w:t>
      </w:r>
    </w:p>
    <w:p>
      <w:pPr>
        <w:pStyle w:val="Normal"/>
        <w:jc w:val="center"/>
        <w:rPr>
          <w:rFonts w:ascii="Arial" w:hAnsi="Arial" w:cs="Arial"/>
          <w:sz w:val="36"/>
        </w:rPr>
      </w:pPr>
      <w:r>
        <w:rPr>
          <w:rFonts w:cs="Arial" w:ascii="Arial" w:hAnsi="Arial"/>
          <w:sz w:val="36"/>
        </w:rPr>
      </w:r>
    </w:p>
    <w:p>
      <w:pPr>
        <w:pStyle w:val="Normal"/>
        <w:jc w:val="center"/>
        <w:rPr>
          <w:rFonts w:ascii="Arial" w:hAnsi="Arial" w:cs="Arial"/>
          <w:sz w:val="36"/>
        </w:rPr>
      </w:pPr>
      <w:r>
        <w:rPr>
          <w:rFonts w:cs="Arial" w:ascii="Arial" w:hAnsi="Arial"/>
          <w:sz w:val="36"/>
        </w:rPr>
      </w:r>
    </w:p>
    <w:p>
      <w:pPr>
        <w:pStyle w:val="Normal"/>
        <w:jc w:val="center"/>
        <w:rPr>
          <w:rFonts w:ascii="Arial" w:hAnsi="Arial" w:cs="Arial"/>
          <w:sz w:val="36"/>
        </w:rPr>
      </w:pPr>
      <w:r>
        <w:rPr>
          <w:rFonts w:cs="Arial" w:ascii="Arial" w:hAnsi="Arial"/>
          <w:sz w:val="36"/>
        </w:rPr>
        <w:t xml:space="preserve">       </w:t>
      </w:r>
    </w:p>
    <w:p>
      <w:pPr>
        <w:pStyle w:val="Normal"/>
        <w:jc w:val="center"/>
        <w:rPr>
          <w:rFonts w:ascii="Arial" w:hAnsi="Arial" w:cs="Arial"/>
          <w:sz w:val="36"/>
        </w:rPr>
      </w:pPr>
      <w:r>
        <w:rPr>
          <w:rFonts w:cs="Arial" w:ascii="Arial" w:hAnsi="Arial"/>
          <w:sz w:val="36"/>
        </w:rPr>
      </w:r>
    </w:p>
    <w:p>
      <w:pPr>
        <w:pStyle w:val="Normal"/>
        <w:jc w:val="right"/>
        <w:rPr>
          <w:rFonts w:ascii="Arial" w:hAnsi="Arial" w:cs="Arial"/>
          <w:sz w:val="36"/>
          <w:szCs w:val="36"/>
        </w:rPr>
      </w:pPr>
      <w:r>
        <w:rPr>
          <w:rFonts w:cs="Arial" w:ascii="Arial" w:hAnsi="Arial"/>
          <w:sz w:val="36"/>
          <w:szCs w:val="36"/>
        </w:rPr>
        <w:t xml:space="preserve">                  </w:t>
      </w:r>
      <w:r>
        <w:rPr>
          <w:rFonts w:cs="Arial" w:ascii="Arial" w:hAnsi="Arial"/>
          <w:b/>
          <w:bCs/>
          <w:sz w:val="36"/>
          <w:szCs w:val="36"/>
        </w:rPr>
        <w:t>Fecha de entrega:</w:t>
      </w:r>
      <w:r>
        <w:rPr>
          <w:rFonts w:cs="Arial" w:ascii="Arial" w:hAnsi="Arial"/>
          <w:sz w:val="36"/>
          <w:szCs w:val="36"/>
        </w:rPr>
        <w:t xml:space="preserve"> </w:t>
      </w:r>
      <w:bookmarkStart w:id="2" w:name="_GoBack"/>
      <w:bookmarkEnd w:id="2"/>
      <w:r>
        <w:rPr>
          <w:rFonts w:cs="Arial" w:ascii="Arial" w:hAnsi="Arial"/>
          <w:sz w:val="36"/>
          <w:szCs w:val="36"/>
        </w:rPr>
        <w:t>19/02/2023</w:t>
      </w:r>
    </w:p>
    <w:p>
      <w:pPr>
        <w:pStyle w:val="Normal"/>
        <w:rPr>
          <w:rFonts w:ascii="Arial" w:hAnsi="Arial" w:cs="Arial"/>
          <w:sz w:val="36"/>
        </w:rPr>
      </w:pPr>
      <w:r>
        <w:rPr>
          <w:rFonts w:cs="Arial" w:ascii="Arial" w:hAnsi="Arial"/>
          <w:sz w:val="36"/>
        </w:rPr>
      </w:r>
      <w:r>
        <w:br w:type="page"/>
      </w:r>
    </w:p>
    <w:p>
      <w:pPr>
        <w:pStyle w:val="Normal"/>
        <w:jc w:val="right"/>
        <w:rPr>
          <w:rFonts w:ascii="Arial" w:hAnsi="Arial" w:cs="Arial"/>
        </w:rPr>
      </w:pPr>
      <w:r>
        <w:rPr>
          <w:rFonts w:cs="Arial" w:ascii="Arial" w:hAnsi="Arial"/>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shd w:color="auto" w:fill="A8D08D" w:themeFill="accent6" w:themeFillTint="99" w:val="clear"/>
          </w:tcPr>
          <w:p>
            <w:pPr>
              <w:pStyle w:val="Normal"/>
              <w:widowControl w:val="false"/>
              <w:suppressAutoHyphens w:val="true"/>
              <w:spacing w:lineRule="auto" w:line="240" w:before="0" w:after="0"/>
              <w:jc w:val="center"/>
              <w:rPr>
                <w:rFonts w:ascii="Arial" w:hAnsi="Arial" w:cs="Arial"/>
                <w:b/>
                <w:color w:val="FF0000"/>
                <w:sz w:val="36"/>
              </w:rPr>
            </w:pPr>
            <w:r>
              <w:rPr>
                <w:rFonts w:eastAsia="Calibri" w:cs="Arial" w:ascii="Arial" w:hAnsi="Arial"/>
                <w:b/>
                <w:color w:val="000000" w:themeColor="text1"/>
                <w:kern w:val="0"/>
                <w:sz w:val="52"/>
                <w:szCs w:val="22"/>
                <w:lang w:val="es-MX" w:eastAsia="en-US" w:bidi="ar-SA"/>
              </w:rPr>
              <w:t>Objetivo</w:t>
            </w:r>
          </w:p>
        </w:tc>
      </w:tr>
    </w:tbl>
    <w:p>
      <w:pPr>
        <w:pStyle w:val="Normal"/>
        <w:rPr>
          <w:rFonts w:ascii="Arial" w:hAnsi="Arial" w:eastAsia="Times New Roman" w:cs="Arial"/>
          <w:sz w:val="24"/>
          <w:szCs w:val="24"/>
          <w:lang w:val="es-ES"/>
        </w:rPr>
      </w:pPr>
      <w:r>
        <w:rPr>
          <w:rFonts w:eastAsia="Times New Roman" w:cs="Arial" w:ascii="Arial" w:hAnsi="Arial"/>
          <w:sz w:val="24"/>
          <w:szCs w:val="24"/>
          <w:lang w:val="es-ES"/>
        </w:rPr>
      </w:r>
    </w:p>
    <w:p>
      <w:pPr>
        <w:pStyle w:val="Normal"/>
        <w:rPr>
          <w:rFonts w:ascii="Arial" w:hAnsi="Arial" w:eastAsia="Times New Roman" w:cs="Arial"/>
          <w:sz w:val="24"/>
          <w:szCs w:val="24"/>
          <w:lang w:val="es-ES"/>
        </w:rPr>
      </w:pPr>
      <w:r>
        <w:rPr>
          <w:rFonts w:eastAsia="Times New Roman" w:cs="Arial" w:ascii="Arial" w:hAnsi="Arial"/>
          <w:sz w:val="24"/>
          <w:szCs w:val="24"/>
          <w:lang w:val="es-ES"/>
        </w:rPr>
        <w:t>Realizar una práctica utilizando los protocolos de AAA de forma personal y utilizando ChatGPT.</w:t>
      </w:r>
    </w:p>
    <w:p>
      <w:pPr>
        <w:pStyle w:val="Normal"/>
        <w:jc w:val="both"/>
        <w:rPr>
          <w:rFonts w:ascii="Arial" w:hAnsi="Arial" w:eastAsia="Times New Roman" w:cs="Arial"/>
          <w:sz w:val="24"/>
          <w:szCs w:val="24"/>
          <w:lang w:val="es-ES"/>
        </w:rPr>
      </w:pPr>
      <w:r>
        <w:rPr>
          <w:rFonts w:eastAsia="Times New Roman" w:cs="Arial" w:ascii="Arial" w:hAnsi="Arial"/>
          <w:sz w:val="24"/>
          <w:szCs w:val="24"/>
          <w:lang w:val="es-ES"/>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shd w:color="auto" w:fill="A8D08D" w:themeFill="accent6" w:themeFillTint="99" w:val="clear"/>
          </w:tcPr>
          <w:p>
            <w:pPr>
              <w:pStyle w:val="Normal"/>
              <w:widowControl w:val="false"/>
              <w:suppressAutoHyphens w:val="true"/>
              <w:spacing w:lineRule="auto" w:line="240" w:before="0" w:after="0"/>
              <w:jc w:val="center"/>
              <w:rPr>
                <w:rFonts w:ascii="Arial" w:hAnsi="Arial" w:cs="Arial"/>
                <w:b/>
                <w:color w:val="FF0000"/>
                <w:sz w:val="36"/>
              </w:rPr>
            </w:pPr>
            <w:r>
              <w:rPr>
                <w:rFonts w:eastAsia="Calibri" w:cs="Arial" w:ascii="Arial" w:hAnsi="Arial"/>
                <w:b/>
                <w:color w:val="000000" w:themeColor="text1"/>
                <w:kern w:val="0"/>
                <w:sz w:val="52"/>
                <w:szCs w:val="22"/>
                <w:lang w:val="es-MX" w:eastAsia="en-US" w:bidi="ar-SA"/>
              </w:rPr>
              <w:t>Desarrollo</w:t>
            </w:r>
          </w:p>
        </w:tc>
      </w:tr>
    </w:tbl>
    <w:p>
      <w:pPr>
        <w:pStyle w:val="Normal"/>
        <w:tabs>
          <w:tab w:val="clear" w:pos="708"/>
          <w:tab w:val="left" w:pos="3690" w:leader="none"/>
        </w:tabs>
        <w:jc w:val="both"/>
        <w:rPr>
          <w:rFonts w:ascii="Arial" w:hAnsi="Arial" w:cs="Arial"/>
          <w:b/>
          <w:sz w:val="24"/>
        </w:rPr>
      </w:pPr>
      <w:r>
        <w:rPr>
          <w:rFonts w:cs="Arial" w:ascii="Arial" w:hAnsi="Arial"/>
          <w:b/>
          <w:sz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Al principio no comprendí muy bien el punto de la exposición de mi compañero, pensé que éste tipo de protocolos solo existían a través de aplicaciones como Google Authenticator, etc.</w:t>
      </w:r>
    </w:p>
    <w:p>
      <w:pPr>
        <w:pStyle w:val="Normal"/>
        <w:tabs>
          <w:tab w:val="clear" w:pos="708"/>
          <w:tab w:val="left" w:pos="5130" w:leader="none"/>
        </w:tabs>
        <w:jc w:val="both"/>
        <w:rPr>
          <w:rFonts w:ascii="Arial" w:hAnsi="Arial" w:cs="Arial"/>
          <w:sz w:val="24"/>
          <w:szCs w:val="24"/>
        </w:rPr>
      </w:pPr>
      <w:r>
        <w:rPr>
          <w:rFonts w:cs="Arial" w:ascii="Arial" w:hAnsi="Arial"/>
          <w:sz w:val="24"/>
          <w:szCs w:val="24"/>
        </w:rPr>
        <w:t xml:space="preserve">Después de razonarlo un rato y comprender a qué se refería Authentication, Authorization and Accounting. Logré deducir que cualquier sistema considerado siquiera remotamente seguro debe tener éstas 3 características. </w:t>
      </w:r>
    </w:p>
    <w:p>
      <w:pPr>
        <w:pStyle w:val="Normal"/>
        <w:tabs>
          <w:tab w:val="clear" w:pos="708"/>
          <w:tab w:val="left" w:pos="5130" w:leader="none"/>
        </w:tabs>
        <w:jc w:val="both"/>
        <w:rPr>
          <w:rFonts w:ascii="Arial" w:hAnsi="Arial" w:cs="Arial"/>
          <w:sz w:val="24"/>
          <w:szCs w:val="24"/>
        </w:rPr>
      </w:pPr>
      <w:r>
        <w:rPr>
          <w:rFonts w:cs="Arial" w:ascii="Arial" w:hAnsi="Arial"/>
          <w:sz w:val="24"/>
          <w:szCs w:val="24"/>
        </w:rPr>
        <w:t>Luego me dí cuenta que un gran ejemplo de un sistema capaz de Autenticar, Autorizar y Registrar todos los movimientos de uno o varios usuarios era cualquier sistema GNU-Linux, el cual usaré para ambos ejemplos.</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 xml:space="preserve"> </w:t>
      </w:r>
      <w:r>
        <w:rPr>
          <w:rFonts w:cs="Arial" w:ascii="Arial" w:hAnsi="Arial"/>
          <w:sz w:val="36"/>
          <w:szCs w:val="36"/>
        </w:rPr>
        <w:t>Ejemplo personal.</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sz w:val="24"/>
          <w:szCs w:val="24"/>
        </w:rPr>
      </w:pPr>
      <w:r>
        <w:rPr>
          <w:sz w:val="24"/>
          <w:szCs w:val="24"/>
        </w:rPr>
        <w:t>Para el primer paso de la práctica personal debo, en primera instancia, tener una cuenta de usuario en Linux que sea la “administradora” o “root”, y otra normal que será administrada por “root”, en este caso se llamará Andrés Alvir.</w:t>
      </w:r>
    </w:p>
    <w:p>
      <w:pPr>
        <w:pStyle w:val="Normal"/>
        <w:tabs>
          <w:tab w:val="clear" w:pos="708"/>
          <w:tab w:val="left" w:pos="5130" w:leader="none"/>
        </w:tabs>
        <w:jc w:val="both"/>
        <w:rPr>
          <w:sz w:val="24"/>
          <w:szCs w:val="24"/>
        </w:rPr>
      </w:pPr>
      <w:r>
        <w:rPr>
          <w:sz w:val="24"/>
          <w:szCs w:val="24"/>
        </w:rPr>
        <w:drawing>
          <wp:anchor behindDoc="0" distT="0" distB="0" distL="0" distR="0" simplePos="0" locked="0" layoutInCell="0" allowOverlap="1" relativeHeight="7">
            <wp:simplePos x="0" y="0"/>
            <wp:positionH relativeFrom="column">
              <wp:posOffset>0</wp:posOffset>
            </wp:positionH>
            <wp:positionV relativeFrom="paragraph">
              <wp:posOffset>37465</wp:posOffset>
            </wp:positionV>
            <wp:extent cx="2095500" cy="130556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rcRect l="0" t="0" r="85349" b="83760"/>
                    <a:stretch>
                      <a:fillRect/>
                    </a:stretch>
                  </pic:blipFill>
                  <pic:spPr bwMode="auto">
                    <a:xfrm>
                      <a:off x="0" y="0"/>
                      <a:ext cx="2095500" cy="13055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2319020</wp:posOffset>
            </wp:positionH>
            <wp:positionV relativeFrom="paragraph">
              <wp:posOffset>57150</wp:posOffset>
            </wp:positionV>
            <wp:extent cx="3842385" cy="126682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0" t="0" r="69653" b="82190"/>
                    <a:stretch>
                      <a:fillRect/>
                    </a:stretch>
                  </pic:blipFill>
                  <pic:spPr bwMode="auto">
                    <a:xfrm>
                      <a:off x="0" y="0"/>
                      <a:ext cx="3842385" cy="1266825"/>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t>Para la implementación de “Autenticación”, debemos asignarle a una contraseña a AndresAlvir, para que pueda ingresar a su cuenta de usuario.</w:t>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drawing>
          <wp:anchor behindDoc="0" distT="0" distB="0" distL="0" distR="0" simplePos="0" locked="0" layoutInCell="0" allowOverlap="1" relativeHeight="9">
            <wp:simplePos x="0" y="0"/>
            <wp:positionH relativeFrom="column">
              <wp:posOffset>69215</wp:posOffset>
            </wp:positionH>
            <wp:positionV relativeFrom="paragraph">
              <wp:posOffset>9525</wp:posOffset>
            </wp:positionV>
            <wp:extent cx="2569210" cy="1179195"/>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0" t="0" r="75120" b="79680"/>
                    <a:stretch>
                      <a:fillRect/>
                    </a:stretch>
                  </pic:blipFill>
                  <pic:spPr bwMode="auto">
                    <a:xfrm>
                      <a:off x="0" y="0"/>
                      <a:ext cx="2569210" cy="117919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3009265</wp:posOffset>
            </wp:positionH>
            <wp:positionV relativeFrom="paragraph">
              <wp:posOffset>635</wp:posOffset>
            </wp:positionV>
            <wp:extent cx="1829435" cy="156337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6"/>
                    <a:srcRect l="49903" t="0" r="26612" b="64306"/>
                    <a:stretch>
                      <a:fillRect/>
                    </a:stretch>
                  </pic:blipFill>
                  <pic:spPr bwMode="auto">
                    <a:xfrm>
                      <a:off x="0" y="0"/>
                      <a:ext cx="1829435" cy="156337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447675</wp:posOffset>
            </wp:positionH>
            <wp:positionV relativeFrom="paragraph">
              <wp:posOffset>1303655</wp:posOffset>
            </wp:positionV>
            <wp:extent cx="2428875" cy="1737995"/>
            <wp:effectExtent l="0" t="0" r="0" b="0"/>
            <wp:wrapTopAndBottom/>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7"/>
                    <a:srcRect l="0" t="0" r="82524" b="77761"/>
                    <a:stretch>
                      <a:fillRect/>
                    </a:stretch>
                  </pic:blipFill>
                  <pic:spPr bwMode="auto">
                    <a:xfrm>
                      <a:off x="0" y="0"/>
                      <a:ext cx="2428875" cy="1737995"/>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t>Con esto tenemos cubierta la primer parte de nuestro ejemplo, Autenticación. Hay 2 formas de ingresar a nuestro usuario AndresAlvir, la primera es desde una terminal, utilizando el comando Switch User (su) seguido del nombre de usuario al que queremos ingresar (su AndresAlvir) o desde la cuenta root, sin necesidad de una contraseña ya que root administra todas las cuentas.</w:t>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t xml:space="preserve">Como segundo punto tenemos Authorization, siendo administradores de nuestra máquina Linux, </w:t>
      </w:r>
      <w:r>
        <w:rPr>
          <w:sz w:val="24"/>
          <w:szCs w:val="24"/>
        </w:rPr>
        <w:t>utilizando y modificando las ACL (Access Control Lists)</w:t>
      </w:r>
      <w:r>
        <w:rPr>
          <w:sz w:val="24"/>
          <w:szCs w:val="24"/>
        </w:rPr>
        <w:t xml:space="preserve">, podemos cambiar algunas cosas a las que tiene acceso AndresAlvir: </w:t>
      </w:r>
    </w:p>
    <w:p>
      <w:pPr>
        <w:pStyle w:val="Normal"/>
        <w:tabs>
          <w:tab w:val="clear" w:pos="708"/>
          <w:tab w:val="left" w:pos="5130" w:leader="none"/>
        </w:tabs>
        <w:jc w:val="both"/>
        <w:rPr>
          <w:sz w:val="24"/>
          <w:szCs w:val="24"/>
        </w:rPr>
      </w:pPr>
      <w:r>
        <w:rPr>
          <w:sz w:val="24"/>
          <w:szCs w:val="24"/>
        </w:rPr>
        <w:t>Utilizando los comandos getfacl y setfacl, podemos ver y modificar las listas de acceso a cada comando que tengamos en mente, para el ejemplo utilizaremos “tar”.</w:t>
      </w:r>
    </w:p>
    <w:p>
      <w:pPr>
        <w:pStyle w:val="Normal"/>
        <w:tabs>
          <w:tab w:val="clear" w:pos="708"/>
          <w:tab w:val="left" w:pos="5130" w:leader="none"/>
        </w:tabs>
        <w:jc w:val="both"/>
        <w:rPr>
          <w:sz w:val="24"/>
          <w:szCs w:val="24"/>
        </w:rPr>
      </w:pPr>
      <w:r>
        <w:rPr>
          <w:sz w:val="24"/>
          <w:szCs w:val="24"/>
        </w:rPr>
        <w:drawing>
          <wp:anchor behindDoc="0" distT="0" distB="0" distL="0" distR="0" simplePos="0" locked="0" layoutInCell="0" allowOverlap="1" relativeHeight="12">
            <wp:simplePos x="0" y="0"/>
            <wp:positionH relativeFrom="column">
              <wp:posOffset>-1062355</wp:posOffset>
            </wp:positionH>
            <wp:positionV relativeFrom="paragraph">
              <wp:posOffset>-53340</wp:posOffset>
            </wp:positionV>
            <wp:extent cx="3551555" cy="154241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8"/>
                    <a:srcRect l="0" t="0" r="65428" b="73292"/>
                    <a:stretch>
                      <a:fillRect/>
                    </a:stretch>
                  </pic:blipFill>
                  <pic:spPr bwMode="auto">
                    <a:xfrm>
                      <a:off x="0" y="0"/>
                      <a:ext cx="3551555" cy="154241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2604770</wp:posOffset>
            </wp:positionH>
            <wp:positionV relativeFrom="paragraph">
              <wp:posOffset>-57150</wp:posOffset>
            </wp:positionV>
            <wp:extent cx="3805555" cy="206502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9"/>
                    <a:srcRect l="0" t="0" r="53080" b="54715"/>
                    <a:stretch>
                      <a:fillRect/>
                    </a:stretch>
                  </pic:blipFill>
                  <pic:spPr bwMode="auto">
                    <a:xfrm>
                      <a:off x="0" y="0"/>
                      <a:ext cx="3805555" cy="2065020"/>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t>Como podemos observar, para el usuario AndresAlvir, los permisos (read, write, execute) son  - - -. Lo cual quiere decir que no hay manera que desde el usuario Andres Alvir se acceda a ese comando.</w:t>
      </w:r>
    </w:p>
    <w:p>
      <w:pPr>
        <w:pStyle w:val="Normal"/>
        <w:tabs>
          <w:tab w:val="clear" w:pos="708"/>
          <w:tab w:val="left" w:pos="5130" w:leader="none"/>
        </w:tabs>
        <w:jc w:val="both"/>
        <w:rPr>
          <w:sz w:val="24"/>
          <w:szCs w:val="24"/>
        </w:rPr>
      </w:pPr>
      <w:r>
        <w:rPr>
          <w:sz w:val="24"/>
          <w:szCs w:val="24"/>
        </w:rPr>
        <w:drawing>
          <wp:anchor behindDoc="0" distT="0" distB="0" distL="0" distR="0" simplePos="0" locked="0" layoutInCell="0" allowOverlap="1" relativeHeight="14">
            <wp:simplePos x="0" y="0"/>
            <wp:positionH relativeFrom="column">
              <wp:posOffset>-10160</wp:posOffset>
            </wp:positionH>
            <wp:positionV relativeFrom="paragraph">
              <wp:posOffset>38100</wp:posOffset>
            </wp:positionV>
            <wp:extent cx="3071495" cy="1433195"/>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0"/>
                    <a:srcRect l="49726" t="0" r="13051" b="69104"/>
                    <a:stretch>
                      <a:fillRect/>
                    </a:stretch>
                  </pic:blipFill>
                  <pic:spPr bwMode="auto">
                    <a:xfrm>
                      <a:off x="0" y="0"/>
                      <a:ext cx="3071495" cy="1433195"/>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t>De igual manera, el usuario AndresAlvir puede proteger sus archivos de otros usuarios en el sistema a través de los permisos.</w:t>
      </w:r>
    </w:p>
    <w:p>
      <w:pPr>
        <w:pStyle w:val="Normal"/>
        <w:tabs>
          <w:tab w:val="clear" w:pos="708"/>
          <w:tab w:val="left" w:pos="5130" w:leader="none"/>
        </w:tabs>
        <w:jc w:val="both"/>
        <w:rPr>
          <w:sz w:val="24"/>
          <w:szCs w:val="24"/>
        </w:rPr>
      </w:pPr>
      <w:r>
        <w:rPr>
          <w:sz w:val="24"/>
          <w:szCs w:val="24"/>
        </w:rPr>
        <w:drawing>
          <wp:anchor behindDoc="0" distT="0" distB="0" distL="0" distR="0" simplePos="0" locked="0" layoutInCell="0" allowOverlap="1" relativeHeight="15">
            <wp:simplePos x="0" y="0"/>
            <wp:positionH relativeFrom="column">
              <wp:posOffset>0</wp:posOffset>
            </wp:positionH>
            <wp:positionV relativeFrom="paragraph">
              <wp:posOffset>123190</wp:posOffset>
            </wp:positionV>
            <wp:extent cx="5400040" cy="120015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1"/>
                    <a:srcRect l="0" t="0" r="0" b="60468"/>
                    <a:stretch>
                      <a:fillRect/>
                    </a:stretch>
                  </pic:blipFill>
                  <pic:spPr bwMode="auto">
                    <a:xfrm>
                      <a:off x="0" y="0"/>
                      <a:ext cx="5400040" cy="1200150"/>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t xml:space="preserve">Como podemos observar, el usuario Andrés Alvir tiene en su carpeta principal (/home/AndresAlvir), 3 carpetas, Music, Pictures y Secretos. </w:t>
      </w:r>
    </w:p>
    <w:p>
      <w:pPr>
        <w:pStyle w:val="Normal"/>
        <w:tabs>
          <w:tab w:val="clear" w:pos="708"/>
          <w:tab w:val="left" w:pos="5130" w:leader="none"/>
        </w:tabs>
        <w:jc w:val="both"/>
        <w:rPr>
          <w:sz w:val="24"/>
          <w:szCs w:val="24"/>
        </w:rPr>
      </w:pPr>
      <w:r>
        <w:rPr>
          <w:sz w:val="24"/>
          <w:szCs w:val="24"/>
        </w:rPr>
        <w:t>Para el ejemplo ocuparé un usuario secundario llamado alvirelwapo, para este caso plantearemos que AndresAlvir y alvirelwapo colaboran en un proyecto llamado IGGY, del cual los archivos se encuentran dentro de las carpetas del ususario AndresAlvir (~/Desktop/IGGY).</w:t>
      </w:r>
    </w:p>
    <w:p>
      <w:pPr>
        <w:pStyle w:val="Normal"/>
        <w:tabs>
          <w:tab w:val="clear" w:pos="708"/>
          <w:tab w:val="left" w:pos="5130" w:leader="none"/>
        </w:tabs>
        <w:jc w:val="both"/>
        <w:rPr>
          <w:sz w:val="24"/>
          <w:szCs w:val="24"/>
        </w:rPr>
      </w:pPr>
      <w:r>
        <w:rPr>
          <w:sz w:val="24"/>
          <w:szCs w:val="24"/>
        </w:rPr>
        <w:t xml:space="preserve">Primero, AndresAlvir da permisos para que otros puedan acceder a su carpeta con cd. </w:t>
      </w:r>
    </w:p>
    <w:p>
      <w:pPr>
        <w:pStyle w:val="Normal"/>
        <w:tabs>
          <w:tab w:val="clear" w:pos="708"/>
          <w:tab w:val="left" w:pos="5130" w:leader="none"/>
        </w:tabs>
        <w:jc w:val="both"/>
        <w:rPr>
          <w:sz w:val="24"/>
          <w:szCs w:val="24"/>
        </w:rPr>
      </w:pPr>
      <w:r>
        <w:rPr>
          <w:sz w:val="24"/>
          <w:szCs w:val="24"/>
        </w:rPr>
        <mc:AlternateContent>
          <mc:Choice Requires="wps">
            <w:drawing>
              <wp:anchor behindDoc="0" distT="0" distB="0" distL="0" distR="0" simplePos="0" locked="0" layoutInCell="0" allowOverlap="1" relativeHeight="18">
                <wp:simplePos x="0" y="0"/>
                <wp:positionH relativeFrom="column">
                  <wp:posOffset>2469515</wp:posOffset>
                </wp:positionH>
                <wp:positionV relativeFrom="paragraph">
                  <wp:posOffset>1678940</wp:posOffset>
                </wp:positionV>
                <wp:extent cx="4010025" cy="413385"/>
                <wp:effectExtent l="1270" t="1270" r="635" b="635"/>
                <wp:wrapTopAndBottom/>
                <wp:docPr id="15" name="Shape 2"/>
                <a:graphic xmlns:a="http://schemas.openxmlformats.org/drawingml/2006/main">
                  <a:graphicData uri="http://schemas.microsoft.com/office/word/2010/wordprocessingShape">
                    <wps:wsp>
                      <wps:cNvSpPr/>
                      <wps:spPr>
                        <a:xfrm>
                          <a:off x="0" y="0"/>
                          <a:ext cx="4010040" cy="413280"/>
                        </a:xfrm>
                        <a:prstGeom prst="leftArrow">
                          <a:avLst>
                            <a:gd name="adj1" fmla="val 50000"/>
                            <a:gd name="adj2" fmla="val 242574"/>
                          </a:avLst>
                        </a:prstGeom>
                        <a:solidFill>
                          <a:srgbClr val="729fcf"/>
                        </a:solidFill>
                        <a:ln w="0">
                          <a:solidFill>
                            <a:srgbClr val="3465a4"/>
                          </a:solidFill>
                        </a:ln>
                      </wps:spPr>
                      <wps:style>
                        <a:lnRef idx="0"/>
                        <a:fillRef idx="0"/>
                        <a:effectRef idx="0"/>
                        <a:fontRef idx="minor"/>
                      </wps:style>
                      <wps:txbx>
                        <w:txbxContent>
                          <w:p>
                            <w:pPr>
                              <w:overflowPunct w:val="false"/>
                              <w:spacing w:before="0" w:after="0" w:lineRule="auto" w:line="240"/>
                              <w:rPr/>
                            </w:pPr>
                            <w:r>
                              <w:rPr>
                                <w:sz w:val="20"/>
                                <w:rFonts w:asciiTheme="minorHAnsi" w:cstheme="minorBidi" w:eastAsiaTheme="minorEastAsia" w:hAnsiTheme="minorHAnsi"/>
                              </w:rPr>
                              <w:t>Aquí se ve el cambio que se realizó arriba</w:t>
                            </w:r>
                          </w:p>
                        </w:txbxContent>
                      </wps:txbx>
                      <wps:bodyPr lIns="0" rIns="0" tIns="0" bIns="0" anchor="ctr">
                        <a:noAutofit/>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 2" fillcolor="#729fcf" stroked="t" o:allowincell="f" style="position:absolute;margin-left:194.45pt;margin-top:132.2pt;width:315.7pt;height:32.5pt;mso-wrap-style:none;v-text-anchor:middle" type="_x0000_t66">
                <v:textbox>
                  <w:txbxContent>
                    <w:p>
                      <w:pPr>
                        <w:overflowPunct w:val="false"/>
                        <w:spacing w:before="0" w:after="0" w:lineRule="auto" w:line="240"/>
                        <w:rPr/>
                      </w:pPr>
                      <w:r>
                        <w:rPr>
                          <w:sz w:val="20"/>
                          <w:rFonts w:asciiTheme="minorHAnsi" w:cstheme="minorBidi" w:eastAsiaTheme="minorEastAsia" w:hAnsiTheme="minorHAnsi"/>
                        </w:rPr>
                        <w:t>Aquí se ve el cambio que se realizó arriba</w:t>
                      </w:r>
                    </w:p>
                  </w:txbxContent>
                </v:textbox>
                <v:fill o:detectmouseclick="t" color2="#8d6030"/>
                <v:stroke color="#3465a4" joinstyle="round" endcap="flat"/>
                <w10:wrap type="topAndBottom"/>
              </v:shape>
            </w:pict>
          </mc:Fallback>
        </mc:AlternateContent>
        <w:drawing>
          <wp:anchor behindDoc="0" distT="0" distB="0" distL="0" distR="0" simplePos="0" locked="0" layoutInCell="0" allowOverlap="1" relativeHeight="16">
            <wp:simplePos x="0" y="0"/>
            <wp:positionH relativeFrom="column">
              <wp:posOffset>0</wp:posOffset>
            </wp:positionH>
            <wp:positionV relativeFrom="paragraph">
              <wp:posOffset>-19685</wp:posOffset>
            </wp:positionV>
            <wp:extent cx="5400040" cy="91249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2"/>
                    <a:srcRect l="0" t="0" r="0" b="69941"/>
                    <a:stretch>
                      <a:fillRect/>
                    </a:stretch>
                  </pic:blipFill>
                  <pic:spPr bwMode="auto">
                    <a:xfrm>
                      <a:off x="0" y="0"/>
                      <a:ext cx="5400040" cy="91249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-1085850</wp:posOffset>
            </wp:positionH>
            <wp:positionV relativeFrom="paragraph">
              <wp:posOffset>990600</wp:posOffset>
            </wp:positionV>
            <wp:extent cx="3960495" cy="1584325"/>
            <wp:effectExtent l="0" t="0" r="0" b="0"/>
            <wp:wrapTopAndBottom/>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3"/>
                    <a:srcRect l="0" t="0" r="45861" b="61476"/>
                    <a:stretch>
                      <a:fillRect/>
                    </a:stretch>
                  </pic:blipFill>
                  <pic:spPr bwMode="auto">
                    <a:xfrm>
                      <a:off x="0" y="0"/>
                      <a:ext cx="3960495" cy="1584325"/>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t>El segundo paso, es proteger su carpeta de Secretos, AndresAlvir no quiere que conozcan sus secretos. Para esto, utilizaremos el comando chmod, haciendo que solo el usuario dueño de la carpeta pueda visualizar los contenidos.</w:t>
      </w:r>
    </w:p>
    <w:p>
      <w:pPr>
        <w:pStyle w:val="Normal"/>
        <w:tabs>
          <w:tab w:val="clear" w:pos="708"/>
          <w:tab w:val="left" w:pos="5130" w:leader="none"/>
        </w:tabs>
        <w:jc w:val="both"/>
        <w:rPr>
          <w:sz w:val="24"/>
          <w:szCs w:val="24"/>
        </w:rPr>
      </w:pPr>
      <w:r>
        <w:rPr>
          <w:sz w:val="24"/>
          <w:szCs w:val="24"/>
        </w:rPr>
        <w:drawing>
          <wp:anchor behindDoc="0" distT="0" distB="0" distL="0" distR="0" simplePos="0" locked="0" layoutInCell="0" allowOverlap="1" relativeHeight="19">
            <wp:simplePos x="0" y="0"/>
            <wp:positionH relativeFrom="column">
              <wp:posOffset>333375</wp:posOffset>
            </wp:positionH>
            <wp:positionV relativeFrom="paragraph">
              <wp:posOffset>8890</wp:posOffset>
            </wp:positionV>
            <wp:extent cx="4733290" cy="210629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4"/>
                    <a:srcRect l="0" t="0" r="12349" b="30615"/>
                    <a:stretch>
                      <a:fillRect/>
                    </a:stretch>
                  </pic:blipFill>
                  <pic:spPr bwMode="auto">
                    <a:xfrm>
                      <a:off x="0" y="0"/>
                      <a:ext cx="4733290" cy="2106295"/>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t>Y listo, Ahora no podemos hacer nada con los archivos de Secretos desde el usuario alvirelwapo…</w:t>
      </w:r>
    </w:p>
    <w:p>
      <w:pPr>
        <w:pStyle w:val="Normal"/>
        <w:tabs>
          <w:tab w:val="clear" w:pos="708"/>
          <w:tab w:val="left" w:pos="5130" w:leader="none"/>
        </w:tabs>
        <w:jc w:val="both"/>
        <w:rPr>
          <w:sz w:val="24"/>
          <w:szCs w:val="24"/>
        </w:rPr>
      </w:pPr>
      <w:r>
        <w:rPr>
          <w:sz w:val="24"/>
          <w:szCs w:val="24"/>
        </w:rPr>
        <w:drawing>
          <wp:anchor behindDoc="0" distT="0" distB="0" distL="0" distR="0" simplePos="0" locked="0" layoutInCell="0" allowOverlap="1" relativeHeight="20">
            <wp:simplePos x="0" y="0"/>
            <wp:positionH relativeFrom="column">
              <wp:posOffset>14605</wp:posOffset>
            </wp:positionH>
            <wp:positionV relativeFrom="paragraph">
              <wp:posOffset>-76200</wp:posOffset>
            </wp:positionV>
            <wp:extent cx="5805170" cy="228663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5"/>
                    <a:srcRect l="0" t="0" r="36512" b="55502"/>
                    <a:stretch>
                      <a:fillRect/>
                    </a:stretch>
                  </pic:blipFill>
                  <pic:spPr bwMode="auto">
                    <a:xfrm>
                      <a:off x="0" y="0"/>
                      <a:ext cx="5805170" cy="2286635"/>
                    </a:xfrm>
                    <a:prstGeom prst="rect">
                      <a:avLst/>
                    </a:prstGeom>
                  </pic:spPr>
                </pic:pic>
              </a:graphicData>
            </a:graphic>
          </wp:anchor>
        </w:drawing>
      </w:r>
    </w:p>
    <w:p>
      <w:pPr>
        <w:pStyle w:val="Normal"/>
        <w:tabs>
          <w:tab w:val="clear" w:pos="708"/>
          <w:tab w:val="left" w:pos="5130" w:leader="none"/>
        </w:tabs>
        <w:jc w:val="both"/>
        <w:rPr>
          <w:sz w:val="24"/>
          <w:szCs w:val="24"/>
        </w:rPr>
      </w:pPr>
      <w:r>
        <w:rPr>
          <w:sz w:val="24"/>
          <w:szCs w:val="24"/>
        </w:rPr>
        <w:t>Estas son algunas de las formas en las que podemos controlar las cosas que se realizan en el sistema.</w:t>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sz w:val="24"/>
          <w:szCs w:val="24"/>
        </w:rPr>
        <w:t>Para la tercera porción de nuestro ejemplo, tenemos que contarizar todo lo que realizamos. Afortunadamente, Linux almacena casi todo lo que se realiza dentro del sistema…</w:t>
      </w:r>
    </w:p>
    <w:p>
      <w:pPr>
        <w:pStyle w:val="Normal"/>
        <w:tabs>
          <w:tab w:val="clear" w:pos="708"/>
          <w:tab w:val="left" w:pos="5130" w:leader="none"/>
        </w:tabs>
        <w:jc w:val="both"/>
        <w:rPr>
          <w:sz w:val="24"/>
          <w:szCs w:val="24"/>
        </w:rPr>
      </w:pPr>
      <w:r>
        <w:rPr>
          <w:sz w:val="24"/>
          <w:szCs w:val="24"/>
        </w:rPr>
      </w:r>
    </w:p>
    <w:p>
      <w:pPr>
        <w:pStyle w:val="Normal"/>
        <w:tabs>
          <w:tab w:val="clear" w:pos="708"/>
          <w:tab w:val="left" w:pos="5130" w:leader="none"/>
        </w:tabs>
        <w:jc w:val="both"/>
        <w:rPr>
          <w:sz w:val="24"/>
          <w:szCs w:val="24"/>
        </w:rPr>
      </w:pPr>
      <w:r>
        <w:rPr>
          <w:rFonts w:cs="Arial" w:ascii="Arial" w:hAnsi="Arial"/>
          <w:sz w:val="24"/>
          <w:szCs w:val="24"/>
        </w:rPr>
        <w:drawing>
          <wp:anchor behindDoc="0" distT="0" distB="0" distL="0" distR="0" simplePos="0" locked="0" layoutInCell="0" allowOverlap="1" relativeHeight="21">
            <wp:simplePos x="0" y="0"/>
            <wp:positionH relativeFrom="column">
              <wp:posOffset>-1057275</wp:posOffset>
            </wp:positionH>
            <wp:positionV relativeFrom="paragraph">
              <wp:posOffset>-857250</wp:posOffset>
            </wp:positionV>
            <wp:extent cx="7537450" cy="2223770"/>
            <wp:effectExtent l="0" t="0" r="0" b="0"/>
            <wp:wrapTopAndBottom/>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16"/>
                    <a:srcRect l="0" t="0" r="0" b="47520"/>
                    <a:stretch>
                      <a:fillRect/>
                    </a:stretch>
                  </pic:blipFill>
                  <pic:spPr bwMode="auto">
                    <a:xfrm>
                      <a:off x="0" y="0"/>
                      <a:ext cx="7537450" cy="222377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-1038225</wp:posOffset>
            </wp:positionH>
            <wp:positionV relativeFrom="paragraph">
              <wp:posOffset>1462405</wp:posOffset>
            </wp:positionV>
            <wp:extent cx="7496175" cy="3050540"/>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17"/>
                    <a:srcRect l="0" t="0" r="0" b="27603"/>
                    <a:stretch>
                      <a:fillRect/>
                    </a:stretch>
                  </pic:blipFill>
                  <pic:spPr bwMode="auto">
                    <a:xfrm>
                      <a:off x="0" y="0"/>
                      <a:ext cx="7496175" cy="3050540"/>
                    </a:xfrm>
                    <a:prstGeom prst="rect">
                      <a:avLst/>
                    </a:prstGeom>
                  </pic:spPr>
                </pic:pic>
              </a:graphicData>
            </a:graphic>
          </wp:anchor>
        </w:drawing>
      </w:r>
    </w:p>
    <w:p>
      <w:pPr>
        <w:pStyle w:val="Normal"/>
        <w:tabs>
          <w:tab w:val="clear" w:pos="708"/>
          <w:tab w:val="left" w:pos="5130" w:leader="none"/>
        </w:tabs>
        <w:jc w:val="both"/>
        <w:rPr>
          <w:rFonts w:ascii="Arial" w:hAnsi="Arial" w:cs="Arial"/>
          <w:sz w:val="24"/>
          <w:szCs w:val="24"/>
        </w:rPr>
      </w:pPr>
      <w:r>
        <w:rPr>
          <w:rFonts w:cs="Arial" w:ascii="Arial" w:hAnsi="Arial"/>
          <w:sz w:val="36"/>
          <w:szCs w:val="36"/>
        </w:rPr>
        <w:t>Ejemplo ChatGPT</w:t>
      </w:r>
    </w:p>
    <w:p>
      <w:pPr>
        <w:pStyle w:val="Normal"/>
        <w:tabs>
          <w:tab w:val="clear" w:pos="708"/>
          <w:tab w:val="left" w:pos="5130" w:leader="none"/>
        </w:tabs>
        <w:jc w:val="both"/>
        <w:rPr>
          <w:rFonts w:ascii="Arial" w:hAnsi="Arial" w:cs="Arial"/>
          <w:sz w:val="24"/>
          <w:szCs w:val="24"/>
        </w:rPr>
      </w:pPr>
      <w:r>
        <w:rPr>
          <w:rFonts w:cs="Arial" w:ascii="Arial" w:hAnsi="Arial"/>
          <w:sz w:val="24"/>
          <w:szCs w:val="24"/>
        </w:rPr>
        <w:t xml:space="preserve">Primer paso: preguntarle a ChatGPT qué es AAA: </w:t>
      </w:r>
    </w:p>
    <w:p>
      <w:pPr>
        <w:pStyle w:val="Normal"/>
        <w:tabs>
          <w:tab w:val="clear" w:pos="708"/>
          <w:tab w:val="left" w:pos="5130" w:leader="none"/>
        </w:tabs>
        <w:jc w:val="both"/>
        <w:rPr>
          <w:rFonts w:ascii="Arial" w:hAnsi="Arial" w:cs="Arial"/>
          <w:sz w:val="24"/>
          <w:szCs w:val="24"/>
        </w:rPr>
      </w:pPr>
      <w:r>
        <w:rPr>
          <w:rFonts w:cs="Arial" w:ascii="Arial" w:hAnsi="Arial"/>
          <w:sz w:val="24"/>
          <w:szCs w:val="24"/>
        </w:rPr>
        <w:t>&lt;YO&gt;: can you explain Authentication Authorization and Accounting</w:t>
      </w:r>
    </w:p>
    <w:p>
      <w:pPr>
        <w:pStyle w:val="TextBody"/>
        <w:tabs>
          <w:tab w:val="clear" w:pos="708"/>
          <w:tab w:val="left" w:pos="5130" w:leader="none"/>
        </w:tabs>
        <w:jc w:val="both"/>
        <w:rPr>
          <w:rFonts w:ascii="Arial" w:hAnsi="Arial" w:cs="Arial"/>
          <w:sz w:val="24"/>
          <w:szCs w:val="24"/>
        </w:rPr>
      </w:pPr>
      <w:r>
        <w:rPr>
          <w:rFonts w:cs="Arial" w:ascii="Arial" w:hAnsi="Arial"/>
          <w:sz w:val="24"/>
          <w:szCs w:val="24"/>
        </w:rPr>
        <w:t>&lt;</w:t>
      </w:r>
      <w:r>
        <w:rPr>
          <w:rFonts w:cs="Arial" w:ascii="Arial" w:hAnsi="Arial"/>
          <w:sz w:val="24"/>
          <w:szCs w:val="24"/>
        </w:rPr>
        <w:t>ChatGPT</w:t>
      </w:r>
      <w:r>
        <w:rPr>
          <w:rFonts w:cs="Arial" w:ascii="Arial" w:hAnsi="Arial"/>
          <w:sz w:val="24"/>
          <w:szCs w:val="24"/>
        </w:rPr>
        <w:t>&gt;: Certainly!</w:t>
      </w:r>
    </w:p>
    <w:p>
      <w:pPr>
        <w:pStyle w:val="TextBody"/>
        <w:pBdr>
          <w:top w:val="single" w:sz="2" w:space="1" w:color="D9D9E3"/>
          <w:left w:val="single" w:sz="2" w:space="1" w:color="D9D9E3"/>
          <w:bottom w:val="single" w:sz="2" w:space="1" w:color="D9D9E3"/>
          <w:right w:val="single" w:sz="2" w:space="1" w:color="D9D9E3"/>
        </w:pBdr>
        <w:rPr>
          <w:rFonts w:ascii="Arial" w:hAnsi="Arial" w:cs="Arial"/>
          <w:sz w:val="24"/>
          <w:szCs w:val="24"/>
        </w:rPr>
      </w:pPr>
      <w:r>
        <w:rPr/>
        <w:t>Authentication, Authorization, and Accounting, often referred to as AAA, are three important concepts in computer security that help protect and control access to resources.</w:t>
      </w:r>
    </w:p>
    <w:p>
      <w:pPr>
        <w:pStyle w:val="TextBody"/>
        <w:pBdr>
          <w:top w:val="single" w:sz="2" w:space="1" w:color="D9D9E3"/>
          <w:left w:val="single" w:sz="2" w:space="1" w:color="D9D9E3"/>
          <w:bottom w:val="single" w:sz="2" w:space="1" w:color="D9D9E3"/>
          <w:right w:val="single" w:sz="2" w:space="1" w:color="D9D9E3"/>
        </w:pBdr>
        <w:rPr>
          <w:rFonts w:ascii="Arial" w:hAnsi="Arial" w:cs="Arial"/>
          <w:sz w:val="24"/>
          <w:szCs w:val="24"/>
        </w:rPr>
      </w:pPr>
      <w:r>
        <w:rPr/>
        <w:t>Here's a brief explanation of each:</w:t>
      </w:r>
    </w:p>
    <w:p>
      <w:pPr>
        <w:pStyle w:val="TextBody"/>
        <w:numPr>
          <w:ilvl w:val="0"/>
          <w:numId w:val="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cs="Arial"/>
          <w:sz w:val="24"/>
          <w:szCs w:val="24"/>
        </w:rPr>
      </w:pPr>
      <w:r>
        <w:rPr/>
        <w:t>Authentication: Authentication is the process of verifying the identity of a user or entity that is trying to access a system or resource. It's important to ensure that only authorized users can gain access to the system, and authentication is the first step in achieving this. There are various methods of authentication, including passwords, biometrics, smart cards, and more.</w:t>
      </w:r>
    </w:p>
    <w:p>
      <w:pPr>
        <w:pStyle w:val="TextBody"/>
        <w:numPr>
          <w:ilvl w:val="0"/>
          <w:numId w:val="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cs="Arial"/>
          <w:sz w:val="24"/>
          <w:szCs w:val="24"/>
        </w:rPr>
      </w:pPr>
      <w:r>
        <w:rPr/>
        <w:t>Authorization: Once a user's identity has been authenticated, the next step is to determine what actions they are authorized to perform. Authorization is the process of determining whether a user has the necessary permissions to access a particular resource or perform a specific action. Authorization is typically based on a set of rules or policies that determine what actions a user can or cannot perform.</w:t>
      </w:r>
    </w:p>
    <w:p>
      <w:pPr>
        <w:pStyle w:val="TextBody"/>
        <w:numPr>
          <w:ilvl w:val="0"/>
          <w:numId w:val="1"/>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cs="Arial"/>
          <w:sz w:val="24"/>
          <w:szCs w:val="24"/>
        </w:rPr>
      </w:pPr>
      <w:r>
        <w:rPr/>
        <w:t>Accounting: Accounting involves keeping track of all user activity on a system or resource. This includes logging user actions, recording resource usage, and generating reports that can be used for auditing and compliance purposes. Accounting provides an important record of who did what on a system, which can be useful for troubleshooting, forensics, and monitoring compliance.</w:t>
      </w:r>
    </w:p>
    <w:p>
      <w:pPr>
        <w:pStyle w:val="TextBody"/>
        <w:pBdr>
          <w:top w:val="single" w:sz="2" w:space="1" w:color="D9D9E3"/>
          <w:left w:val="single" w:sz="2" w:space="1" w:color="D9D9E3"/>
          <w:bottom w:val="single" w:sz="2" w:space="1" w:color="D9D9E3"/>
          <w:right w:val="single" w:sz="2" w:space="1" w:color="D9D9E3"/>
        </w:pBdr>
        <w:rPr>
          <w:rFonts w:ascii="Arial" w:hAnsi="Arial" w:cs="Arial"/>
          <w:sz w:val="24"/>
          <w:szCs w:val="24"/>
        </w:rPr>
      </w:pPr>
      <w:r>
        <w:rPr/>
        <w:t>In summary, authentication is the process of verifying a user's identity, authorization is the process of determining what actions they are authorized to perform, and accounting is the process of tracking user activity on the system. Together, these three concepts are critical for securing computer systems and ensuring that only authorized users can access and use valuable resources.</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Luego, le pregunté si podría hacerme un ejemplo utilizando comandos de Bash…</w:t>
      </w:r>
    </w:p>
    <w:p>
      <w:pPr>
        <w:pStyle w:val="Normal"/>
        <w:tabs>
          <w:tab w:val="clear" w:pos="708"/>
          <w:tab w:val="left" w:pos="5130" w:leader="none"/>
        </w:tabs>
        <w:jc w:val="both"/>
        <w:rPr>
          <w:rFonts w:ascii="Arial" w:hAnsi="Arial" w:cs="Arial"/>
          <w:sz w:val="24"/>
          <w:szCs w:val="24"/>
        </w:rPr>
      </w:pPr>
      <w:r>
        <w:rPr>
          <w:rFonts w:cs="Arial" w:ascii="Arial" w:hAnsi="Arial"/>
          <w:sz w:val="24"/>
          <w:szCs w:val="24"/>
        </w:rPr>
        <w:t>&lt;YO&gt;: Can you do a practical example using bash?</w:t>
      </w:r>
    </w:p>
    <w:p>
      <w:pPr>
        <w:pStyle w:val="Normal"/>
        <w:tabs>
          <w:tab w:val="clear" w:pos="708"/>
          <w:tab w:val="left" w:pos="5130" w:leader="none"/>
        </w:tabs>
        <w:jc w:val="both"/>
        <w:rPr>
          <w:rFonts w:ascii="Arial" w:hAnsi="Arial" w:cs="Arial"/>
          <w:sz w:val="24"/>
          <w:szCs w:val="24"/>
        </w:rPr>
      </w:pPr>
      <w:r>
        <w:rPr>
          <w:rFonts w:cs="Arial" w:ascii="Arial" w:hAnsi="Arial"/>
          <w:sz w:val="24"/>
          <w:szCs w:val="24"/>
        </w:rPr>
        <w:t>Sure, I can provide a practical example using Bash. Let's use a simple scenario to demonstrate the concepts of authentication, authorization, and accounting.</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&lt;ChatGPT&gt;: Suppose you have a Linux server that you want to secure. You have a user account named "johndoe" that you want to use to manage the server. You want to make sure that only authorized users can access the server, that "johndoe" has the necessary permissions to manage the server, and that you can track all activity on the server for auditing purposes.</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Here's how you might implement authentication, authorization, and accounting in Bash:</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numPr>
          <w:ilvl w:val="0"/>
          <w:numId w:val="2"/>
        </w:numPr>
        <w:tabs>
          <w:tab w:val="clear" w:pos="708"/>
          <w:tab w:val="left" w:pos="5130" w:leader="none"/>
        </w:tabs>
        <w:jc w:val="both"/>
        <w:rPr>
          <w:rFonts w:ascii="Arial" w:hAnsi="Arial" w:cs="Arial"/>
          <w:sz w:val="24"/>
          <w:szCs w:val="24"/>
        </w:rPr>
      </w:pPr>
      <w:r>
        <w:rPr>
          <w:rFonts w:cs="Arial" w:ascii="Arial" w:hAnsi="Arial"/>
          <w:sz w:val="24"/>
          <w:szCs w:val="24"/>
        </w:rPr>
        <w:t>Authentication: To authenticate "johndoe" and ensure that only authorized users can access the server, you can use the "passwd" command to set a password for the "johndoe" account. This will require anyone who wants to log in to the server to provide the correct username and password combination. Here's how you might set a password for "johndoe" using the "passwd" command:</w:t>
      </w:r>
    </w:p>
    <w:p>
      <w:pPr>
        <w:pStyle w:val="Normal"/>
        <w:numPr>
          <w:ilvl w:val="0"/>
          <w:numId w:val="0"/>
        </w:numPr>
        <w:tabs>
          <w:tab w:val="clear" w:pos="708"/>
          <w:tab w:val="left" w:pos="5130" w:leader="none"/>
        </w:tabs>
        <w:ind w:left="720" w:hanging="0"/>
        <w:jc w:val="both"/>
        <w:rPr>
          <w:sz w:val="24"/>
          <w:szCs w:val="24"/>
        </w:rPr>
      </w:pPr>
      <w:r>
        <w:rPr>
          <w:rFonts w:cs="Arial" w:ascii="Arial" w:hAnsi="Arial"/>
          <w:sz w:val="24"/>
          <w:szCs w:val="24"/>
        </w:rPr>
        <w:t>#######&gt; sudo passwd johndoe</w:t>
      </w:r>
    </w:p>
    <w:p>
      <w:pPr>
        <w:pStyle w:val="TextBody"/>
        <w:numPr>
          <w:ilvl w:val="0"/>
          <w:numId w:val="2"/>
        </w:numPr>
        <w:tabs>
          <w:tab w:val="clear" w:pos="708"/>
          <w:tab w:val="left" w:pos="5130" w:leader="none"/>
        </w:tabs>
        <w:jc w:val="both"/>
        <w:rPr>
          <w:sz w:val="24"/>
          <w:szCs w:val="24"/>
        </w:rPr>
      </w:pPr>
      <w:r>
        <w:rPr>
          <w:rFonts w:cs="Arial" w:ascii="Arial" w:hAnsi="Arial"/>
          <w:sz w:val="24"/>
          <w:szCs w:val="24"/>
        </w:rPr>
        <w:t>Authorization: To ensure that "johndoe" has the necessary permissions to manage the server, you can add them to the "sudoers" file, which allows them to run privileged commands using the "sudo" command.</w:t>
      </w:r>
    </w:p>
    <w:p>
      <w:pPr>
        <w:pStyle w:val="TextBody"/>
        <w:numPr>
          <w:ilvl w:val="0"/>
          <w:numId w:val="0"/>
        </w:numPr>
        <w:tabs>
          <w:tab w:val="clear" w:pos="708"/>
          <w:tab w:val="left" w:pos="5130" w:leader="none"/>
        </w:tabs>
        <w:ind w:left="720" w:hanging="0"/>
        <w:jc w:val="both"/>
        <w:rPr>
          <w:rFonts w:ascii="arial" w:hAnsi="arial"/>
          <w:sz w:val="24"/>
          <w:szCs w:val="24"/>
        </w:rPr>
      </w:pPr>
      <w:r>
        <w:rPr>
          <w:rFonts w:ascii="arial" w:hAnsi="arial"/>
          <w:sz w:val="24"/>
          <w:szCs w:val="24"/>
        </w:rPr>
        <w:t>Here's how you might add "johndoe" to the "sudoers" file:</w:t>
      </w:r>
    </w:p>
    <w:p>
      <w:pPr>
        <w:pStyle w:val="TextBody"/>
        <w:numPr>
          <w:ilvl w:val="0"/>
          <w:numId w:val="0"/>
        </w:numPr>
        <w:tabs>
          <w:tab w:val="clear" w:pos="708"/>
          <w:tab w:val="left" w:pos="5130" w:leader="none"/>
        </w:tabs>
        <w:ind w:left="720" w:hanging="0"/>
        <w:jc w:val="both"/>
        <w:rPr>
          <w:rFonts w:ascii="arial" w:hAnsi="arial"/>
          <w:sz w:val="24"/>
          <w:szCs w:val="24"/>
        </w:rPr>
      </w:pPr>
      <w:r>
        <w:rPr>
          <w:rFonts w:ascii="arial" w:hAnsi="arial"/>
          <w:sz w:val="24"/>
          <w:szCs w:val="24"/>
        </w:rPr>
        <w:t xml:space="preserve">#####&gt; </w:t>
      </w:r>
      <w:r>
        <w:rPr>
          <w:rFonts w:ascii="arial" w:hAnsi="arial"/>
          <w:sz w:val="24"/>
          <w:szCs w:val="24"/>
        </w:rPr>
        <w:t>sudo visudo</w:t>
      </w:r>
    </w:p>
    <w:p>
      <w:pPr>
        <w:pStyle w:val="Normal"/>
        <w:numPr>
          <w:ilvl w:val="0"/>
          <w:numId w:val="0"/>
        </w:numPr>
        <w:tabs>
          <w:tab w:val="clear" w:pos="708"/>
          <w:tab w:val="left" w:pos="5130" w:leader="none"/>
        </w:tabs>
        <w:ind w:left="720" w:hanging="0"/>
        <w:jc w:val="both"/>
        <w:rPr>
          <w:sz w:val="24"/>
          <w:szCs w:val="24"/>
        </w:rPr>
      </w:pPr>
      <w:r>
        <w:rPr>
          <w:sz w:val="24"/>
          <w:szCs w:val="24"/>
        </w:rPr>
        <w:t>This will open the "sudoers" file in a text editor. You can then add the following line to give "johndoe" full sudo access:</w:t>
      </w:r>
    </w:p>
    <w:p>
      <w:pPr>
        <w:pStyle w:val="Normal"/>
        <w:numPr>
          <w:ilvl w:val="0"/>
          <w:numId w:val="0"/>
        </w:numPr>
        <w:tabs>
          <w:tab w:val="clear" w:pos="708"/>
          <w:tab w:val="left" w:pos="5130" w:leader="none"/>
        </w:tabs>
        <w:ind w:left="720" w:hanging="0"/>
        <w:jc w:val="both"/>
        <w:rPr>
          <w:sz w:val="24"/>
          <w:szCs w:val="24"/>
        </w:rPr>
      </w:pPr>
      <w:r>
        <w:rPr>
          <w:sz w:val="24"/>
          <w:szCs w:val="24"/>
        </w:rPr>
        <w:t xml:space="preserve">#####&gt; </w:t>
      </w:r>
      <w:r>
        <w:rPr>
          <w:sz w:val="24"/>
          <w:szCs w:val="24"/>
        </w:rPr>
        <w:t>johndoe ALL=(ALL) ALL</w:t>
      </w:r>
    </w:p>
    <w:p>
      <w:pPr>
        <w:pStyle w:val="Normal"/>
        <w:numPr>
          <w:ilvl w:val="0"/>
          <w:numId w:val="2"/>
        </w:numPr>
        <w:tabs>
          <w:tab w:val="clear" w:pos="708"/>
          <w:tab w:val="left" w:pos="5130" w:leader="none"/>
        </w:tabs>
        <w:jc w:val="both"/>
        <w:rPr>
          <w:sz w:val="24"/>
          <w:szCs w:val="24"/>
        </w:rPr>
      </w:pPr>
      <w:r>
        <w:rPr>
          <w:sz w:val="24"/>
          <w:szCs w:val="24"/>
        </w:rPr>
        <w:t>Accounting:</w:t>
      </w:r>
    </w:p>
    <w:p>
      <w:pPr>
        <w:pStyle w:val="Normal"/>
        <w:numPr>
          <w:ilvl w:val="0"/>
          <w:numId w:val="0"/>
        </w:numPr>
        <w:tabs>
          <w:tab w:val="clear" w:pos="708"/>
          <w:tab w:val="left" w:pos="5130" w:leader="none"/>
        </w:tabs>
        <w:ind w:left="720" w:hanging="0"/>
        <w:jc w:val="both"/>
        <w:rPr>
          <w:sz w:val="24"/>
          <w:szCs w:val="24"/>
        </w:rPr>
      </w:pPr>
      <w:r>
        <w:rPr>
          <w:sz w:val="24"/>
          <w:szCs w:val="24"/>
        </w:rPr>
        <w:t>To track all activity on the server, you can enable logging using the "syslog" daemon. This will record all user activity, including logins, commands executed, and other system events.</w:t>
      </w:r>
    </w:p>
    <w:p>
      <w:pPr>
        <w:pStyle w:val="Normal"/>
        <w:numPr>
          <w:ilvl w:val="0"/>
          <w:numId w:val="0"/>
        </w:numPr>
        <w:tabs>
          <w:tab w:val="clear" w:pos="708"/>
          <w:tab w:val="left" w:pos="5130" w:leader="none"/>
        </w:tabs>
        <w:ind w:left="720" w:hanging="0"/>
        <w:jc w:val="both"/>
        <w:rPr>
          <w:sz w:val="24"/>
          <w:szCs w:val="24"/>
        </w:rPr>
      </w:pPr>
      <w:r>
        <w:rPr>
          <w:sz w:val="24"/>
          <w:szCs w:val="24"/>
        </w:rPr>
        <w:t>Here's how you might enable logging using "syslog":</w:t>
      </w:r>
    </w:p>
    <w:p>
      <w:pPr>
        <w:pStyle w:val="Normal"/>
        <w:numPr>
          <w:ilvl w:val="0"/>
          <w:numId w:val="0"/>
        </w:numPr>
        <w:tabs>
          <w:tab w:val="clear" w:pos="708"/>
          <w:tab w:val="left" w:pos="5130" w:leader="none"/>
        </w:tabs>
        <w:ind w:left="720" w:hanging="0"/>
        <w:jc w:val="both"/>
        <w:rPr>
          <w:sz w:val="24"/>
          <w:szCs w:val="24"/>
        </w:rPr>
      </w:pPr>
      <w:r>
        <w:rPr>
          <w:rFonts w:cs="Arial" w:ascii="Arial" w:hAnsi="Arial"/>
          <w:sz w:val="24"/>
          <w:szCs w:val="24"/>
        </w:rPr>
        <w:t xml:space="preserve">#####&gt;  </w:t>
      </w:r>
      <w:r>
        <w:rPr>
          <w:rFonts w:cs="Arial" w:ascii="Arial" w:hAnsi="Arial"/>
          <w:sz w:val="24"/>
          <w:szCs w:val="24"/>
        </w:rPr>
        <w:t>sudo nano /etc/rsyslog.conf</w:t>
      </w:r>
    </w:p>
    <w:p>
      <w:pPr>
        <w:pStyle w:val="Normal"/>
        <w:numPr>
          <w:ilvl w:val="0"/>
          <w:numId w:val="0"/>
        </w:numPr>
        <w:tabs>
          <w:tab w:val="clear" w:pos="708"/>
          <w:tab w:val="left" w:pos="5130" w:leader="none"/>
        </w:tabs>
        <w:ind w:left="720" w:hanging="0"/>
        <w:jc w:val="both"/>
        <w:rPr>
          <w:sz w:val="24"/>
          <w:szCs w:val="24"/>
        </w:rPr>
      </w:pPr>
      <w:r>
        <w:rPr>
          <w:rFonts w:cs="Arial" w:ascii="Arial" w:hAnsi="Arial"/>
          <w:sz w:val="24"/>
          <w:szCs w:val="24"/>
        </w:rPr>
        <w:t>This will open the syslog configuration file in a text editor. You can then add the following line to enable logging:</w:t>
      </w:r>
    </w:p>
    <w:p>
      <w:pPr>
        <w:pStyle w:val="Normal"/>
        <w:numPr>
          <w:ilvl w:val="0"/>
          <w:numId w:val="0"/>
        </w:numPr>
        <w:tabs>
          <w:tab w:val="clear" w:pos="708"/>
          <w:tab w:val="left" w:pos="5130" w:leader="none"/>
        </w:tabs>
        <w:ind w:left="720" w:hanging="0"/>
        <w:jc w:val="both"/>
        <w:rPr>
          <w:sz w:val="24"/>
          <w:szCs w:val="24"/>
        </w:rPr>
      </w:pPr>
      <w:r>
        <w:rPr>
          <w:rFonts w:cs="Arial" w:ascii="Arial" w:hAnsi="Arial"/>
          <w:sz w:val="24"/>
          <w:szCs w:val="24"/>
        </w:rPr>
        <w:t xml:space="preserve">#####&gt; </w:t>
      </w:r>
      <w:r>
        <w:rPr>
          <w:rFonts w:cs="Arial" w:ascii="Arial" w:hAnsi="Arial"/>
          <w:sz w:val="24"/>
          <w:szCs w:val="24"/>
        </w:rPr>
        <w:t>auth,authpriv.* /var/log/auth.log</w:t>
      </w:r>
    </w:p>
    <w:p>
      <w:pPr>
        <w:pStyle w:val="Normal"/>
        <w:numPr>
          <w:ilvl w:val="0"/>
          <w:numId w:val="0"/>
        </w:numPr>
        <w:tabs>
          <w:tab w:val="clear" w:pos="708"/>
          <w:tab w:val="left" w:pos="5130" w:leader="none"/>
        </w:tabs>
        <w:ind w:left="720" w:hanging="0"/>
        <w:jc w:val="both"/>
        <w:rPr>
          <w:sz w:val="24"/>
          <w:szCs w:val="24"/>
        </w:rPr>
      </w:pPr>
      <w:r>
        <w:rPr>
          <w:rFonts w:cs="Arial" w:ascii="Arial" w:hAnsi="Arial"/>
          <w:sz w:val="24"/>
          <w:szCs w:val="24"/>
        </w:rPr>
        <w:t>Save and close the file. Restart the "rsyslog" service to apply the changes:</w:t>
      </w:r>
    </w:p>
    <w:p>
      <w:pPr>
        <w:pStyle w:val="Normal"/>
        <w:numPr>
          <w:ilvl w:val="0"/>
          <w:numId w:val="0"/>
        </w:numPr>
        <w:tabs>
          <w:tab w:val="clear" w:pos="708"/>
          <w:tab w:val="left" w:pos="5130" w:leader="none"/>
        </w:tabs>
        <w:ind w:left="720" w:hanging="0"/>
        <w:jc w:val="both"/>
        <w:rPr>
          <w:sz w:val="24"/>
          <w:szCs w:val="24"/>
        </w:rPr>
      </w:pPr>
      <w:r>
        <w:rPr>
          <w:sz w:val="24"/>
          <w:szCs w:val="24"/>
        </w:rPr>
        <w:t xml:space="preserve">#####&gt; </w:t>
      </w:r>
      <w:r>
        <w:rPr>
          <w:sz w:val="24"/>
          <w:szCs w:val="24"/>
        </w:rPr>
        <w:t>sudo service rsyslog restart</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Now, all user activity on the server will be logged to the "/var/log/auth.log" file, which you can use for auditing and compliance purposes.</w:t>
      </w:r>
    </w:p>
    <w:p>
      <w:pPr>
        <w:pStyle w:val="Normal"/>
        <w:tabs>
          <w:tab w:val="clear" w:pos="708"/>
          <w:tab w:val="left" w:pos="5130" w:leader="none"/>
        </w:tabs>
        <w:jc w:val="both"/>
        <w:rPr>
          <w:rFonts w:ascii="Arial" w:hAnsi="Arial" w:cs="Arial"/>
          <w:sz w:val="24"/>
          <w:szCs w:val="24"/>
        </w:rPr>
      </w:pPr>
      <w:r>
        <w:rPr>
          <w:rFonts w:cs="Arial" w:ascii="Arial" w:hAnsi="Arial"/>
          <w:sz w:val="24"/>
          <w:szCs w:val="24"/>
        </w:rPr>
        <w:t>In summary, by setting a password for the "johndoe" account, adding them to the "sudoers" file, and enabling logging using "syslog", you've implemented authentication, authorization, and accounting on your Linux server.</w:t>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t>&lt;</w:t>
      </w:r>
      <w:r>
        <w:rPr>
          <w:rFonts w:cs="Arial" w:ascii="Arial" w:hAnsi="Arial"/>
          <w:sz w:val="24"/>
          <w:szCs w:val="24"/>
        </w:rPr>
        <w:t>YO</w:t>
      </w:r>
      <w:r>
        <w:rPr>
          <w:rFonts w:cs="Arial" w:ascii="Arial" w:hAnsi="Arial"/>
          <w:sz w:val="24"/>
          <w:szCs w:val="24"/>
        </w:rPr>
        <w:t xml:space="preserve">&gt;: </w:t>
      </w:r>
      <w:r>
        <w:rPr>
          <w:rFonts w:cs="Arial"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00000"/>
          <w:spacing w:val="0"/>
          <w:sz w:val="24"/>
          <w:szCs w:val="24"/>
        </w:rPr>
        <w:t>you're the best chatgpt</w:t>
      </w:r>
    </w:p>
    <w:p>
      <w:pPr>
        <w:pStyle w:val="TextBody"/>
        <w:tabs>
          <w:tab w:val="clear" w:pos="708"/>
          <w:tab w:val="left" w:pos="5130" w:leader="none"/>
        </w:tabs>
        <w:jc w:val="both"/>
        <w:rPr>
          <w:rFonts w:ascii="Arial" w:hAnsi="Arial" w:cs="Arial"/>
          <w:sz w:val="24"/>
          <w:szCs w:val="24"/>
        </w:rPr>
      </w:pPr>
      <w:r>
        <w:rPr>
          <w:rFonts w:cs="Arial"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spacing w:val="0"/>
          <w:sz w:val="24"/>
          <w:szCs w:val="24"/>
        </w:rPr>
        <w:t>&lt;</w:t>
      </w:r>
      <w:r>
        <w:rPr>
          <w:rFonts w:cs="Arial"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spacing w:val="0"/>
          <w:sz w:val="24"/>
          <w:szCs w:val="24"/>
        </w:rPr>
        <w:t>ChatGPT</w:t>
      </w:r>
      <w:r>
        <w:rPr>
          <w:rFonts w:cs="Arial"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spacing w:val="0"/>
          <w:sz w:val="24"/>
          <w:szCs w:val="24"/>
        </w:rPr>
        <w:t xml:space="preserve">&gt;: </w:t>
      </w:r>
      <w:r>
        <w:rPr>
          <w:rFonts w:cs="Arial"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spacing w:val="0"/>
          <w:sz w:val="24"/>
          <w:szCs w:val="24"/>
        </w:rPr>
        <w:t>Thank you for the kind words! I'm always here to help if you have any more questions.</w:t>
      </w:r>
    </w:p>
    <w:p>
      <w:pPr>
        <w:pStyle w:val="TextBody"/>
        <w:tabs>
          <w:tab w:val="clear" w:pos="708"/>
          <w:tab w:val="left" w:pos="5130" w:leader="none"/>
        </w:tabs>
        <w:jc w:val="both"/>
        <w:rPr>
          <w:rFonts w:ascii="Arial" w:hAnsi="Arial" w:cs="Arial"/>
          <w:sz w:val="24"/>
          <w:szCs w:val="24"/>
        </w:rPr>
      </w:pPr>
      <w:r>
        <w:rPr>
          <w:rFonts w:cs="Arial" w:ascii="Arial" w:hAnsi="Arial"/>
          <w:sz w:val="24"/>
          <w:szCs w:val="24"/>
        </w:rPr>
      </w:r>
    </w:p>
    <w:p>
      <w:pPr>
        <w:pStyle w:val="TextBody"/>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p>
      <w:pPr>
        <w:pStyle w:val="Normal"/>
        <w:tabs>
          <w:tab w:val="clear" w:pos="708"/>
          <w:tab w:val="left" w:pos="5130" w:leader="none"/>
        </w:tabs>
        <w:jc w:val="both"/>
        <w:rPr>
          <w:rFonts w:ascii="Arial" w:hAnsi="Arial" w:cs="Arial"/>
          <w:sz w:val="24"/>
          <w:szCs w:val="24"/>
        </w:rPr>
      </w:pPr>
      <w:r>
        <w:rPr>
          <w:rFonts w:cs="Arial" w:ascii="Arial" w:hAnsi="Arial"/>
          <w:sz w:val="24"/>
          <w:szCs w:val="24"/>
        </w:rPr>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94"/>
      </w:tblGrid>
      <w:tr>
        <w:trPr/>
        <w:tc>
          <w:tcPr>
            <w:tcW w:w="8494" w:type="dxa"/>
            <w:tcBorders/>
            <w:shd w:color="auto" w:fill="A8D08D" w:themeFill="accent6" w:themeFillTint="99" w:val="clear"/>
          </w:tcPr>
          <w:p>
            <w:pPr>
              <w:pStyle w:val="Normal"/>
              <w:widowControl w:val="false"/>
              <w:suppressAutoHyphens w:val="true"/>
              <w:spacing w:lineRule="auto" w:line="240" w:before="0" w:after="0"/>
              <w:jc w:val="center"/>
              <w:rPr>
                <w:rFonts w:ascii="Arial" w:hAnsi="Arial" w:cs="Arial"/>
                <w:b/>
                <w:color w:val="FF0000"/>
                <w:sz w:val="36"/>
              </w:rPr>
            </w:pPr>
            <w:r>
              <w:rPr>
                <w:rFonts w:eastAsia="Calibri" w:cs="Arial" w:ascii="Arial" w:hAnsi="Arial"/>
                <w:b/>
                <w:kern w:val="0"/>
                <w:sz w:val="36"/>
                <w:szCs w:val="22"/>
                <w:lang w:val="es-MX" w:eastAsia="en-US" w:bidi="ar-SA"/>
              </w:rPr>
              <w:t>Fuentes Consultadas</w:t>
            </w:r>
          </w:p>
        </w:tc>
      </w:tr>
    </w:tbl>
    <w:p>
      <w:pPr>
        <w:pStyle w:val="Normal"/>
        <w:tabs>
          <w:tab w:val="clear" w:pos="708"/>
          <w:tab w:val="left" w:pos="5130" w:leader="none"/>
        </w:tabs>
        <w:jc w:val="both"/>
        <w:rPr>
          <w:rFonts w:ascii="Arial" w:hAnsi="Arial" w:eastAsia="Times New Roman" w:cs="Arial"/>
          <w:sz w:val="24"/>
          <w:szCs w:val="24"/>
          <w:lang w:val="es-ES"/>
        </w:rPr>
      </w:pPr>
      <w:r>
        <w:rPr>
          <w:rFonts w:eastAsia="Times New Roman" w:cs="Arial" w:ascii="Arial" w:hAnsi="Arial"/>
          <w:sz w:val="24"/>
          <w:szCs w:val="24"/>
          <w:lang w:val="es-ES"/>
        </w:rPr>
      </w:r>
    </w:p>
    <w:p>
      <w:pPr>
        <w:pStyle w:val="Paragraph"/>
        <w:spacing w:beforeAutospacing="0" w:before="0" w:afterAutospacing="0" w:after="0"/>
        <w:jc w:val="both"/>
        <w:textAlignment w:val="baseline"/>
        <w:rPr>
          <w:rStyle w:val="Normaltextrun"/>
          <w:rFonts w:ascii="Arial" w:hAnsi="Arial" w:eastAsia="" w:cs="Arial" w:eastAsiaTheme="majorEastAsia"/>
          <w:lang w:val="es-MX"/>
        </w:rPr>
      </w:pPr>
      <w:hyperlink r:id="rId19">
        <w:r>
          <w:rPr>
            <w:rStyle w:val="InternetLink"/>
          </w:rPr>
          <w:t>https://www.thegeekdiary.com/how-to-disable-a-specific-command-for-a-specific-user-in-linux/</w:t>
        </w:r>
      </w:hyperlink>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
    </w:p>
    <w:p>
      <w:pPr>
        <w:pStyle w:val="Paragraph"/>
        <w:spacing w:beforeAutospacing="0" w:before="0" w:afterAutospacing="0" w:after="0"/>
        <w:jc w:val="both"/>
        <w:textAlignment w:val="baseline"/>
        <w:rPr>
          <w:rStyle w:val="Normaltextrun"/>
          <w:rFonts w:ascii="Arial" w:hAnsi="Arial" w:eastAsia="" w:cs="Arial" w:eastAsiaTheme="majorEastAsia"/>
          <w:lang w:val="es-MX"/>
        </w:rPr>
      </w:pPr>
      <w:hyperlink r:id="rId21">
        <w:r>
          <w:rPr>
            <w:rStyle w:val="InternetLink"/>
          </w:rPr>
          <w:t>https://www.computerhope.com/jargon/a/acl.htm</w:t>
        </w:r>
      </w:hyperlink>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
    </w:p>
    <w:p>
      <w:pPr>
        <w:pStyle w:val="Paragraph"/>
        <w:spacing w:beforeAutospacing="0" w:before="0" w:afterAutospacing="0" w:after="0"/>
        <w:jc w:val="both"/>
        <w:textAlignment w:val="baseline"/>
        <w:rPr>
          <w:rStyle w:val="Normaltextrun"/>
          <w:rFonts w:ascii="Arial" w:hAnsi="Arial" w:eastAsia="" w:cs="Arial" w:eastAsiaTheme="majorEastAsia"/>
          <w:lang w:val="es-MX"/>
        </w:rPr>
      </w:pPr>
      <w:hyperlink r:id="rId23">
        <w:r>
          <w:rPr>
            <w:rStyle w:val="InternetLink"/>
          </w:rPr>
          <w:t>https://www.guru99.com/file-permissions.html</w:t>
        </w:r>
      </w:hyperlink>
    </w:p>
    <w:p>
      <w:pPr>
        <w:pStyle w:val="Paragraph"/>
        <w:spacing w:beforeAutospacing="0" w:before="0" w:afterAutospacing="0" w:after="0"/>
        <w:jc w:val="both"/>
        <w:textAlignment w:val="baseline"/>
        <w:rPr>
          <w:rStyle w:val="Normaltextrun"/>
          <w:rFonts w:ascii="Arial" w:hAnsi="Arial" w:eastAsia="" w:cs="Arial" w:eastAsiaTheme="majorEastAsia"/>
          <w:lang w:val="es-MX"/>
        </w:rPr>
      </w:pPr>
      <w:r>
        <w:rPr/>
      </w:r>
    </w:p>
    <w:sectPr>
      <w:type w:val="nextPage"/>
      <w:pgSz w:w="11906" w:h="16838"/>
      <w:pgMar w:left="1701" w:right="1701" w:gutter="0" w:header="0" w:top="1417" w:footer="0" w:bottom="1417"/>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Century Gothic">
    <w:charset w:val="01"/>
    <w:family w:val="roman"/>
    <w:pitch w:val="variable"/>
  </w:font>
  <w:font w:name="Arial">
    <w:charset w:val="01"/>
    <w:family w:val="roman"/>
    <w:pitch w:val="variable"/>
  </w:font>
  <w:font w:name="arial">
    <w:charset w:val="01"/>
    <w:family w:val="swiss"/>
    <w:pitch w:val="default"/>
  </w:font>
  <w:font w:name="S hne">
    <w:altName w:val="ui-sans-serif"/>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2"/>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MX" w:eastAsia="es-E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825ed"/>
    <w:pPr>
      <w:widowControl/>
      <w:suppressAutoHyphens w:val="true"/>
      <w:bidi w:val="0"/>
      <w:spacing w:lineRule="auto" w:line="264" w:before="0" w:after="120"/>
      <w:jc w:val="left"/>
    </w:pPr>
    <w:rPr>
      <w:rFonts w:ascii="Calibri" w:hAnsi="Calibri" w:eastAsia="" w:cs="" w:asciiTheme="minorHAnsi" w:cstheme="minorBidi" w:eastAsiaTheme="minorEastAsia" w:hAnsiTheme="minorHAnsi"/>
      <w:color w:val="auto"/>
      <w:kern w:val="0"/>
      <w:sz w:val="20"/>
      <w:szCs w:val="20"/>
      <w:lang w:val="es-MX" w:eastAsia="es-ES" w:bidi="ar-SA"/>
    </w:rPr>
  </w:style>
  <w:style w:type="paragraph" w:styleId="Heading1">
    <w:name w:val="Heading 1"/>
    <w:basedOn w:val="Normal"/>
    <w:next w:val="Normal"/>
    <w:link w:val="Ttulo1Car"/>
    <w:uiPriority w:val="9"/>
    <w:qFormat/>
    <w:rsid w:val="001825ed"/>
    <w:pPr>
      <w:keepNext w:val="true"/>
      <w:keepLines/>
      <w:spacing w:lineRule="auto" w:line="240" w:before="32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1825ed"/>
    <w:pPr>
      <w:keepNext w:val="true"/>
      <w:keepLines/>
      <w:spacing w:lineRule="auto" w:line="240" w:before="80" w:after="0"/>
      <w:outlineLvl w:val="1"/>
    </w:pPr>
    <w:rPr>
      <w:rFonts w:ascii="Calibri Light" w:hAnsi="Calibri Light" w:eastAsia="" w:cs="" w:asciiTheme="majorHAnsi" w:cstheme="majorBidi" w:eastAsiaTheme="majorEastAsia" w:hAnsiTheme="majorHAnsi"/>
      <w:color w:val="404040" w:themeColor="text1" w:themeTint="bf"/>
      <w:sz w:val="28"/>
      <w:szCs w:val="28"/>
    </w:rPr>
  </w:style>
  <w:style w:type="paragraph" w:styleId="Heading3">
    <w:name w:val="Heading 3"/>
    <w:basedOn w:val="Normal"/>
    <w:next w:val="Normal"/>
    <w:link w:val="Ttulo3Car"/>
    <w:uiPriority w:val="9"/>
    <w:semiHidden/>
    <w:unhideWhenUsed/>
    <w:qFormat/>
    <w:rsid w:val="001825ed"/>
    <w:pPr>
      <w:keepNext w:val="true"/>
      <w:keepLines/>
      <w:spacing w:lineRule="auto" w:line="240" w:before="40" w:after="0"/>
      <w:outlineLvl w:val="2"/>
    </w:pPr>
    <w:rPr>
      <w:rFonts w:ascii="Calibri Light" w:hAnsi="Calibri Light" w:eastAsia="" w:cs="" w:asciiTheme="majorHAnsi" w:cstheme="majorBidi" w:eastAsiaTheme="majorEastAsia" w:hAnsiTheme="majorHAnsi"/>
      <w:color w:val="44546A" w:themeColor="text2"/>
      <w:sz w:val="24"/>
      <w:szCs w:val="24"/>
    </w:rPr>
  </w:style>
  <w:style w:type="paragraph" w:styleId="Heading4">
    <w:name w:val="Heading 4"/>
    <w:basedOn w:val="Normal"/>
    <w:next w:val="Normal"/>
    <w:link w:val="Ttulo4Car"/>
    <w:uiPriority w:val="9"/>
    <w:semiHidden/>
    <w:unhideWhenUsed/>
    <w:qFormat/>
    <w:rsid w:val="001825ed"/>
    <w:pPr>
      <w:keepNext w:val="true"/>
      <w:keepLines/>
      <w:spacing w:before="40" w:after="0"/>
      <w:outlineLvl w:val="3"/>
    </w:pPr>
    <w:rPr>
      <w:rFonts w:ascii="Calibri Light" w:hAnsi="Calibri Light" w:eastAsia="" w:cs="" w:asciiTheme="majorHAnsi" w:cstheme="majorBidi" w:eastAsiaTheme="majorEastAsia" w:hAnsiTheme="majorHAnsi"/>
      <w:sz w:val="22"/>
      <w:szCs w:val="22"/>
    </w:rPr>
  </w:style>
  <w:style w:type="paragraph" w:styleId="Heading5">
    <w:name w:val="Heading 5"/>
    <w:basedOn w:val="Normal"/>
    <w:next w:val="Normal"/>
    <w:link w:val="Ttulo5Car"/>
    <w:uiPriority w:val="9"/>
    <w:semiHidden/>
    <w:unhideWhenUsed/>
    <w:qFormat/>
    <w:rsid w:val="001825ed"/>
    <w:pPr>
      <w:keepNext w:val="true"/>
      <w:keepLines/>
      <w:spacing w:before="40" w:after="0"/>
      <w:outlineLvl w:val="4"/>
    </w:pPr>
    <w:rPr>
      <w:rFonts w:ascii="Calibri Light" w:hAnsi="Calibri Light" w:eastAsia="" w:cs="" w:asciiTheme="majorHAnsi" w:cstheme="majorBidi" w:eastAsiaTheme="majorEastAsia" w:hAnsiTheme="majorHAnsi"/>
      <w:color w:val="44546A" w:themeColor="text2"/>
      <w:sz w:val="22"/>
      <w:szCs w:val="22"/>
    </w:rPr>
  </w:style>
  <w:style w:type="paragraph" w:styleId="Heading6">
    <w:name w:val="Heading 6"/>
    <w:basedOn w:val="Normal"/>
    <w:next w:val="Normal"/>
    <w:link w:val="Ttulo6Car"/>
    <w:uiPriority w:val="9"/>
    <w:semiHidden/>
    <w:unhideWhenUsed/>
    <w:qFormat/>
    <w:rsid w:val="001825ed"/>
    <w:pPr>
      <w:keepNext w:val="true"/>
      <w:keepLines/>
      <w:spacing w:before="40" w:after="0"/>
      <w:outlineLvl w:val="5"/>
    </w:pPr>
    <w:rPr>
      <w:rFonts w:ascii="Calibri Light" w:hAnsi="Calibri Light" w:eastAsia="" w:cs="" w:asciiTheme="majorHAnsi" w:cstheme="majorBidi" w:eastAsiaTheme="majorEastAsia" w:hAnsiTheme="majorHAnsi"/>
      <w:i/>
      <w:iCs/>
      <w:color w:val="44546A" w:themeColor="text2"/>
      <w:sz w:val="21"/>
      <w:szCs w:val="21"/>
    </w:rPr>
  </w:style>
  <w:style w:type="paragraph" w:styleId="Heading7">
    <w:name w:val="Heading 7"/>
    <w:basedOn w:val="Normal"/>
    <w:next w:val="Normal"/>
    <w:link w:val="Ttulo7Car"/>
    <w:uiPriority w:val="9"/>
    <w:semiHidden/>
    <w:unhideWhenUsed/>
    <w:qFormat/>
    <w:rsid w:val="001825ed"/>
    <w:pPr>
      <w:keepNext w:val="true"/>
      <w:keepLines/>
      <w:spacing w:before="40" w:after="0"/>
      <w:outlineLvl w:val="6"/>
    </w:pPr>
    <w:rPr>
      <w:rFonts w:ascii="Calibri Light" w:hAnsi="Calibri Light" w:eastAsia="" w:cs="" w:asciiTheme="majorHAnsi" w:cstheme="majorBidi" w:eastAsiaTheme="majorEastAsia" w:hAnsiTheme="majorHAnsi"/>
      <w:i/>
      <w:iCs/>
      <w:color w:val="1F3864" w:themeColor="accent1" w:themeShade="80"/>
      <w:sz w:val="21"/>
      <w:szCs w:val="21"/>
    </w:rPr>
  </w:style>
  <w:style w:type="paragraph" w:styleId="Heading8">
    <w:name w:val="Heading 8"/>
    <w:basedOn w:val="Normal"/>
    <w:next w:val="Normal"/>
    <w:link w:val="Ttulo8Car"/>
    <w:uiPriority w:val="9"/>
    <w:semiHidden/>
    <w:unhideWhenUsed/>
    <w:qFormat/>
    <w:rsid w:val="001825ed"/>
    <w:pPr>
      <w:keepNext w:val="true"/>
      <w:keepLines/>
      <w:spacing w:before="40" w:after="0"/>
      <w:outlineLvl w:val="7"/>
    </w:pPr>
    <w:rPr>
      <w:rFonts w:ascii="Calibri Light" w:hAnsi="Calibri Light" w:eastAsia="" w:cs="" w:asciiTheme="majorHAnsi" w:cstheme="majorBidi" w:eastAsiaTheme="majorEastAsia" w:hAnsiTheme="majorHAnsi"/>
      <w:b/>
      <w:bCs/>
      <w:color w:val="44546A" w:themeColor="text2"/>
    </w:rPr>
  </w:style>
  <w:style w:type="paragraph" w:styleId="Heading9">
    <w:name w:val="Heading 9"/>
    <w:basedOn w:val="Normal"/>
    <w:next w:val="Normal"/>
    <w:link w:val="Ttulo9Car"/>
    <w:uiPriority w:val="9"/>
    <w:semiHidden/>
    <w:unhideWhenUsed/>
    <w:qFormat/>
    <w:rsid w:val="001825ed"/>
    <w:pPr>
      <w:keepNext w:val="true"/>
      <w:keepLines/>
      <w:spacing w:before="40" w:after="0"/>
      <w:outlineLvl w:val="8"/>
    </w:pPr>
    <w:rPr>
      <w:rFonts w:ascii="Calibri Light" w:hAnsi="Calibri Light" w:eastAsia="" w:cs="" w:asciiTheme="majorHAnsi" w:cstheme="majorBidi" w:eastAsiaTheme="majorEastAsia" w:hAnsiTheme="majorHAnsi"/>
      <w:b/>
      <w:bCs/>
      <w:i/>
      <w:iCs/>
      <w:color w:val="44546A" w:themeColor="text2"/>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BalloonText"/>
    <w:uiPriority w:val="99"/>
    <w:semiHidden/>
    <w:qFormat/>
    <w:rsid w:val="00514e90"/>
    <w:rPr>
      <w:rFonts w:ascii="Tahoma" w:hAnsi="Tahoma" w:cs="Tahoma"/>
      <w:sz w:val="16"/>
      <w:szCs w:val="16"/>
    </w:rPr>
  </w:style>
  <w:style w:type="character" w:styleId="Ttulo1Car" w:customStyle="1">
    <w:name w:val="Título 1 Car"/>
    <w:basedOn w:val="DefaultParagraphFont"/>
    <w:link w:val="Heading1"/>
    <w:uiPriority w:val="9"/>
    <w:qFormat/>
    <w:rsid w:val="001825ed"/>
    <w:rPr>
      <w:rFonts w:ascii="Calibri Light" w:hAnsi="Calibri Light" w:eastAsia="" w:cs="" w:asciiTheme="majorHAnsi" w:cstheme="majorBidi" w:eastAsiaTheme="majorEastAsia" w:hAnsiTheme="majorHAnsi"/>
      <w:color w:val="2F5496" w:themeColor="accent1" w:themeShade="bf"/>
      <w:sz w:val="32"/>
      <w:szCs w:val="32"/>
    </w:rPr>
  </w:style>
  <w:style w:type="character" w:styleId="SubttuloCar" w:customStyle="1">
    <w:name w:val="Subtítulo Car"/>
    <w:basedOn w:val="DefaultParagraphFont"/>
    <w:link w:val="Subtitle"/>
    <w:uiPriority w:val="11"/>
    <w:qFormat/>
    <w:rsid w:val="001825ed"/>
    <w:rPr>
      <w:rFonts w:ascii="Calibri Light" w:hAnsi="Calibri Light" w:eastAsia="" w:cs="" w:asciiTheme="majorHAnsi" w:cstheme="majorBidi" w:eastAsiaTheme="majorEastAsia" w:hAnsiTheme="majorHAnsi"/>
      <w:sz w:val="24"/>
      <w:szCs w:val="24"/>
    </w:rPr>
  </w:style>
  <w:style w:type="character" w:styleId="Ttulo2Car" w:customStyle="1">
    <w:name w:val="Título 2 Car"/>
    <w:basedOn w:val="DefaultParagraphFont"/>
    <w:link w:val="Heading2"/>
    <w:uiPriority w:val="9"/>
    <w:qFormat/>
    <w:rsid w:val="001825ed"/>
    <w:rPr>
      <w:rFonts w:ascii="Calibri Light" w:hAnsi="Calibri Light" w:eastAsia="" w:cs="" w:asciiTheme="majorHAnsi" w:cstheme="majorBidi" w:eastAsiaTheme="majorEastAsia" w:hAnsiTheme="majorHAnsi"/>
      <w:color w:val="404040" w:themeColor="text1" w:themeTint="bf"/>
      <w:sz w:val="28"/>
      <w:szCs w:val="28"/>
    </w:rPr>
  </w:style>
  <w:style w:type="character" w:styleId="InternetLink">
    <w:name w:val="Hyperlink"/>
    <w:basedOn w:val="DefaultParagraphFont"/>
    <w:uiPriority w:val="99"/>
    <w:unhideWhenUsed/>
    <w:rsid w:val="00514e90"/>
    <w:rPr>
      <w:color w:val="0563C1" w:themeColor="hyperlink"/>
      <w:u w:val="single"/>
    </w:rPr>
  </w:style>
  <w:style w:type="character" w:styleId="EncabezadoCar" w:customStyle="1">
    <w:name w:val="Encabezado Car"/>
    <w:basedOn w:val="DefaultParagraphFont"/>
    <w:link w:val="Header"/>
    <w:uiPriority w:val="99"/>
    <w:qFormat/>
    <w:rsid w:val="00fe5b37"/>
    <w:rPr/>
  </w:style>
  <w:style w:type="character" w:styleId="PiedepginaCar" w:customStyle="1">
    <w:name w:val="Pie de página Car"/>
    <w:basedOn w:val="DefaultParagraphFont"/>
    <w:link w:val="Footer"/>
    <w:uiPriority w:val="99"/>
    <w:qFormat/>
    <w:rsid w:val="00fe5b37"/>
    <w:rPr/>
  </w:style>
  <w:style w:type="character" w:styleId="Ttulo3Car" w:customStyle="1">
    <w:name w:val="Título 3 Car"/>
    <w:basedOn w:val="DefaultParagraphFont"/>
    <w:link w:val="Heading3"/>
    <w:uiPriority w:val="9"/>
    <w:semiHidden/>
    <w:qFormat/>
    <w:rsid w:val="001825ed"/>
    <w:rPr>
      <w:rFonts w:ascii="Calibri Light" w:hAnsi="Calibri Light" w:eastAsia="" w:cs="" w:asciiTheme="majorHAnsi" w:cstheme="majorBidi" w:eastAsiaTheme="majorEastAsia" w:hAnsiTheme="majorHAnsi"/>
      <w:color w:val="44546A" w:themeColor="text2"/>
      <w:sz w:val="24"/>
      <w:szCs w:val="24"/>
    </w:rPr>
  </w:style>
  <w:style w:type="character" w:styleId="Ttulo4Car" w:customStyle="1">
    <w:name w:val="Título 4 Car"/>
    <w:basedOn w:val="DefaultParagraphFont"/>
    <w:link w:val="Heading4"/>
    <w:uiPriority w:val="9"/>
    <w:semiHidden/>
    <w:qFormat/>
    <w:rsid w:val="001825ed"/>
    <w:rPr>
      <w:rFonts w:ascii="Calibri Light" w:hAnsi="Calibri Light" w:eastAsia="" w:cs="" w:asciiTheme="majorHAnsi" w:cstheme="majorBidi" w:eastAsiaTheme="majorEastAsia" w:hAnsiTheme="majorHAnsi"/>
      <w:sz w:val="22"/>
      <w:szCs w:val="22"/>
    </w:rPr>
  </w:style>
  <w:style w:type="character" w:styleId="Ttulo5Car" w:customStyle="1">
    <w:name w:val="Título 5 Car"/>
    <w:basedOn w:val="DefaultParagraphFont"/>
    <w:link w:val="Heading5"/>
    <w:uiPriority w:val="9"/>
    <w:semiHidden/>
    <w:qFormat/>
    <w:rsid w:val="001825ed"/>
    <w:rPr>
      <w:rFonts w:ascii="Calibri Light" w:hAnsi="Calibri Light" w:eastAsia="" w:cs="" w:asciiTheme="majorHAnsi" w:cstheme="majorBidi" w:eastAsiaTheme="majorEastAsia" w:hAnsiTheme="majorHAnsi"/>
      <w:color w:val="44546A" w:themeColor="text2"/>
      <w:sz w:val="22"/>
      <w:szCs w:val="22"/>
    </w:rPr>
  </w:style>
  <w:style w:type="character" w:styleId="Ttulo6Car" w:customStyle="1">
    <w:name w:val="Título 6 Car"/>
    <w:basedOn w:val="DefaultParagraphFont"/>
    <w:link w:val="Heading6"/>
    <w:uiPriority w:val="9"/>
    <w:semiHidden/>
    <w:qFormat/>
    <w:rsid w:val="001825ed"/>
    <w:rPr>
      <w:rFonts w:ascii="Calibri Light" w:hAnsi="Calibri Light" w:eastAsia="" w:cs="" w:asciiTheme="majorHAnsi" w:cstheme="majorBidi" w:eastAsiaTheme="majorEastAsia" w:hAnsiTheme="majorHAnsi"/>
      <w:i/>
      <w:iCs/>
      <w:color w:val="44546A" w:themeColor="text2"/>
      <w:sz w:val="21"/>
      <w:szCs w:val="21"/>
    </w:rPr>
  </w:style>
  <w:style w:type="character" w:styleId="Ttulo7Car" w:customStyle="1">
    <w:name w:val="Título 7 Car"/>
    <w:basedOn w:val="DefaultParagraphFont"/>
    <w:link w:val="Heading7"/>
    <w:uiPriority w:val="9"/>
    <w:semiHidden/>
    <w:qFormat/>
    <w:rsid w:val="001825ed"/>
    <w:rPr>
      <w:rFonts w:ascii="Calibri Light" w:hAnsi="Calibri Light" w:eastAsia="" w:cs="" w:asciiTheme="majorHAnsi" w:cstheme="majorBidi" w:eastAsiaTheme="majorEastAsia" w:hAnsiTheme="majorHAnsi"/>
      <w:i/>
      <w:iCs/>
      <w:color w:val="1F3864" w:themeColor="accent1" w:themeShade="80"/>
      <w:sz w:val="21"/>
      <w:szCs w:val="21"/>
    </w:rPr>
  </w:style>
  <w:style w:type="character" w:styleId="Ttulo8Car" w:customStyle="1">
    <w:name w:val="Título 8 Car"/>
    <w:basedOn w:val="DefaultParagraphFont"/>
    <w:link w:val="Heading8"/>
    <w:uiPriority w:val="9"/>
    <w:semiHidden/>
    <w:qFormat/>
    <w:rsid w:val="001825ed"/>
    <w:rPr>
      <w:rFonts w:ascii="Calibri Light" w:hAnsi="Calibri Light" w:eastAsia="" w:cs="" w:asciiTheme="majorHAnsi" w:cstheme="majorBidi" w:eastAsiaTheme="majorEastAsia" w:hAnsiTheme="majorHAnsi"/>
      <w:b/>
      <w:bCs/>
      <w:color w:val="44546A" w:themeColor="text2"/>
    </w:rPr>
  </w:style>
  <w:style w:type="character" w:styleId="Ttulo9Car" w:customStyle="1">
    <w:name w:val="Título 9 Car"/>
    <w:basedOn w:val="DefaultParagraphFont"/>
    <w:link w:val="Heading9"/>
    <w:uiPriority w:val="9"/>
    <w:semiHidden/>
    <w:qFormat/>
    <w:rsid w:val="001825ed"/>
    <w:rPr>
      <w:rFonts w:ascii="Calibri Light" w:hAnsi="Calibri Light" w:eastAsia="" w:cs="" w:asciiTheme="majorHAnsi" w:cstheme="majorBidi" w:eastAsiaTheme="majorEastAsia" w:hAnsiTheme="majorHAnsi"/>
      <w:b/>
      <w:bCs/>
      <w:i/>
      <w:iCs/>
      <w:color w:val="44546A" w:themeColor="text2"/>
    </w:rPr>
  </w:style>
  <w:style w:type="character" w:styleId="PuestoCar" w:customStyle="1">
    <w:name w:val="Puesto Car"/>
    <w:basedOn w:val="DefaultParagraphFont"/>
    <w:link w:val="Title"/>
    <w:uiPriority w:val="10"/>
    <w:qFormat/>
    <w:rsid w:val="001825ed"/>
    <w:rPr>
      <w:rFonts w:ascii="Calibri Light" w:hAnsi="Calibri Light" w:eastAsia="" w:cs="" w:asciiTheme="majorHAnsi" w:cstheme="majorBidi" w:eastAsiaTheme="majorEastAsia" w:hAnsiTheme="majorHAnsi"/>
      <w:color w:val="4472C4" w:themeColor="accent1"/>
      <w:spacing w:val="-10"/>
      <w:sz w:val="56"/>
      <w:szCs w:val="56"/>
    </w:rPr>
  </w:style>
  <w:style w:type="character" w:styleId="Strong">
    <w:name w:val="Strong"/>
    <w:basedOn w:val="DefaultParagraphFont"/>
    <w:uiPriority w:val="22"/>
    <w:qFormat/>
    <w:rsid w:val="001825ed"/>
    <w:rPr>
      <w:b/>
      <w:bCs/>
    </w:rPr>
  </w:style>
  <w:style w:type="character" w:styleId="Emphasis">
    <w:name w:val="Emphasis"/>
    <w:basedOn w:val="DefaultParagraphFont"/>
    <w:uiPriority w:val="20"/>
    <w:qFormat/>
    <w:rsid w:val="001825ed"/>
    <w:rPr>
      <w:i/>
      <w:iCs/>
    </w:rPr>
  </w:style>
  <w:style w:type="character" w:styleId="CitaCar" w:customStyle="1">
    <w:name w:val="Cita Car"/>
    <w:basedOn w:val="DefaultParagraphFont"/>
    <w:link w:val="Quote"/>
    <w:uiPriority w:val="29"/>
    <w:qFormat/>
    <w:rsid w:val="001825ed"/>
    <w:rPr>
      <w:i/>
      <w:iCs/>
      <w:color w:val="404040" w:themeColor="text1" w:themeTint="bf"/>
    </w:rPr>
  </w:style>
  <w:style w:type="character" w:styleId="CitadestacadaCar" w:customStyle="1">
    <w:name w:val="Cita destacada Car"/>
    <w:basedOn w:val="DefaultParagraphFont"/>
    <w:link w:val="IntenseQuote"/>
    <w:uiPriority w:val="30"/>
    <w:qFormat/>
    <w:rsid w:val="001825ed"/>
    <w:rPr>
      <w:rFonts w:ascii="Calibri Light" w:hAnsi="Calibri Light" w:eastAsia="" w:cs="" w:asciiTheme="majorHAnsi" w:cstheme="majorBidi" w:eastAsiaTheme="majorEastAsia" w:hAnsiTheme="majorHAnsi"/>
      <w:color w:val="4472C4" w:themeColor="accent1"/>
      <w:sz w:val="28"/>
      <w:szCs w:val="28"/>
    </w:rPr>
  </w:style>
  <w:style w:type="character" w:styleId="SubtleEmphasis">
    <w:name w:val="Subtle Emphasis"/>
    <w:basedOn w:val="DefaultParagraphFont"/>
    <w:uiPriority w:val="19"/>
    <w:qFormat/>
    <w:rsid w:val="001825ed"/>
    <w:rPr>
      <w:i/>
      <w:iCs/>
      <w:color w:val="404040" w:themeColor="text1" w:themeTint="bf"/>
    </w:rPr>
  </w:style>
  <w:style w:type="character" w:styleId="IntenseEmphasis">
    <w:name w:val="Intense Emphasis"/>
    <w:basedOn w:val="DefaultParagraphFont"/>
    <w:uiPriority w:val="21"/>
    <w:qFormat/>
    <w:rsid w:val="001825ed"/>
    <w:rPr>
      <w:b/>
      <w:bCs/>
      <w:i/>
      <w:iCs/>
    </w:rPr>
  </w:style>
  <w:style w:type="character" w:styleId="SubtleReference">
    <w:name w:val="Subtle Reference"/>
    <w:basedOn w:val="DefaultParagraphFont"/>
    <w:uiPriority w:val="31"/>
    <w:qFormat/>
    <w:rsid w:val="001825ed"/>
    <w:rPr>
      <w:smallCaps/>
      <w:color w:val="404040" w:themeColor="text1" w:themeTint="bf"/>
      <w:u w:val="single" w:color="7F7F7F"/>
    </w:rPr>
  </w:style>
  <w:style w:type="character" w:styleId="IntenseReference">
    <w:name w:val="Intense Reference"/>
    <w:basedOn w:val="DefaultParagraphFont"/>
    <w:uiPriority w:val="32"/>
    <w:qFormat/>
    <w:rsid w:val="001825ed"/>
    <w:rPr>
      <w:b/>
      <w:bCs/>
      <w:smallCaps/>
      <w:spacing w:val="5"/>
      <w:u w:val="single"/>
    </w:rPr>
  </w:style>
  <w:style w:type="character" w:styleId="BookTitle">
    <w:name w:val="Book Title"/>
    <w:basedOn w:val="DefaultParagraphFont"/>
    <w:uiPriority w:val="33"/>
    <w:qFormat/>
    <w:rsid w:val="001825ed"/>
    <w:rPr>
      <w:b/>
      <w:bCs/>
      <w:smallCaps/>
    </w:rPr>
  </w:style>
  <w:style w:type="character" w:styleId="Normaltextrun" w:customStyle="1">
    <w:name w:val="normaltextrun"/>
    <w:basedOn w:val="DefaultParagraphFont"/>
    <w:qFormat/>
    <w:rsid w:val="00100200"/>
    <w:rPr/>
  </w:style>
  <w:style w:type="character" w:styleId="Eop" w:customStyle="1">
    <w:name w:val="eop"/>
    <w:basedOn w:val="DefaultParagraphFont"/>
    <w:qFormat/>
    <w:rsid w:val="00100200"/>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59527c"/>
    <w:pPr>
      <w:spacing w:before="0" w:after="120"/>
      <w:ind w:left="720" w:hanging="0"/>
      <w:contextualSpacing/>
    </w:pPr>
    <w:rPr/>
  </w:style>
  <w:style w:type="paragraph" w:styleId="BalloonText">
    <w:name w:val="Balloon Text"/>
    <w:basedOn w:val="Normal"/>
    <w:link w:val="TextodegloboCar"/>
    <w:uiPriority w:val="99"/>
    <w:semiHidden/>
    <w:unhideWhenUsed/>
    <w:qFormat/>
    <w:rsid w:val="00514e90"/>
    <w:pPr>
      <w:spacing w:lineRule="auto" w:line="240" w:before="0" w:after="0"/>
    </w:pPr>
    <w:rPr>
      <w:rFonts w:ascii="Tahoma" w:hAnsi="Tahoma" w:cs="Tahoma"/>
      <w:sz w:val="16"/>
      <w:szCs w:val="16"/>
    </w:rPr>
  </w:style>
  <w:style w:type="paragraph" w:styleId="Subtitle">
    <w:name w:val="Subtitle"/>
    <w:basedOn w:val="Normal"/>
    <w:next w:val="Normal"/>
    <w:link w:val="SubttuloCar"/>
    <w:uiPriority w:val="11"/>
    <w:qFormat/>
    <w:rsid w:val="001825ed"/>
    <w:pPr>
      <w:spacing w:lineRule="auto" w:line="240"/>
    </w:pPr>
    <w:rPr>
      <w:rFonts w:ascii="Calibri Light" w:hAnsi="Calibri Light" w:eastAsia="" w:cs="" w:asciiTheme="majorHAnsi" w:cstheme="majorBidi" w:eastAsiaTheme="majorEastAsia" w:hAnsiTheme="majorHAnsi"/>
      <w:sz w:val="24"/>
      <w:szCs w:val="24"/>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1825ed"/>
    <w:pPr>
      <w:outlineLvl w:val="9"/>
    </w:pPr>
    <w:rPr/>
  </w:style>
  <w:style w:type="paragraph" w:styleId="Contents1">
    <w:name w:val="TOC 1"/>
    <w:basedOn w:val="Normal"/>
    <w:next w:val="Normal"/>
    <w:autoRedefine/>
    <w:uiPriority w:val="39"/>
    <w:unhideWhenUsed/>
    <w:rsid w:val="00514e90"/>
    <w:pPr>
      <w:spacing w:before="0" w:after="100"/>
    </w:pPr>
    <w:rPr/>
  </w:style>
  <w:style w:type="paragraph" w:styleId="HeaderandFooter">
    <w:name w:val="Header and Footer"/>
    <w:basedOn w:val="Normal"/>
    <w:qFormat/>
    <w:pPr/>
    <w:rPr/>
  </w:style>
  <w:style w:type="paragraph" w:styleId="Header">
    <w:name w:val="Header"/>
    <w:basedOn w:val="Normal"/>
    <w:link w:val="EncabezadoCar"/>
    <w:uiPriority w:val="99"/>
    <w:unhideWhenUsed/>
    <w:rsid w:val="00fe5b37"/>
    <w:pPr>
      <w:tabs>
        <w:tab w:val="clear" w:pos="708"/>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fe5b37"/>
    <w:pPr>
      <w:tabs>
        <w:tab w:val="clear" w:pos="708"/>
        <w:tab w:val="center" w:pos="4419" w:leader="none"/>
        <w:tab w:val="right" w:pos="8838" w:leader="none"/>
      </w:tabs>
      <w:spacing w:lineRule="auto" w:line="240" w:before="0" w:after="0"/>
    </w:pPr>
    <w:rPr/>
  </w:style>
  <w:style w:type="paragraph" w:styleId="NormalWeb">
    <w:name w:val="Normal (Web)"/>
    <w:basedOn w:val="Normal"/>
    <w:uiPriority w:val="99"/>
    <w:semiHidden/>
    <w:unhideWhenUsed/>
    <w:qFormat/>
    <w:rsid w:val="006a315e"/>
    <w:pPr>
      <w:spacing w:lineRule="auto" w:line="240" w:beforeAutospacing="1" w:afterAutospacing="1"/>
    </w:pPr>
    <w:rPr>
      <w:rFonts w:ascii="Times New Roman" w:hAnsi="Times New Roman" w:eastAsia="Times New Roman" w:cs="Times New Roman"/>
      <w:sz w:val="24"/>
      <w:szCs w:val="24"/>
      <w:lang w:val="en-US" w:eastAsia="en-US"/>
    </w:rPr>
  </w:style>
  <w:style w:type="paragraph" w:styleId="Caption1">
    <w:name w:val="caption"/>
    <w:basedOn w:val="Normal"/>
    <w:next w:val="Normal"/>
    <w:uiPriority w:val="35"/>
    <w:semiHidden/>
    <w:unhideWhenUsed/>
    <w:qFormat/>
    <w:rsid w:val="001825ed"/>
    <w:pPr>
      <w:spacing w:lineRule="auto" w:line="240"/>
    </w:pPr>
    <w:rPr>
      <w:b/>
      <w:bCs/>
      <w:smallCaps/>
      <w:color w:val="595959" w:themeColor="text1" w:themeTint="a6"/>
      <w:spacing w:val="6"/>
    </w:rPr>
  </w:style>
  <w:style w:type="paragraph" w:styleId="Title">
    <w:name w:val="Title"/>
    <w:basedOn w:val="Normal"/>
    <w:next w:val="Normal"/>
    <w:link w:val="PuestoCar"/>
    <w:uiPriority w:val="10"/>
    <w:qFormat/>
    <w:rsid w:val="001825ed"/>
    <w:pPr>
      <w:spacing w:lineRule="auto" w:line="240" w:before="0" w:after="0"/>
      <w:contextualSpacing/>
    </w:pPr>
    <w:rPr>
      <w:rFonts w:ascii="Calibri Light" w:hAnsi="Calibri Light" w:eastAsia="" w:cs="" w:asciiTheme="majorHAnsi" w:cstheme="majorBidi" w:eastAsiaTheme="majorEastAsia" w:hAnsiTheme="majorHAnsi"/>
      <w:color w:val="4472C4" w:themeColor="accent1"/>
      <w:spacing w:val="-10"/>
      <w:sz w:val="56"/>
      <w:szCs w:val="56"/>
    </w:rPr>
  </w:style>
  <w:style w:type="paragraph" w:styleId="NoSpacing">
    <w:name w:val="No Spacing"/>
    <w:uiPriority w:val="1"/>
    <w:qFormat/>
    <w:rsid w:val="001825ed"/>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kern w:val="0"/>
      <w:sz w:val="20"/>
      <w:szCs w:val="20"/>
      <w:lang w:val="es-MX" w:eastAsia="es-ES" w:bidi="ar-SA"/>
    </w:rPr>
  </w:style>
  <w:style w:type="paragraph" w:styleId="Quote">
    <w:name w:val="Quote"/>
    <w:basedOn w:val="Normal"/>
    <w:next w:val="Normal"/>
    <w:link w:val="CitaCar"/>
    <w:uiPriority w:val="29"/>
    <w:qFormat/>
    <w:rsid w:val="001825ed"/>
    <w:pPr>
      <w:spacing w:before="160" w:after="120"/>
      <w:ind w:left="720" w:right="720" w:hanging="0"/>
    </w:pPr>
    <w:rPr>
      <w:i/>
      <w:iCs/>
      <w:color w:val="404040" w:themeColor="text1" w:themeTint="bf"/>
    </w:rPr>
  </w:style>
  <w:style w:type="paragraph" w:styleId="IntenseQuote">
    <w:name w:val="Intense Quote"/>
    <w:basedOn w:val="Normal"/>
    <w:next w:val="Normal"/>
    <w:link w:val="CitadestacadaCar"/>
    <w:uiPriority w:val="30"/>
    <w:qFormat/>
    <w:rsid w:val="001825ed"/>
    <w:pPr>
      <w:pBdr>
        <w:left w:val="single" w:sz="18" w:space="12" w:color="4472C4"/>
      </w:pBdr>
      <w:spacing w:lineRule="auto" w:line="300" w:beforeAutospacing="1" w:after="120"/>
      <w:ind w:left="1224" w:right="1224" w:hanging="0"/>
    </w:pPr>
    <w:rPr>
      <w:rFonts w:ascii="Calibri Light" w:hAnsi="Calibri Light" w:eastAsia="" w:cs="" w:asciiTheme="majorHAnsi" w:cstheme="majorBidi" w:eastAsiaTheme="majorEastAsia" w:hAnsiTheme="majorHAnsi"/>
      <w:color w:val="4472C4" w:themeColor="accent1"/>
      <w:sz w:val="28"/>
      <w:szCs w:val="28"/>
    </w:rPr>
  </w:style>
  <w:style w:type="paragraph" w:styleId="Paragraph" w:customStyle="1">
    <w:name w:val="paragraph"/>
    <w:basedOn w:val="Normal"/>
    <w:qFormat/>
    <w:rsid w:val="00100200"/>
    <w:pPr>
      <w:spacing w:lineRule="auto" w:line="240" w:beforeAutospacing="1" w:afterAutospacing="1"/>
    </w:pPr>
    <w:rPr>
      <w:rFonts w:ascii="Times New Roman" w:hAnsi="Times New Roman" w:eastAsia="Times New Roman" w:cs="Times New Roman"/>
      <w:sz w:val="24"/>
      <w:szCs w:val="24"/>
      <w:lang w:val="es-419" w:eastAsia="es-419"/>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53"/>
    <w:pPr>
      <w:spacing w:after="0" w:line="240" w:lineRule="auto"/>
    </w:pPr>
    <w:rPr>
      <w:rFonts w:eastAsiaTheme="minorHAnsi"/>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www.thegeekdiary.com/how-to-disable-a-specific-command-for-a-specific-user-in-linux/" TargetMode="External"/><Relationship Id="rId19" Type="http://schemas.openxmlformats.org/officeDocument/2006/relationships/hyperlink" Target="" TargetMode="External"/><Relationship Id="rId20" Type="http://schemas.openxmlformats.org/officeDocument/2006/relationships/hyperlink" Target="https://www.computerhope.com/jargon/a/acl.htm" TargetMode="External"/><Relationship Id="rId21" Type="http://schemas.openxmlformats.org/officeDocument/2006/relationships/hyperlink" Target="" TargetMode="External"/><Relationship Id="rId22" Type="http://schemas.openxmlformats.org/officeDocument/2006/relationships/hyperlink" Target="https://www.guru99.com/file-permissions.html" TargetMode="External"/><Relationship Id="rId23" Type="http://schemas.openxmlformats.org/officeDocument/2006/relationships/hyperlink" Target=""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Relationship Id="rId29" Type="http://schemas.openxmlformats.org/officeDocument/2006/relationships/customXml" Target="../customXml/item2.xml"/><Relationship Id="rId30" Type="http://schemas.openxmlformats.org/officeDocument/2006/relationships/customXml" Target="../customXml/item3.xml"/><Relationship Id="rId31" Type="http://schemas.openxmlformats.org/officeDocument/2006/relationships/customXml" Target="../customXml/item4.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E74CCC4B94F154FAB3C4FAF940F39AC" ma:contentTypeVersion="0" ma:contentTypeDescription="Crear nuevo documento." ma:contentTypeScope="" ma:versionID="17a5105a27d2157ac27d44d9fa2a204c">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ABDDA-7E29-4A35-8D99-3507FBFF4EC3}"/>
</file>

<file path=customXml/itemProps2.xml><?xml version="1.0" encoding="utf-8"?>
<ds:datastoreItem xmlns:ds="http://schemas.openxmlformats.org/officeDocument/2006/customXml" ds:itemID="{036540B3-09CD-4E1D-8728-D073A9F7D100}">
  <ds:schemaRefs>
    <ds:schemaRef ds:uri="http://schemas.microsoft.com/sharepoint/v3/contenttype/forms"/>
  </ds:schemaRefs>
</ds:datastoreItem>
</file>

<file path=customXml/itemProps3.xml><?xml version="1.0" encoding="utf-8"?>
<ds:datastoreItem xmlns:ds="http://schemas.openxmlformats.org/officeDocument/2006/customXml" ds:itemID="{5793D04D-4771-4588-8D8A-E726930640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BFEBC-CACD-4298-85BC-8AC343B1D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Application>LibreOffice/7.5.0.3$Linux_X86_64 LibreOffice_project/50$Build-3</Application>
  <AppVersion>15.0000</AppVersion>
  <Pages>9</Pages>
  <Words>1256</Words>
  <Characters>7013</Characters>
  <CharactersWithSpaces>8229</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2020-09-07T15:19:00Z</dcterms:created>
  <dc:creator>Usuario invitado</dc:creator>
  <dc:description/>
  <dc:language>en-US</dc:language>
  <cp:lastModifiedBy/>
  <dcterms:modified xsi:type="dcterms:W3CDTF">2023-02-19T19:49:51Z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0x0101006E74CCC4B94F154FAB3C4FAF940F39AC</vt:lpwstr>
  </property>
  <property fmtid="{D5CDD505-2E9C-101B-9397-08002B2CF9AE}" pid="4" name="Order">
    <vt:r8>100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_SharedFileIndex">
    <vt:lpwstr/>
  </property>
  <property fmtid="{D5CDD505-2E9C-101B-9397-08002B2CF9AE}" pid="9" name="_SourceUrl">
    <vt:lpwstr/>
  </property>
  <property fmtid="{D5CDD505-2E9C-101B-9397-08002B2CF9AE}" pid="10" name="xd_ProgID">
    <vt:lpwstr/>
  </property>
  <property fmtid="{D5CDD505-2E9C-101B-9397-08002B2CF9AE}" pid="11" name="xd_Signature">
    <vt:bool>0</vt:bool>
  </property>
</Properties>
</file>