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6DC9" w14:textId="7052F40C" w:rsidR="0030059C" w:rsidRPr="00586120" w:rsidRDefault="00E0183E" w:rsidP="002252E2">
      <w:pPr>
        <w:jc w:val="center"/>
        <w:rPr>
          <w:b/>
          <w:bCs/>
          <w:sz w:val="40"/>
          <w:szCs w:val="40"/>
          <w:lang w:val="en-US"/>
        </w:rPr>
      </w:pPr>
      <w:r w:rsidRPr="00586120">
        <w:rPr>
          <w:b/>
          <w:bCs/>
          <w:sz w:val="40"/>
          <w:szCs w:val="40"/>
          <w:lang w:val="en-US"/>
        </w:rPr>
        <w:t xml:space="preserve">Partial </w:t>
      </w:r>
      <w:r w:rsidR="005B2E4B" w:rsidRPr="00586120">
        <w:rPr>
          <w:b/>
          <w:bCs/>
          <w:sz w:val="40"/>
          <w:szCs w:val="40"/>
          <w:lang w:val="en-US"/>
        </w:rPr>
        <w:t>Discharge (PD)</w:t>
      </w:r>
      <w:r w:rsidRPr="00586120">
        <w:rPr>
          <w:b/>
          <w:bCs/>
          <w:sz w:val="40"/>
          <w:szCs w:val="40"/>
          <w:lang w:val="en-US"/>
        </w:rPr>
        <w:t xml:space="preserve"> </w:t>
      </w:r>
      <w:r w:rsidR="00D06A96">
        <w:rPr>
          <w:rFonts w:hint="eastAsia"/>
          <w:b/>
          <w:bCs/>
          <w:sz w:val="40"/>
          <w:szCs w:val="40"/>
          <w:lang w:val="en-US"/>
        </w:rPr>
        <w:t>D</w:t>
      </w:r>
      <w:r w:rsidR="00D06A96">
        <w:rPr>
          <w:b/>
          <w:bCs/>
          <w:sz w:val="40"/>
          <w:szCs w:val="40"/>
          <w:lang w:val="en-US"/>
        </w:rPr>
        <w:t xml:space="preserve">etection </w:t>
      </w:r>
      <w:r w:rsidRPr="00586120">
        <w:rPr>
          <w:b/>
          <w:bCs/>
          <w:sz w:val="40"/>
          <w:szCs w:val="40"/>
          <w:lang w:val="en-US"/>
        </w:rPr>
        <w:t>Project Plan</w:t>
      </w:r>
    </w:p>
    <w:p w14:paraId="65ECB73E" w14:textId="453EBFBB" w:rsidR="005B2E4B" w:rsidRDefault="005B2E4B" w:rsidP="002252E2">
      <w:pPr>
        <w:jc w:val="both"/>
        <w:rPr>
          <w:lang w:val="en-US"/>
        </w:rPr>
      </w:pPr>
    </w:p>
    <w:p w14:paraId="134E4C97" w14:textId="7A299BB8" w:rsidR="005B2E4B" w:rsidRPr="00586120" w:rsidRDefault="005B2E4B" w:rsidP="002252E2">
      <w:pPr>
        <w:jc w:val="both"/>
        <w:rPr>
          <w:b/>
          <w:bCs/>
          <w:sz w:val="36"/>
          <w:szCs w:val="36"/>
          <w:lang w:val="en-US"/>
        </w:rPr>
      </w:pPr>
      <w:r w:rsidRPr="00586120">
        <w:rPr>
          <w:b/>
          <w:bCs/>
          <w:sz w:val="36"/>
          <w:szCs w:val="36"/>
          <w:lang w:val="en-US"/>
        </w:rPr>
        <w:t>Main Objective:</w:t>
      </w:r>
    </w:p>
    <w:p w14:paraId="2947E68B" w14:textId="17E5428A" w:rsidR="005B2E4B" w:rsidRPr="00586120" w:rsidRDefault="005B2E4B" w:rsidP="002252E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86120">
        <w:rPr>
          <w:lang w:val="en-US"/>
        </w:rPr>
        <w:t xml:space="preserve">Using machine learning methods to </w:t>
      </w:r>
      <w:r w:rsidR="00280222">
        <w:rPr>
          <w:lang w:val="en-US"/>
        </w:rPr>
        <w:t xml:space="preserve">detect Partial Discharge </w:t>
      </w:r>
      <w:r w:rsidR="000F733C">
        <w:rPr>
          <w:lang w:val="en-US"/>
        </w:rPr>
        <w:t>signal and</w:t>
      </w:r>
      <w:r w:rsidR="00A94774">
        <w:rPr>
          <w:lang w:val="en-US"/>
        </w:rPr>
        <w:t xml:space="preserve"> </w:t>
      </w:r>
      <w:r w:rsidR="00640186">
        <w:rPr>
          <w:lang w:val="en-US"/>
        </w:rPr>
        <w:t>trying</w:t>
      </w:r>
      <w:r w:rsidR="00A94774">
        <w:rPr>
          <w:lang w:val="en-US"/>
        </w:rPr>
        <w:t xml:space="preserve"> to </w:t>
      </w:r>
      <w:r w:rsidR="00640186">
        <w:rPr>
          <w:lang w:val="en-US"/>
        </w:rPr>
        <w:t xml:space="preserve">do the </w:t>
      </w:r>
      <w:r w:rsidR="002252E2">
        <w:rPr>
          <w:lang w:val="en-US"/>
        </w:rPr>
        <w:t>PD classification.</w:t>
      </w:r>
      <w:r w:rsidR="00640186">
        <w:rPr>
          <w:lang w:val="en-US"/>
        </w:rPr>
        <w:t xml:space="preserve"> </w:t>
      </w:r>
      <w:r w:rsidR="0021364B">
        <w:rPr>
          <w:lang w:val="en-US"/>
        </w:rPr>
        <w:t>The plan may change during the process.</w:t>
      </w:r>
    </w:p>
    <w:p w14:paraId="428677DA" w14:textId="3BB0B805" w:rsidR="002E2AC4" w:rsidRDefault="002E2AC4" w:rsidP="002252E2">
      <w:pPr>
        <w:jc w:val="both"/>
        <w:rPr>
          <w:lang w:val="en-US"/>
        </w:rPr>
      </w:pPr>
    </w:p>
    <w:p w14:paraId="059058C8" w14:textId="784A31C5" w:rsidR="002E2AC4" w:rsidRPr="00586120" w:rsidRDefault="002E2AC4" w:rsidP="002252E2">
      <w:pPr>
        <w:jc w:val="both"/>
        <w:rPr>
          <w:b/>
          <w:bCs/>
          <w:sz w:val="36"/>
          <w:szCs w:val="36"/>
          <w:lang w:val="en-US"/>
        </w:rPr>
      </w:pPr>
      <w:r w:rsidRPr="00586120">
        <w:rPr>
          <w:b/>
          <w:bCs/>
          <w:sz w:val="36"/>
          <w:szCs w:val="36"/>
          <w:lang w:val="en-US"/>
        </w:rPr>
        <w:t>Background:</w:t>
      </w:r>
    </w:p>
    <w:p w14:paraId="4BDD6F5E" w14:textId="0822AD07" w:rsidR="004B3949" w:rsidRPr="00586120" w:rsidRDefault="002252E2" w:rsidP="002252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PD</w:t>
      </w:r>
      <w:r w:rsidR="004A3F05" w:rsidRPr="00586120">
        <w:rPr>
          <w:lang w:val="en-US"/>
        </w:rPr>
        <w:t xml:space="preserve"> is defined as “</w:t>
      </w:r>
      <w:r w:rsidR="00F37B86" w:rsidRPr="00586120">
        <w:rPr>
          <w:lang w:val="en-US"/>
        </w:rPr>
        <w:t>A localized electrical discharge that only partially bridges the insulation between conductors and which can or cannot occur adjacent to a conductor.</w:t>
      </w:r>
      <w:r w:rsidR="004A3F05" w:rsidRPr="00586120">
        <w:rPr>
          <w:lang w:val="en-US"/>
        </w:rPr>
        <w:t xml:space="preserve">” The detection of PD can help to indicate the real source of the defect. </w:t>
      </w:r>
    </w:p>
    <w:p w14:paraId="7C3AA58C" w14:textId="42710416" w:rsidR="00BA7F19" w:rsidRPr="00586120" w:rsidRDefault="004A3F05" w:rsidP="002252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86120">
        <w:rPr>
          <w:lang w:val="en-US"/>
        </w:rPr>
        <w:t>PD often occur at high voltage an</w:t>
      </w:r>
      <w:r w:rsidR="002D6F59" w:rsidRPr="00586120">
        <w:rPr>
          <w:lang w:val="en-US"/>
        </w:rPr>
        <w:t xml:space="preserve">d their occurrence are related to electrical signal phase. As a result, a PRPD (Phase Resolved Partial Discharge) pattern diagram is widely analyzed to identify different types of PD.  </w:t>
      </w:r>
      <w:r w:rsidRPr="00586120">
        <w:rPr>
          <w:lang w:val="en-US"/>
        </w:rPr>
        <w:t xml:space="preserve"> </w:t>
      </w:r>
    </w:p>
    <w:p w14:paraId="55164FBD" w14:textId="77777777" w:rsidR="004B3949" w:rsidRDefault="004B3949" w:rsidP="002252E2">
      <w:pPr>
        <w:jc w:val="both"/>
        <w:rPr>
          <w:lang w:val="en-US"/>
        </w:rPr>
      </w:pPr>
    </w:p>
    <w:p w14:paraId="51E2A2F5" w14:textId="4FD567C1" w:rsidR="004B3949" w:rsidRPr="00B11924" w:rsidRDefault="00BA7F19" w:rsidP="002252E2">
      <w:pPr>
        <w:jc w:val="both"/>
        <w:rPr>
          <w:b/>
          <w:bCs/>
          <w:sz w:val="36"/>
          <w:szCs w:val="36"/>
          <w:lang w:val="en-US"/>
        </w:rPr>
      </w:pPr>
      <w:r w:rsidRPr="00B11924">
        <w:rPr>
          <w:b/>
          <w:bCs/>
          <w:sz w:val="36"/>
          <w:szCs w:val="36"/>
          <w:lang w:val="en-US"/>
        </w:rPr>
        <w:t>Approaches:</w:t>
      </w:r>
    </w:p>
    <w:p w14:paraId="26063B1B" w14:textId="77777777" w:rsidR="00B11924" w:rsidRDefault="003107F2" w:rsidP="002252E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11924">
        <w:rPr>
          <w:lang w:val="en-US"/>
        </w:rPr>
        <w:t xml:space="preserve">In this project, </w:t>
      </w:r>
      <w:r w:rsidR="00D20C49" w:rsidRPr="00B11924">
        <w:rPr>
          <w:rFonts w:hint="eastAsia"/>
          <w:lang w:val="en-US"/>
        </w:rPr>
        <w:t>we</w:t>
      </w:r>
      <w:r w:rsidR="004B3949" w:rsidRPr="00B11924">
        <w:rPr>
          <w:lang w:val="en-US"/>
        </w:rPr>
        <w:t xml:space="preserve"> </w:t>
      </w:r>
      <w:r w:rsidRPr="00B11924">
        <w:rPr>
          <w:lang w:val="en-US"/>
        </w:rPr>
        <w:t>will try to interpret the PRPD diagram as an image. One approach is</w:t>
      </w:r>
      <w:r w:rsidR="00D20C49" w:rsidRPr="00B11924">
        <w:rPr>
          <w:lang w:val="en-US"/>
        </w:rPr>
        <w:t xml:space="preserve"> </w:t>
      </w:r>
      <w:r w:rsidR="00D20C49" w:rsidRPr="00B11924">
        <w:rPr>
          <w:rFonts w:hint="eastAsia"/>
          <w:lang w:val="en-US"/>
        </w:rPr>
        <w:t>t</w:t>
      </w:r>
      <w:r w:rsidR="00D20C49" w:rsidRPr="00B11924">
        <w:rPr>
          <w:lang w:val="en-US"/>
        </w:rPr>
        <w:t>o</w:t>
      </w:r>
      <w:r w:rsidR="00B04707" w:rsidRPr="00B11924">
        <w:rPr>
          <w:lang w:val="en-US"/>
        </w:rPr>
        <w:t xml:space="preserve"> us</w:t>
      </w:r>
      <w:r w:rsidR="00D20C49" w:rsidRPr="00B11924">
        <w:rPr>
          <w:lang w:val="en-US"/>
        </w:rPr>
        <w:t>e</w:t>
      </w:r>
      <w:r w:rsidR="00B04707" w:rsidRPr="00B11924">
        <w:rPr>
          <w:lang w:val="en-US"/>
        </w:rPr>
        <w:t xml:space="preserve"> Convolutional Neural Network (CNN). </w:t>
      </w:r>
      <w:r w:rsidR="00B11924">
        <w:rPr>
          <w:lang w:val="en-US"/>
        </w:rPr>
        <w:t xml:space="preserve">The </w:t>
      </w:r>
      <w:r w:rsidR="00D20C49" w:rsidRPr="00B11924">
        <w:rPr>
          <w:lang w:val="en-US"/>
        </w:rPr>
        <w:t xml:space="preserve">image array </w:t>
      </w:r>
      <w:r w:rsidR="00B11924">
        <w:rPr>
          <w:lang w:val="en-US"/>
        </w:rPr>
        <w:t xml:space="preserve">will be used </w:t>
      </w:r>
      <w:r w:rsidR="00D20C49" w:rsidRPr="00B11924">
        <w:rPr>
          <w:lang w:val="en-US"/>
        </w:rPr>
        <w:t xml:space="preserve">as input to train the CNN. The advantages of this approach are it doesn’t need any expert knowledge and feature extraction process. </w:t>
      </w:r>
    </w:p>
    <w:p w14:paraId="48FA3932" w14:textId="33C19F3A" w:rsidR="004B3949" w:rsidRPr="00B11924" w:rsidRDefault="00D20C49" w:rsidP="002252E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11924">
        <w:rPr>
          <w:lang w:val="en-US"/>
        </w:rPr>
        <w:t xml:space="preserve">Alternatively, using traditional method such as Support Vector Machine with image feature extraction is also feasible. </w:t>
      </w:r>
      <w:r w:rsidR="00312403" w:rsidRPr="00B11924">
        <w:rPr>
          <w:lang w:val="en-US"/>
        </w:rPr>
        <w:t xml:space="preserve">In addition, this approach will take less time to classify PD. As a result, I will research and try out this approach as well. </w:t>
      </w:r>
    </w:p>
    <w:p w14:paraId="7C1F571D" w14:textId="5B5486AD" w:rsidR="00312403" w:rsidRPr="00B11924" w:rsidRDefault="00312403" w:rsidP="002252E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11924">
        <w:rPr>
          <w:lang w:val="en-US"/>
        </w:rPr>
        <w:t xml:space="preserve">Another direction is to interpret the PRPD diagram as a graph with traditional machine learning method to achieve the classification of PD. </w:t>
      </w:r>
      <w:r w:rsidR="00B11924">
        <w:rPr>
          <w:lang w:val="en-US"/>
        </w:rPr>
        <w:t xml:space="preserve">We will </w:t>
      </w:r>
      <w:r w:rsidR="00B00FD8">
        <w:rPr>
          <w:lang w:val="en-US"/>
        </w:rPr>
        <w:t>be using</w:t>
      </w:r>
      <w:r w:rsidR="00B11924">
        <w:rPr>
          <w:lang w:val="en-US"/>
        </w:rPr>
        <w:t xml:space="preserve"> graph theory to interpret the PRPD diagram. For example, the (</w:t>
      </w:r>
      <w:proofErr w:type="spellStart"/>
      <w:proofErr w:type="gramStart"/>
      <w:r w:rsidR="00B11924">
        <w:rPr>
          <w:lang w:val="en-US"/>
        </w:rPr>
        <w:t>x,y</w:t>
      </w:r>
      <w:proofErr w:type="spellEnd"/>
      <w:proofErr w:type="gramEnd"/>
      <w:r w:rsidR="00B11924">
        <w:rPr>
          <w:lang w:val="en-US"/>
        </w:rPr>
        <w:t xml:space="preserve">) coordinates will be regarded as nodes. </w:t>
      </w:r>
      <w:r w:rsidRPr="00B11924">
        <w:rPr>
          <w:lang w:val="en-US"/>
        </w:rPr>
        <w:t xml:space="preserve">There are some references and papers working on this direction, so I will research on this and compare the pros and cons with the </w:t>
      </w:r>
      <w:r w:rsidR="00B00FD8">
        <w:rPr>
          <w:lang w:val="en-US"/>
        </w:rPr>
        <w:t xml:space="preserve">image interpretation </w:t>
      </w:r>
      <w:r w:rsidRPr="00B11924">
        <w:rPr>
          <w:lang w:val="en-US"/>
        </w:rPr>
        <w:t>direction.</w:t>
      </w:r>
    </w:p>
    <w:p w14:paraId="3198B7B1" w14:textId="4ACBDCF0" w:rsidR="00BA7F19" w:rsidRDefault="00BA7F19" w:rsidP="002252E2">
      <w:pPr>
        <w:jc w:val="both"/>
        <w:rPr>
          <w:lang w:val="en-US"/>
        </w:rPr>
      </w:pPr>
    </w:p>
    <w:p w14:paraId="17CDA60B" w14:textId="15A5AFFC" w:rsidR="001E1BCF" w:rsidRPr="00B00FD8" w:rsidRDefault="00BA7F19" w:rsidP="002252E2">
      <w:pPr>
        <w:jc w:val="both"/>
        <w:rPr>
          <w:b/>
          <w:bCs/>
          <w:sz w:val="36"/>
          <w:szCs w:val="36"/>
          <w:lang w:val="en-US"/>
        </w:rPr>
      </w:pPr>
      <w:r w:rsidRPr="00B00FD8">
        <w:rPr>
          <w:rFonts w:hint="eastAsia"/>
          <w:b/>
          <w:bCs/>
          <w:sz w:val="36"/>
          <w:szCs w:val="36"/>
          <w:lang w:val="en-US"/>
        </w:rPr>
        <w:t>Weekly</w:t>
      </w:r>
      <w:r w:rsidRPr="00B00FD8">
        <w:rPr>
          <w:b/>
          <w:bCs/>
          <w:sz w:val="36"/>
          <w:szCs w:val="36"/>
          <w:lang w:val="en-US"/>
        </w:rPr>
        <w:t xml:space="preserve"> </w:t>
      </w:r>
      <w:r w:rsidRPr="00B00FD8">
        <w:rPr>
          <w:rFonts w:hint="eastAsia"/>
          <w:b/>
          <w:bCs/>
          <w:sz w:val="36"/>
          <w:szCs w:val="36"/>
          <w:lang w:val="en-US"/>
        </w:rPr>
        <w:t>Plan</w:t>
      </w:r>
      <w:r w:rsidR="00B00FD8">
        <w:rPr>
          <w:b/>
          <w:bCs/>
          <w:sz w:val="36"/>
          <w:szCs w:val="36"/>
          <w:lang w:val="en-US"/>
        </w:rPr>
        <w:t xml:space="preserve"> (2022-2023 Semester 1)</w:t>
      </w:r>
      <w:r w:rsidRPr="00B00FD8">
        <w:rPr>
          <w:rFonts w:hint="eastAsia"/>
          <w:b/>
          <w:bCs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BCF" w14:paraId="5DB91D41" w14:textId="77777777" w:rsidTr="001E1BCF">
        <w:tc>
          <w:tcPr>
            <w:tcW w:w="4508" w:type="dxa"/>
          </w:tcPr>
          <w:p w14:paraId="26A5EB96" w14:textId="469A2CA7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4508" w:type="dxa"/>
          </w:tcPr>
          <w:p w14:paraId="464B9C54" w14:textId="5F427469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</w:tr>
      <w:tr w:rsidR="001E1BCF" w14:paraId="1386A3D0" w14:textId="77777777" w:rsidTr="001E1BCF">
        <w:tc>
          <w:tcPr>
            <w:tcW w:w="4508" w:type="dxa"/>
          </w:tcPr>
          <w:p w14:paraId="21A41F2E" w14:textId="7BB352AC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9.12 – 9.16 (week 6)</w:t>
            </w:r>
          </w:p>
        </w:tc>
        <w:tc>
          <w:tcPr>
            <w:tcW w:w="4508" w:type="dxa"/>
          </w:tcPr>
          <w:p w14:paraId="304CF603" w14:textId="3CAFDEEC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PD background comprehensive and Image feature extraction research</w:t>
            </w:r>
          </w:p>
        </w:tc>
      </w:tr>
      <w:tr w:rsidR="001E1BCF" w14:paraId="3E30BEFC" w14:textId="77777777" w:rsidTr="001E1BCF">
        <w:tc>
          <w:tcPr>
            <w:tcW w:w="4508" w:type="dxa"/>
          </w:tcPr>
          <w:p w14:paraId="2F472A6C" w14:textId="48A45C36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9.19 – 9.23 (week 7)</w:t>
            </w:r>
          </w:p>
        </w:tc>
        <w:tc>
          <w:tcPr>
            <w:tcW w:w="4508" w:type="dxa"/>
          </w:tcPr>
          <w:p w14:paraId="58332C20" w14:textId="4207C659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PD background comprehensive and Image feature extraction research</w:t>
            </w:r>
          </w:p>
        </w:tc>
      </w:tr>
      <w:tr w:rsidR="001E1BCF" w14:paraId="47CDCAE4" w14:textId="77777777" w:rsidTr="001E1BCF">
        <w:tc>
          <w:tcPr>
            <w:tcW w:w="4508" w:type="dxa"/>
          </w:tcPr>
          <w:p w14:paraId="6F1BB0F2" w14:textId="2B04D0A7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9.26 – 9.30 (recess week)</w:t>
            </w:r>
          </w:p>
        </w:tc>
        <w:tc>
          <w:tcPr>
            <w:tcW w:w="4508" w:type="dxa"/>
          </w:tcPr>
          <w:p w14:paraId="1460273B" w14:textId="48918E48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Try on CNN approaches and record result</w:t>
            </w:r>
          </w:p>
        </w:tc>
      </w:tr>
      <w:tr w:rsidR="001E1BCF" w14:paraId="69D289EC" w14:textId="77777777" w:rsidTr="001E1BCF">
        <w:tc>
          <w:tcPr>
            <w:tcW w:w="4508" w:type="dxa"/>
          </w:tcPr>
          <w:p w14:paraId="3CED591B" w14:textId="70EDE5A1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10.3 – 10.7 (week 8)</w:t>
            </w:r>
          </w:p>
        </w:tc>
        <w:tc>
          <w:tcPr>
            <w:tcW w:w="4508" w:type="dxa"/>
          </w:tcPr>
          <w:p w14:paraId="78803733" w14:textId="22FFD230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Try on CNN approaches and record result</w:t>
            </w:r>
          </w:p>
        </w:tc>
      </w:tr>
      <w:tr w:rsidR="001E1BCF" w14:paraId="1F764740" w14:textId="77777777" w:rsidTr="001E1BCF">
        <w:tc>
          <w:tcPr>
            <w:tcW w:w="4508" w:type="dxa"/>
          </w:tcPr>
          <w:p w14:paraId="4D02203D" w14:textId="57A5E67D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 – 10.14 (week 9)</w:t>
            </w:r>
          </w:p>
        </w:tc>
        <w:tc>
          <w:tcPr>
            <w:tcW w:w="4508" w:type="dxa"/>
          </w:tcPr>
          <w:p w14:paraId="659BA783" w14:textId="0671051A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Research on how to do SVM with image feature extraction</w:t>
            </w:r>
          </w:p>
        </w:tc>
      </w:tr>
      <w:tr w:rsidR="001E1BCF" w14:paraId="3ABD2490" w14:textId="77777777" w:rsidTr="001E1BCF">
        <w:tc>
          <w:tcPr>
            <w:tcW w:w="4508" w:type="dxa"/>
          </w:tcPr>
          <w:p w14:paraId="179822FE" w14:textId="324A3E5D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10.17 – 10.21 (week 10)</w:t>
            </w:r>
          </w:p>
        </w:tc>
        <w:tc>
          <w:tcPr>
            <w:tcW w:w="4508" w:type="dxa"/>
          </w:tcPr>
          <w:p w14:paraId="42831B5A" w14:textId="38DD6BB8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Research on how to do SVM with image feature extraction</w:t>
            </w:r>
          </w:p>
        </w:tc>
      </w:tr>
      <w:tr w:rsidR="001E1BCF" w14:paraId="723CECA3" w14:textId="77777777" w:rsidTr="001E1BCF">
        <w:tc>
          <w:tcPr>
            <w:tcW w:w="4508" w:type="dxa"/>
          </w:tcPr>
          <w:p w14:paraId="05306C20" w14:textId="17F55E22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10.24 – 10.28 (week 11)</w:t>
            </w:r>
          </w:p>
        </w:tc>
        <w:tc>
          <w:tcPr>
            <w:tcW w:w="4508" w:type="dxa"/>
          </w:tcPr>
          <w:p w14:paraId="2DB0C9DD" w14:textId="19EC3214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Implement the SVM approaches with new feature extraction</w:t>
            </w:r>
          </w:p>
        </w:tc>
      </w:tr>
      <w:tr w:rsidR="001E1BCF" w14:paraId="02F0005D" w14:textId="77777777" w:rsidTr="001E1BCF">
        <w:tc>
          <w:tcPr>
            <w:tcW w:w="4508" w:type="dxa"/>
          </w:tcPr>
          <w:p w14:paraId="264F22C0" w14:textId="72F8E68E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10.31 – 11.4 (week 12)</w:t>
            </w:r>
          </w:p>
        </w:tc>
        <w:tc>
          <w:tcPr>
            <w:tcW w:w="4508" w:type="dxa"/>
          </w:tcPr>
          <w:p w14:paraId="44F4EB34" w14:textId="1549ED3B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Implement the SVM approaches with new feature extraction</w:t>
            </w:r>
          </w:p>
        </w:tc>
      </w:tr>
      <w:tr w:rsidR="001E1BCF" w14:paraId="2A7E6422" w14:textId="77777777" w:rsidTr="001E1BCF">
        <w:tc>
          <w:tcPr>
            <w:tcW w:w="4508" w:type="dxa"/>
          </w:tcPr>
          <w:p w14:paraId="4C4A946D" w14:textId="6BFE5ECB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11.7 – 11.11 (week 13)</w:t>
            </w:r>
          </w:p>
        </w:tc>
        <w:tc>
          <w:tcPr>
            <w:tcW w:w="4508" w:type="dxa"/>
          </w:tcPr>
          <w:p w14:paraId="642CEC9E" w14:textId="2341E7EC" w:rsidR="001E1BCF" w:rsidRDefault="001E1BCF" w:rsidP="002252E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Organize Interim report</w:t>
            </w:r>
          </w:p>
        </w:tc>
      </w:tr>
    </w:tbl>
    <w:p w14:paraId="2D34DE2B" w14:textId="77777777" w:rsidR="00BA7F19" w:rsidRPr="00CD27A1" w:rsidRDefault="00BA7F19" w:rsidP="002252E2">
      <w:pPr>
        <w:jc w:val="both"/>
      </w:pPr>
    </w:p>
    <w:p w14:paraId="2C7A1969" w14:textId="77777777" w:rsidR="00BA7F19" w:rsidRPr="00E0183E" w:rsidRDefault="00BA7F19" w:rsidP="002252E2">
      <w:pPr>
        <w:jc w:val="both"/>
        <w:rPr>
          <w:lang w:val="en-US"/>
        </w:rPr>
      </w:pPr>
    </w:p>
    <w:sectPr w:rsidR="00BA7F19" w:rsidRPr="00E0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63E6"/>
    <w:multiLevelType w:val="hybridMultilevel"/>
    <w:tmpl w:val="93BE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32FA"/>
    <w:multiLevelType w:val="hybridMultilevel"/>
    <w:tmpl w:val="ACF00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34453"/>
    <w:multiLevelType w:val="hybridMultilevel"/>
    <w:tmpl w:val="B324E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7677">
    <w:abstractNumId w:val="0"/>
  </w:num>
  <w:num w:numId="2" w16cid:durableId="1736706036">
    <w:abstractNumId w:val="1"/>
  </w:num>
  <w:num w:numId="3" w16cid:durableId="129336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67"/>
    <w:rsid w:val="00052C8B"/>
    <w:rsid w:val="000C6977"/>
    <w:rsid w:val="000F733C"/>
    <w:rsid w:val="001008E7"/>
    <w:rsid w:val="001D3D88"/>
    <w:rsid w:val="001E1BCF"/>
    <w:rsid w:val="0021364B"/>
    <w:rsid w:val="002252E2"/>
    <w:rsid w:val="00280222"/>
    <w:rsid w:val="002D6F59"/>
    <w:rsid w:val="002E2AC4"/>
    <w:rsid w:val="0030059C"/>
    <w:rsid w:val="003107F2"/>
    <w:rsid w:val="00312403"/>
    <w:rsid w:val="0033404A"/>
    <w:rsid w:val="004A3F05"/>
    <w:rsid w:val="004B3949"/>
    <w:rsid w:val="00535A67"/>
    <w:rsid w:val="00574017"/>
    <w:rsid w:val="00586120"/>
    <w:rsid w:val="005B2E4B"/>
    <w:rsid w:val="00606558"/>
    <w:rsid w:val="00640186"/>
    <w:rsid w:val="00A914FF"/>
    <w:rsid w:val="00A94774"/>
    <w:rsid w:val="00B00FD8"/>
    <w:rsid w:val="00B04707"/>
    <w:rsid w:val="00B11924"/>
    <w:rsid w:val="00BA7F19"/>
    <w:rsid w:val="00C90773"/>
    <w:rsid w:val="00CD27A1"/>
    <w:rsid w:val="00D06A96"/>
    <w:rsid w:val="00D20C49"/>
    <w:rsid w:val="00D45DAD"/>
    <w:rsid w:val="00E0183E"/>
    <w:rsid w:val="00F3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A8126"/>
  <w15:chartTrackingRefBased/>
  <w15:docId w15:val="{D8D04B42-A51F-644A-AAD0-B5F3A040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7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E1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#DING SHAOBO#</dc:creator>
  <cp:keywords/>
  <dc:description/>
  <cp:lastModifiedBy>#WANG SHENGYUAN#</cp:lastModifiedBy>
  <cp:revision>21</cp:revision>
  <dcterms:created xsi:type="dcterms:W3CDTF">2022-09-09T09:17:00Z</dcterms:created>
  <dcterms:modified xsi:type="dcterms:W3CDTF">2023-11-13T13:28:00Z</dcterms:modified>
</cp:coreProperties>
</file>