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9A0" w:rsidRDefault="00B879A0" w:rsidP="00B879A0">
      <w:pPr>
        <w:autoSpaceDE w:val="0"/>
        <w:autoSpaceDN w:val="0"/>
        <w:adjustRightInd w:val="0"/>
        <w:spacing w:after="0" w:line="240" w:lineRule="auto"/>
        <w:jc w:val="center"/>
        <w:rPr>
          <w:rFonts w:ascii="FreeSansBold" w:hAnsi="FreeSansBold" w:cs="FreeSansBold"/>
          <w:b/>
          <w:bCs/>
          <w:sz w:val="48"/>
          <w:szCs w:val="24"/>
          <w:lang w:val="es-AR"/>
        </w:rPr>
      </w:pPr>
      <w:r w:rsidRPr="00B879A0">
        <w:rPr>
          <w:rFonts w:ascii="FreeSansBold" w:hAnsi="FreeSansBold" w:cs="FreeSansBold"/>
          <w:b/>
          <w:bCs/>
          <w:sz w:val="48"/>
          <w:szCs w:val="24"/>
          <w:lang w:val="es-AR"/>
        </w:rPr>
        <w:t>Etapas típicas en procesamiento digital de señales</w:t>
      </w:r>
    </w:p>
    <w:p w:rsidR="00B879A0" w:rsidRPr="00B879A0" w:rsidRDefault="00B879A0" w:rsidP="00B879A0">
      <w:pPr>
        <w:autoSpaceDE w:val="0"/>
        <w:autoSpaceDN w:val="0"/>
        <w:adjustRightInd w:val="0"/>
        <w:spacing w:after="0" w:line="240" w:lineRule="auto"/>
        <w:jc w:val="center"/>
        <w:rPr>
          <w:rFonts w:ascii="FreeSansBold" w:hAnsi="FreeSansBold" w:cs="FreeSansBold"/>
          <w:b/>
          <w:bCs/>
          <w:sz w:val="48"/>
          <w:szCs w:val="24"/>
          <w:lang w:val="es-AR"/>
        </w:rPr>
      </w:pPr>
    </w:p>
    <w:p w:rsidR="00B879A0" w:rsidRDefault="00B879A0" w:rsidP="00B879A0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24"/>
          <w:szCs w:val="24"/>
          <w:lang w:val="es-AR"/>
        </w:rPr>
      </w:pPr>
      <w:r>
        <w:rPr>
          <w:rFonts w:ascii="FreeSansBold" w:hAnsi="FreeSansBold" w:cs="FreeSansBold"/>
          <w:b/>
          <w:bCs/>
          <w:sz w:val="24"/>
          <w:szCs w:val="24"/>
          <w:lang w:val="es-AR"/>
        </w:rPr>
        <w:t>Generación de una señal con cierta frecuencia de muestreo</w:t>
      </w:r>
    </w:p>
    <w:p w:rsidR="00B879A0" w:rsidRDefault="00B879A0" w:rsidP="00B879A0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24"/>
          <w:szCs w:val="24"/>
          <w:lang w:val="es-AR"/>
        </w:rPr>
      </w:pPr>
    </w:p>
    <w:p w:rsidR="00B879A0" w:rsidRDefault="00B879A0" w:rsidP="00B879A0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  <w:lang w:val="es-AR"/>
        </w:rPr>
      </w:pPr>
      <w:r>
        <w:rPr>
          <w:rFonts w:ascii="FreeSans" w:hAnsi="FreeSans" w:cs="FreeSans"/>
          <w:sz w:val="24"/>
          <w:szCs w:val="24"/>
          <w:lang w:val="es-AR"/>
        </w:rPr>
        <w:t>1. Escriba un programa en MATLAB que grafique una función senoidal con las siguientes especificaciones:</w:t>
      </w:r>
    </w:p>
    <w:p w:rsidR="00B879A0" w:rsidRDefault="00B879A0" w:rsidP="00B879A0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  <w:lang w:val="es-AR"/>
        </w:rPr>
      </w:pPr>
      <w:r>
        <w:rPr>
          <w:rFonts w:ascii="OpenSymbol" w:hAnsi="OpenSymbol" w:cs="OpenSymbol"/>
          <w:sz w:val="24"/>
          <w:szCs w:val="24"/>
          <w:lang w:val="es-AR"/>
        </w:rPr>
        <w:t xml:space="preserve">• </w:t>
      </w:r>
      <w:r>
        <w:rPr>
          <w:rFonts w:ascii="FreeSans" w:hAnsi="FreeSans" w:cs="FreeSans"/>
          <w:sz w:val="24"/>
          <w:szCs w:val="24"/>
          <w:lang w:val="es-AR"/>
        </w:rPr>
        <w:t>Frecuencia: 100 Hz.</w:t>
      </w:r>
    </w:p>
    <w:p w:rsidR="00B879A0" w:rsidRDefault="00B879A0" w:rsidP="00B879A0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  <w:lang w:val="es-AR"/>
        </w:rPr>
      </w:pPr>
      <w:r>
        <w:rPr>
          <w:rFonts w:ascii="OpenSymbol" w:hAnsi="OpenSymbol" w:cs="OpenSymbol"/>
          <w:sz w:val="24"/>
          <w:szCs w:val="24"/>
          <w:lang w:val="es-AR"/>
        </w:rPr>
        <w:t xml:space="preserve">• </w:t>
      </w:r>
      <w:r>
        <w:rPr>
          <w:rFonts w:ascii="FreeSans" w:hAnsi="FreeSans" w:cs="FreeSans"/>
          <w:sz w:val="24"/>
          <w:szCs w:val="24"/>
          <w:lang w:val="es-AR"/>
        </w:rPr>
        <w:t>Frecuencia de muestreo: 1000 Hz.</w:t>
      </w:r>
    </w:p>
    <w:p w:rsidR="00B879A0" w:rsidRDefault="00B879A0" w:rsidP="00B879A0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  <w:lang w:val="es-AR"/>
        </w:rPr>
      </w:pPr>
      <w:r>
        <w:rPr>
          <w:rFonts w:ascii="OpenSymbol" w:hAnsi="OpenSymbol" w:cs="OpenSymbol"/>
          <w:sz w:val="24"/>
          <w:szCs w:val="24"/>
          <w:lang w:val="es-AR"/>
        </w:rPr>
        <w:t xml:space="preserve">• </w:t>
      </w:r>
      <w:r>
        <w:rPr>
          <w:rFonts w:ascii="FreeSans" w:hAnsi="FreeSans" w:cs="FreeSans"/>
          <w:sz w:val="24"/>
          <w:szCs w:val="24"/>
          <w:lang w:val="es-AR"/>
        </w:rPr>
        <w:t>Tiempo inicio: 0 s.</w:t>
      </w:r>
    </w:p>
    <w:p w:rsidR="00D6712C" w:rsidRDefault="00B879A0" w:rsidP="00B879A0">
      <w:pPr>
        <w:rPr>
          <w:rFonts w:ascii="FreeSans" w:hAnsi="FreeSans" w:cs="FreeSans"/>
          <w:sz w:val="24"/>
          <w:szCs w:val="24"/>
          <w:lang w:val="es-AR"/>
        </w:rPr>
      </w:pPr>
      <w:r>
        <w:rPr>
          <w:rFonts w:ascii="OpenSymbol" w:hAnsi="OpenSymbol" w:cs="OpenSymbol"/>
          <w:sz w:val="24"/>
          <w:szCs w:val="24"/>
          <w:lang w:val="es-AR"/>
        </w:rPr>
        <w:t xml:space="preserve">• </w:t>
      </w:r>
      <w:r>
        <w:rPr>
          <w:rFonts w:ascii="FreeSans" w:hAnsi="FreeSans" w:cs="FreeSans"/>
          <w:sz w:val="24"/>
          <w:szCs w:val="24"/>
          <w:lang w:val="es-AR"/>
        </w:rPr>
        <w:t>Tiempo final: 1 s.</w:t>
      </w:r>
    </w:p>
    <w:p w:rsidR="00104BAE" w:rsidRDefault="00104BAE" w:rsidP="00B879A0">
      <w:pPr>
        <w:rPr>
          <w:noProof/>
          <w:lang w:val="es-AR" w:eastAsia="es-AR"/>
        </w:rPr>
      </w:pPr>
      <w:r>
        <w:rPr>
          <w:noProof/>
          <w:lang w:val="es-AR" w:eastAsia="es-AR"/>
        </w:rPr>
        <w:t>Al usar una frecuencia de muestreo de 1 KHz, la señal senoidal reconstruida es:</w:t>
      </w:r>
    </w:p>
    <w:p w:rsidR="00104BAE" w:rsidRDefault="00104BAE" w:rsidP="00B879A0">
      <w:r>
        <w:rPr>
          <w:noProof/>
          <w:lang w:eastAsia="es-ES"/>
        </w:rPr>
        <w:drawing>
          <wp:inline distT="0" distB="0" distL="0" distR="0">
            <wp:extent cx="3723436" cy="196003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68" cy="195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BAE" w:rsidRDefault="00104BAE" w:rsidP="00B879A0">
      <w:r>
        <w:t xml:space="preserve">Hemos tomado solo 3 ciclos de la señal, pues con 100 Hz en 1 segundo entran 100 ciclos en la pantalla y no se puede visualizar correctamente. </w:t>
      </w:r>
    </w:p>
    <w:p w:rsidR="00104BAE" w:rsidRDefault="00104BAE" w:rsidP="00B879A0">
      <w:r>
        <w:t>Si ahora cambiamos la frecuencia de muestreo a 10 KHz:</w:t>
      </w:r>
    </w:p>
    <w:p w:rsidR="00104BAE" w:rsidRDefault="00104BAE" w:rsidP="00B879A0">
      <w:r>
        <w:rPr>
          <w:noProof/>
          <w:lang w:eastAsia="es-ES"/>
        </w:rPr>
        <w:drawing>
          <wp:inline distT="0" distB="0" distL="0" distR="0">
            <wp:extent cx="4170753" cy="21945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33" cy="219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72" w:rsidRDefault="00222772" w:rsidP="00222772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24"/>
          <w:szCs w:val="24"/>
          <w:lang w:val="es-AR"/>
        </w:rPr>
      </w:pPr>
      <w:r>
        <w:rPr>
          <w:rFonts w:ascii="FreeSansBold" w:hAnsi="FreeSansBold" w:cs="FreeSansBold"/>
          <w:b/>
          <w:bCs/>
          <w:sz w:val="24"/>
          <w:szCs w:val="24"/>
          <w:lang w:val="es-AR"/>
        </w:rPr>
        <w:lastRenderedPageBreak/>
        <w:t>Agregar ruido a una señal</w:t>
      </w:r>
    </w:p>
    <w:p w:rsidR="00222772" w:rsidRDefault="00222772" w:rsidP="00222772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24"/>
          <w:szCs w:val="24"/>
          <w:lang w:val="es-AR"/>
        </w:rPr>
      </w:pPr>
    </w:p>
    <w:p w:rsidR="00222772" w:rsidRDefault="00222772" w:rsidP="00222772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  <w:lang w:val="es-AR"/>
        </w:rPr>
      </w:pPr>
      <w:r>
        <w:rPr>
          <w:rFonts w:ascii="FreeSans" w:hAnsi="FreeSans" w:cs="FreeSans"/>
          <w:sz w:val="24"/>
          <w:szCs w:val="24"/>
          <w:lang w:val="es-AR"/>
        </w:rPr>
        <w:t>2. Escriba un programa en MATLAB que permita agregar a la señal del Ejercicio 1 cierta cantidad de ruido blanco gaussiano.</w:t>
      </w:r>
    </w:p>
    <w:p w:rsidR="00222772" w:rsidRDefault="00222772" w:rsidP="00222772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  <w:lang w:val="es-AR"/>
        </w:rPr>
      </w:pPr>
      <w:r>
        <w:rPr>
          <w:rFonts w:ascii="FreeSans" w:hAnsi="FreeSans" w:cs="FreeSans"/>
          <w:sz w:val="24"/>
          <w:szCs w:val="24"/>
          <w:lang w:val="es-AR"/>
        </w:rPr>
        <w:t>1. Obtenga la varianza del ruido a partir de la relación:</w:t>
      </w:r>
    </w:p>
    <w:p w:rsidR="00222772" w:rsidRPr="00222772" w:rsidRDefault="00222772" w:rsidP="002227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s-AR"/>
        </w:rPr>
      </w:pPr>
      <w:r>
        <w:rPr>
          <w:rFonts w:ascii="LiberationSerif-Italic" w:hAnsi="LiberationSerif-Italic" w:cs="LiberationSerif-Italic"/>
          <w:i/>
          <w:iCs/>
          <w:sz w:val="24"/>
          <w:szCs w:val="24"/>
          <w:lang w:val="es-AR"/>
        </w:rPr>
        <w:t>SNR</w:t>
      </w:r>
      <w:r>
        <w:rPr>
          <w:rFonts w:ascii="OpenSymbol" w:hAnsi="OpenSymbol" w:cs="OpenSymbol"/>
          <w:sz w:val="24"/>
          <w:szCs w:val="24"/>
          <w:lang w:val="es-AR"/>
        </w:rPr>
        <w:t>=</w:t>
      </w:r>
      <w:r>
        <w:rPr>
          <w:rFonts w:ascii="LiberationSerif" w:hAnsi="LiberationSerif" w:cs="LiberationSerif"/>
          <w:sz w:val="24"/>
          <w:szCs w:val="24"/>
          <w:lang w:val="es-AR"/>
        </w:rPr>
        <w:t xml:space="preserve">10 log </w:t>
      </w:r>
      <w:r>
        <w:rPr>
          <w:rFonts w:ascii="OpenSymbol" w:hAnsi="OpenSymbol" w:cs="OpenSymbol"/>
          <w:sz w:val="24"/>
          <w:szCs w:val="24"/>
          <w:lang w:val="es-AR"/>
        </w:rPr>
        <w:t>σ</w:t>
      </w:r>
      <w:r>
        <w:rPr>
          <w:rFonts w:ascii="LiberationSerif-Italic" w:hAnsi="LiberationSerif-Italic" w:cs="LiberationSerif-Italic"/>
          <w:i/>
          <w:iCs/>
          <w:sz w:val="19"/>
          <w:szCs w:val="19"/>
          <w:lang w:val="es-AR"/>
        </w:rPr>
        <w:t>signal^</w:t>
      </w:r>
      <w:r>
        <w:rPr>
          <w:rFonts w:ascii="LiberationSerif" w:hAnsi="LiberationSerif" w:cs="LiberationSerif"/>
          <w:sz w:val="19"/>
          <w:szCs w:val="19"/>
          <w:lang w:val="es-AR"/>
        </w:rPr>
        <w:t>2/</w:t>
      </w:r>
      <w:r>
        <w:rPr>
          <w:rFonts w:ascii="OpenSymbol" w:hAnsi="OpenSymbol" w:cs="OpenSymbol"/>
          <w:sz w:val="24"/>
          <w:szCs w:val="24"/>
          <w:lang w:val="es-AR"/>
        </w:rPr>
        <w:t>σ</w:t>
      </w:r>
      <w:r>
        <w:rPr>
          <w:rFonts w:ascii="LiberationSerif-Italic" w:hAnsi="LiberationSerif-Italic" w:cs="LiberationSerif-Italic"/>
          <w:i/>
          <w:iCs/>
          <w:sz w:val="19"/>
          <w:szCs w:val="19"/>
          <w:lang w:val="es-AR"/>
        </w:rPr>
        <w:t>noise</w:t>
      </w:r>
      <w:r>
        <w:rPr>
          <w:rFonts w:ascii="LiberationSerif" w:hAnsi="LiberationSerif" w:cs="LiberationSerif"/>
          <w:sz w:val="24"/>
          <w:szCs w:val="24"/>
          <w:lang w:val="es-AR"/>
        </w:rPr>
        <w:t>^</w:t>
      </w:r>
      <w:r>
        <w:rPr>
          <w:rFonts w:ascii="LiberationSerif" w:hAnsi="LiberationSerif" w:cs="LiberationSerif"/>
          <w:sz w:val="19"/>
          <w:szCs w:val="19"/>
          <w:lang w:val="es-AR"/>
        </w:rPr>
        <w:t>2</w:t>
      </w:r>
    </w:p>
    <w:p w:rsidR="00222772" w:rsidRDefault="00222772" w:rsidP="00222772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  <w:lang w:val="es-AR"/>
        </w:rPr>
      </w:pPr>
      <w:r>
        <w:rPr>
          <w:rFonts w:ascii="FreeSans" w:hAnsi="FreeSans" w:cs="FreeSans"/>
          <w:sz w:val="24"/>
          <w:szCs w:val="24"/>
          <w:lang w:val="es-AR"/>
        </w:rPr>
        <w:t xml:space="preserve">2. Utilice la función </w:t>
      </w:r>
      <w:r>
        <w:rPr>
          <w:rFonts w:ascii="FreeMono" w:hAnsi="FreeMono" w:cs="FreeMono"/>
          <w:sz w:val="24"/>
          <w:szCs w:val="24"/>
          <w:lang w:val="es-AR"/>
        </w:rPr>
        <w:t xml:space="preserve">randn() </w:t>
      </w:r>
      <w:r>
        <w:rPr>
          <w:rFonts w:ascii="FreeSans" w:hAnsi="FreeSans" w:cs="FreeSans"/>
          <w:sz w:val="24"/>
          <w:szCs w:val="24"/>
          <w:lang w:val="es-AR"/>
        </w:rPr>
        <w:t>para simular el ruido (</w:t>
      </w:r>
      <w:r>
        <w:rPr>
          <w:rFonts w:ascii="FreeMono" w:hAnsi="FreeMono" w:cs="FreeMono"/>
          <w:sz w:val="24"/>
          <w:szCs w:val="24"/>
          <w:lang w:val="es-AR"/>
        </w:rPr>
        <w:t>helprandn</w:t>
      </w:r>
      <w:r>
        <w:rPr>
          <w:rFonts w:ascii="FreeSans" w:hAnsi="FreeSans" w:cs="FreeSans"/>
          <w:sz w:val="24"/>
          <w:szCs w:val="24"/>
          <w:lang w:val="es-AR"/>
        </w:rPr>
        <w:t>).</w:t>
      </w:r>
    </w:p>
    <w:p w:rsidR="00222772" w:rsidRDefault="00222772" w:rsidP="00222772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  <w:lang w:val="es-AR"/>
        </w:rPr>
      </w:pPr>
      <w:r>
        <w:rPr>
          <w:rFonts w:ascii="FreeSans" w:hAnsi="FreeSans" w:cs="FreeSans"/>
          <w:sz w:val="24"/>
          <w:szCs w:val="24"/>
          <w:lang w:val="es-AR"/>
        </w:rPr>
        <w:t xml:space="preserve">3. El propotipo de la función debe ser </w:t>
      </w:r>
      <w:r>
        <w:rPr>
          <w:rFonts w:ascii="Courier" w:hAnsi="Courier" w:cs="Courier"/>
          <w:sz w:val="24"/>
          <w:szCs w:val="24"/>
          <w:lang w:val="es-AR"/>
        </w:rPr>
        <w:t>signal_n = my_</w:t>
      </w:r>
      <w:r>
        <w:rPr>
          <w:rFonts w:ascii="FreeMono" w:hAnsi="FreeMono" w:cs="FreeMono"/>
          <w:sz w:val="24"/>
          <w:szCs w:val="24"/>
          <w:lang w:val="es-AR"/>
        </w:rPr>
        <w:t>awgn</w:t>
      </w:r>
      <w:r>
        <w:rPr>
          <w:rFonts w:ascii="Courier" w:hAnsi="Courier" w:cs="Courier"/>
          <w:sz w:val="24"/>
          <w:szCs w:val="24"/>
          <w:lang w:val="es-AR"/>
        </w:rPr>
        <w:t>(signal, snr)</w:t>
      </w:r>
      <w:r>
        <w:rPr>
          <w:rFonts w:ascii="FreeSans" w:hAnsi="FreeSans" w:cs="FreeSans"/>
          <w:sz w:val="24"/>
          <w:szCs w:val="24"/>
          <w:lang w:val="es-AR"/>
        </w:rPr>
        <w:t xml:space="preserve">. Los datos de entrada son el vector </w:t>
      </w:r>
      <w:r>
        <w:rPr>
          <w:rFonts w:ascii="FreeMono" w:hAnsi="FreeMono" w:cs="FreeMono"/>
          <w:sz w:val="24"/>
          <w:szCs w:val="24"/>
          <w:lang w:val="es-AR"/>
        </w:rPr>
        <w:t>signal</w:t>
      </w:r>
      <w:r>
        <w:rPr>
          <w:rFonts w:ascii="FreeSans" w:hAnsi="FreeSans" w:cs="FreeSans"/>
          <w:sz w:val="24"/>
          <w:szCs w:val="24"/>
          <w:lang w:val="es-AR"/>
        </w:rPr>
        <w:t xml:space="preserve">y el escalar </w:t>
      </w:r>
      <w:r>
        <w:rPr>
          <w:rFonts w:ascii="FreeMono" w:hAnsi="FreeMono" w:cs="FreeMono"/>
          <w:sz w:val="24"/>
          <w:szCs w:val="24"/>
          <w:lang w:val="es-AR"/>
        </w:rPr>
        <w:t>snr</w:t>
      </w:r>
      <w:r>
        <w:rPr>
          <w:rFonts w:ascii="FreeSans" w:hAnsi="FreeSans" w:cs="FreeSans"/>
          <w:sz w:val="24"/>
          <w:szCs w:val="24"/>
          <w:lang w:val="es-AR"/>
        </w:rPr>
        <w:t>.</w:t>
      </w:r>
    </w:p>
    <w:p w:rsidR="00222772" w:rsidRDefault="00222772" w:rsidP="00222772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  <w:lang w:val="es-AR"/>
        </w:rPr>
      </w:pPr>
      <w:r>
        <w:rPr>
          <w:rFonts w:ascii="FreeSans" w:hAnsi="FreeSans" w:cs="FreeSans"/>
          <w:sz w:val="24"/>
          <w:szCs w:val="24"/>
          <w:lang w:val="es-AR"/>
        </w:rPr>
        <w:t xml:space="preserve">4. La varianza de signal se puede calcular con la función </w:t>
      </w:r>
      <w:r>
        <w:rPr>
          <w:rFonts w:ascii="FreeMono" w:hAnsi="FreeMono" w:cs="FreeMono"/>
          <w:sz w:val="24"/>
          <w:szCs w:val="24"/>
          <w:lang w:val="es-AR"/>
        </w:rPr>
        <w:t>var</w:t>
      </w:r>
      <w:r>
        <w:rPr>
          <w:rFonts w:ascii="FreeSans" w:hAnsi="FreeSans" w:cs="FreeSans"/>
          <w:sz w:val="24"/>
          <w:szCs w:val="24"/>
          <w:lang w:val="es-AR"/>
        </w:rPr>
        <w:t>(</w:t>
      </w:r>
      <w:r>
        <w:rPr>
          <w:rFonts w:ascii="FreeMono" w:hAnsi="FreeMono" w:cs="FreeMono"/>
          <w:sz w:val="24"/>
          <w:szCs w:val="24"/>
          <w:lang w:val="es-AR"/>
        </w:rPr>
        <w:t>helpvar</w:t>
      </w:r>
      <w:r>
        <w:rPr>
          <w:rFonts w:ascii="FreeSans" w:hAnsi="FreeSans" w:cs="FreeSans"/>
          <w:sz w:val="24"/>
          <w:szCs w:val="24"/>
          <w:lang w:val="es-AR"/>
        </w:rPr>
        <w:t>).</w:t>
      </w:r>
    </w:p>
    <w:p w:rsidR="00222772" w:rsidRDefault="00222772" w:rsidP="00222772">
      <w:pPr>
        <w:rPr>
          <w:rFonts w:ascii="FreeSans" w:hAnsi="FreeSans" w:cs="FreeSans"/>
          <w:sz w:val="24"/>
          <w:szCs w:val="24"/>
          <w:lang w:val="es-AR"/>
        </w:rPr>
      </w:pPr>
      <w:r>
        <w:rPr>
          <w:rFonts w:ascii="FreeSans" w:hAnsi="FreeSans" w:cs="FreeSans"/>
          <w:sz w:val="24"/>
          <w:szCs w:val="24"/>
          <w:lang w:val="es-AR"/>
        </w:rPr>
        <w:t xml:space="preserve">5. Compare las salidas de las funciones </w:t>
      </w:r>
      <w:r>
        <w:rPr>
          <w:rFonts w:ascii="Courier" w:hAnsi="Courier" w:cs="Courier"/>
          <w:sz w:val="24"/>
          <w:szCs w:val="24"/>
          <w:lang w:val="es-AR"/>
        </w:rPr>
        <w:t>my_</w:t>
      </w:r>
      <w:r>
        <w:rPr>
          <w:rFonts w:ascii="FreeMono" w:hAnsi="FreeMono" w:cs="FreeMono"/>
          <w:sz w:val="24"/>
          <w:szCs w:val="24"/>
          <w:lang w:val="es-AR"/>
        </w:rPr>
        <w:t>awgn</w:t>
      </w:r>
      <w:r>
        <w:rPr>
          <w:rFonts w:ascii="FreeSans" w:hAnsi="FreeSans" w:cs="FreeSans"/>
          <w:sz w:val="24"/>
          <w:szCs w:val="24"/>
          <w:lang w:val="es-AR"/>
        </w:rPr>
        <w:t xml:space="preserve">y </w:t>
      </w:r>
      <w:r>
        <w:rPr>
          <w:rFonts w:ascii="FreeMono" w:hAnsi="FreeMono" w:cs="FreeMono"/>
          <w:sz w:val="24"/>
          <w:szCs w:val="24"/>
          <w:lang w:val="es-AR"/>
        </w:rPr>
        <w:t>awgn</w:t>
      </w:r>
      <w:r>
        <w:rPr>
          <w:rFonts w:ascii="FreeSans" w:hAnsi="FreeSans" w:cs="FreeSans"/>
          <w:sz w:val="24"/>
          <w:szCs w:val="24"/>
          <w:lang w:val="es-AR"/>
        </w:rPr>
        <w:t>(</w:t>
      </w:r>
      <w:r>
        <w:rPr>
          <w:rFonts w:ascii="FreeMono" w:hAnsi="FreeMono" w:cs="FreeMono"/>
          <w:sz w:val="24"/>
          <w:szCs w:val="24"/>
          <w:lang w:val="es-AR"/>
        </w:rPr>
        <w:t>helpawgn</w:t>
      </w:r>
      <w:r>
        <w:rPr>
          <w:rFonts w:ascii="FreeSans" w:hAnsi="FreeSans" w:cs="FreeSans"/>
          <w:sz w:val="24"/>
          <w:szCs w:val="24"/>
          <w:lang w:val="es-AR"/>
        </w:rPr>
        <w:t>).</w:t>
      </w:r>
    </w:p>
    <w:p w:rsidR="00596E9E" w:rsidRDefault="00596E9E" w:rsidP="00222772">
      <w:pPr>
        <w:rPr>
          <w:rFonts w:ascii="FreeSans" w:hAnsi="FreeSans" w:cs="FreeSans"/>
          <w:sz w:val="24"/>
          <w:szCs w:val="24"/>
          <w:lang w:val="es-AR"/>
        </w:rPr>
      </w:pPr>
      <w:r>
        <w:rPr>
          <w:rFonts w:ascii="FreeSans" w:hAnsi="FreeSans" w:cs="FreeSans"/>
          <w:sz w:val="24"/>
          <w:szCs w:val="24"/>
          <w:lang w:val="es-AR"/>
        </w:rPr>
        <w:t>Primero definimos una relación señal a ruido de 15. Con la función var calculamos la varianza de los valores de la función senoidal guardada en y. Con estos datos despejamos la desviación estándar del ruido y con la función randn generamos ruido propio el cual se lo sumamos a la señal senoidal.</w:t>
      </w:r>
    </w:p>
    <w:p w:rsidR="00596E9E" w:rsidRDefault="00596E9E" w:rsidP="00222772">
      <w:r>
        <w:rPr>
          <w:noProof/>
          <w:lang w:eastAsia="es-ES"/>
        </w:rPr>
        <w:drawing>
          <wp:inline distT="0" distB="0" distL="0" distR="0">
            <wp:extent cx="3547872" cy="19276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840" cy="192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9E" w:rsidRDefault="00596E9E" w:rsidP="00222772">
      <w:r>
        <w:rPr>
          <w:noProof/>
          <w:lang w:eastAsia="es-ES"/>
        </w:rPr>
        <w:drawing>
          <wp:inline distT="0" distB="0" distL="0" distR="0">
            <wp:extent cx="3547872" cy="19436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780" cy="194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4A" w:rsidRDefault="002A1D4A" w:rsidP="00222772">
      <w:r>
        <w:t>Por último generamos ruido y se lo sumamos a la señal con la función awgn de matlab:</w:t>
      </w:r>
    </w:p>
    <w:p w:rsidR="00596E9E" w:rsidRDefault="002A1D4A" w:rsidP="00222772">
      <w:r>
        <w:rPr>
          <w:noProof/>
          <w:lang w:eastAsia="es-ES"/>
        </w:rPr>
        <w:lastRenderedPageBreak/>
        <w:drawing>
          <wp:inline distT="0" distB="0" distL="0" distR="0">
            <wp:extent cx="3906316" cy="214119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259" cy="21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5D" w:rsidRDefault="00AB005D" w:rsidP="00AB005D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24"/>
          <w:szCs w:val="24"/>
        </w:rPr>
      </w:pPr>
      <w:bookmarkStart w:id="0" w:name="_GoBack"/>
      <w:bookmarkEnd w:id="0"/>
      <w:r>
        <w:rPr>
          <w:rFonts w:ascii="FreeSansBold" w:hAnsi="FreeSansBold" w:cs="FreeSansBold"/>
          <w:b/>
          <w:bCs/>
          <w:sz w:val="24"/>
          <w:szCs w:val="24"/>
        </w:rPr>
        <w:t>Efecto aliasing</w:t>
      </w:r>
    </w:p>
    <w:p w:rsidR="00AB005D" w:rsidRDefault="00AB005D" w:rsidP="00AB005D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3. Ejecute el modelo de Simulink provisto, </w:t>
      </w:r>
      <w:r>
        <w:rPr>
          <w:rFonts w:ascii="Courier" w:hAnsi="Courier" w:cs="Courier"/>
          <w:sz w:val="24"/>
          <w:szCs w:val="24"/>
        </w:rPr>
        <w:t>aliasing_demo.mdl</w:t>
      </w:r>
      <w:r>
        <w:rPr>
          <w:rFonts w:ascii="FreeSans" w:hAnsi="FreeSans" w:cs="FreeSans"/>
          <w:sz w:val="24"/>
          <w:szCs w:val="24"/>
        </w:rPr>
        <w:t>. En este modelo se genera una señal de 100 Hz muestreada a 10 kHz. El bloque ZOH la vuelve a muestrear.</w:t>
      </w:r>
    </w:p>
    <w:p w:rsidR="00AB005D" w:rsidRDefault="00AB005D" w:rsidP="00AB005D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Finalmente se grafica su respuesta en frecuencia con un analizador de espectro.</w:t>
      </w:r>
    </w:p>
    <w:p w:rsidR="00AB005D" w:rsidRDefault="00AB005D" w:rsidP="00AB005D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1. Observe la pantalla del analizador de espectro. ¿Qué se debería ver?</w:t>
      </w:r>
    </w:p>
    <w:p w:rsidR="00AB005D" w:rsidRDefault="00AB005D" w:rsidP="00AB005D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2. ¿A qué frecuencia está trabajando el bloque ZOH?</w:t>
      </w:r>
    </w:p>
    <w:p w:rsidR="00104BAE" w:rsidRDefault="00AB005D" w:rsidP="00AB005D">
      <w:pPr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3. ¿Qué debe modificar en el modelo para evitar el efecto de aliasing?</w:t>
      </w:r>
    </w:p>
    <w:p w:rsidR="00AB005D" w:rsidRPr="00AB005D" w:rsidRDefault="00AB005D" w:rsidP="00AB005D">
      <w:pPr>
        <w:rPr>
          <w:sz w:val="24"/>
          <w:szCs w:val="24"/>
        </w:rPr>
      </w:pPr>
      <w:r w:rsidRPr="00AB005D">
        <w:rPr>
          <w:sz w:val="24"/>
          <w:szCs w:val="24"/>
        </w:rPr>
        <w:t>La salida mostrada en el osciloscopio es:</w:t>
      </w:r>
    </w:p>
    <w:p w:rsidR="00AB005D" w:rsidRDefault="00AB005D" w:rsidP="00AB005D">
      <w:r>
        <w:rPr>
          <w:noProof/>
          <w:lang w:eastAsia="es-ES"/>
        </w:rPr>
        <w:drawing>
          <wp:inline distT="0" distB="0" distL="0" distR="0">
            <wp:extent cx="4494428" cy="3377699"/>
            <wp:effectExtent l="19050" t="0" r="137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76" cy="337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05D" w:rsidRDefault="00AB005D" w:rsidP="00AB005D">
      <w:r>
        <w:t>Y del analizador de espectro:</w:t>
      </w:r>
    </w:p>
    <w:p w:rsidR="00AB005D" w:rsidRDefault="00AB005D" w:rsidP="00AB005D">
      <w:r>
        <w:rPr>
          <w:noProof/>
          <w:lang w:eastAsia="es-ES"/>
        </w:rPr>
        <w:lastRenderedPageBreak/>
        <w:drawing>
          <wp:inline distT="0" distB="0" distL="0" distR="0">
            <wp:extent cx="5603240" cy="2633345"/>
            <wp:effectExtent l="19050" t="0" r="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FE" w:rsidRDefault="00AB005D" w:rsidP="00AB005D">
      <w:r>
        <w:t xml:space="preserve">Vemos que la frecuencia fundamental aparece en 50 Hz en vez de 100 Hz. Esto ocurre porque el ZOH </w:t>
      </w:r>
      <w:r w:rsidR="007C50FE">
        <w:t>está</w:t>
      </w:r>
      <w:r>
        <w:t xml:space="preserve"> </w:t>
      </w:r>
      <w:r w:rsidR="007C50FE">
        <w:t>trabajando a una frecuencia de 150 Hz lo que produce aliasing con la señal de entrada y se obtiene una frecuencia alias de 150 Hz – 100 Hz = 50 Hz.</w:t>
      </w:r>
    </w:p>
    <w:p w:rsidR="007C50FE" w:rsidRDefault="007C50FE" w:rsidP="00AB005D">
      <w:r>
        <w:t>Si ahora cambiamos la frecuencia de muestreo del ZOH a 1000 Hz:</w:t>
      </w:r>
    </w:p>
    <w:p w:rsidR="007C50FE" w:rsidRDefault="007C50FE" w:rsidP="00AB005D">
      <w:r>
        <w:rPr>
          <w:noProof/>
          <w:lang w:eastAsia="es-ES"/>
        </w:rPr>
        <w:drawing>
          <wp:inline distT="0" distB="0" distL="0" distR="0">
            <wp:extent cx="5603240" cy="279463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05D" w:rsidRDefault="007C50FE" w:rsidP="00AB005D">
      <w:r>
        <w:rPr>
          <w:noProof/>
          <w:lang w:eastAsia="es-ES"/>
        </w:rPr>
        <w:lastRenderedPageBreak/>
        <w:drawing>
          <wp:inline distT="0" distB="0" distL="0" distR="0">
            <wp:extent cx="5138166" cy="3557058"/>
            <wp:effectExtent l="19050" t="0" r="5334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065" cy="355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50FE" w:rsidRDefault="007C50FE" w:rsidP="00AB005D">
      <w:r>
        <w:t>Y ahora la fundamental se encuentra en 100 Hz pues la frecuencia de muestreo es mayor al doble de dicha frecuencia.</w:t>
      </w:r>
    </w:p>
    <w:p w:rsidR="007C50FE" w:rsidRDefault="007C50FE" w:rsidP="00AB005D">
      <w:r>
        <w:t>Con una frecuencia de muestreo de 10000 Hz:</w:t>
      </w:r>
    </w:p>
    <w:p w:rsidR="007C50FE" w:rsidRDefault="007C50FE" w:rsidP="00AB005D">
      <w:r>
        <w:rPr>
          <w:noProof/>
          <w:lang w:eastAsia="es-ES"/>
        </w:rPr>
        <w:drawing>
          <wp:inline distT="0" distB="0" distL="0" distR="0">
            <wp:extent cx="5603240" cy="2860040"/>
            <wp:effectExtent l="19050" t="0" r="0" b="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3E3" w:rsidRDefault="00F213E3" w:rsidP="00F213E3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24"/>
          <w:szCs w:val="24"/>
        </w:rPr>
      </w:pPr>
    </w:p>
    <w:p w:rsidR="00F213E3" w:rsidRDefault="00F213E3" w:rsidP="00F213E3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24"/>
          <w:szCs w:val="24"/>
        </w:rPr>
      </w:pPr>
    </w:p>
    <w:p w:rsidR="00F213E3" w:rsidRDefault="00F213E3" w:rsidP="00F213E3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24"/>
          <w:szCs w:val="24"/>
        </w:rPr>
      </w:pPr>
    </w:p>
    <w:p w:rsidR="00F213E3" w:rsidRDefault="00F213E3" w:rsidP="00F213E3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24"/>
          <w:szCs w:val="24"/>
        </w:rPr>
      </w:pPr>
      <w:r>
        <w:rPr>
          <w:rFonts w:ascii="FreeSansBold" w:hAnsi="FreeSansBold" w:cs="FreeSansBold"/>
          <w:b/>
          <w:bCs/>
          <w:sz w:val="24"/>
          <w:szCs w:val="24"/>
        </w:rPr>
        <w:lastRenderedPageBreak/>
        <w:t>Acondicionamiento de señal y error de cuantización</w:t>
      </w:r>
    </w:p>
    <w:p w:rsidR="00F213E3" w:rsidRDefault="00F213E3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4. Ejecute el modelo de Simulink provisto, </w:t>
      </w:r>
      <w:r>
        <w:rPr>
          <w:rFonts w:ascii="Courier" w:hAnsi="Courier" w:cs="Courier"/>
          <w:sz w:val="24"/>
          <w:szCs w:val="24"/>
        </w:rPr>
        <w:t>adc_demo.mdl</w:t>
      </w:r>
      <w:r>
        <w:rPr>
          <w:rFonts w:ascii="FreeSans" w:hAnsi="FreeSans" w:cs="FreeSans"/>
          <w:sz w:val="24"/>
          <w:szCs w:val="24"/>
        </w:rPr>
        <w:t>. El objetivo del ejercicio es representar la señal de entrada aguas abajo del ADC con los mismos valores de la señal original.</w:t>
      </w:r>
    </w:p>
    <w:p w:rsidR="00F213E3" w:rsidRDefault="00F213E3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1. ¿Observa algún error en la salida del ADC? ¿Cómo solucionaría el problema?</w:t>
      </w:r>
    </w:p>
    <w:p w:rsidR="00F213E3" w:rsidRDefault="00F213E3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2. Analice el error de cuantización. ¿Es correcto su valor? De no ser así, ¿qué solución propone?</w:t>
      </w:r>
    </w:p>
    <w:p w:rsidR="00F213E3" w:rsidRDefault="00F213E3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3. ¿Qué propone para disminuir este error?</w:t>
      </w:r>
    </w:p>
    <w:p w:rsidR="007C50FE" w:rsidRDefault="00F213E3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4. Agregue un display que muestre la ecuación de la teoría 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 xml:space="preserve">SNR </w:t>
      </w:r>
      <w:r>
        <w:rPr>
          <w:rFonts w:ascii="LiberationSerif-Italic" w:hAnsi="LiberationSerif-Italic" w:cs="LiberationSerif-Italic"/>
          <w:i/>
          <w:iCs/>
          <w:sz w:val="19"/>
          <w:szCs w:val="19"/>
        </w:rPr>
        <w:t xml:space="preserve">ADC </w:t>
      </w:r>
      <w:r>
        <w:rPr>
          <w:rFonts w:ascii="FreeSans" w:hAnsi="FreeSans" w:cs="FreeSans"/>
          <w:sz w:val="24"/>
          <w:szCs w:val="24"/>
        </w:rPr>
        <w:t xml:space="preserve">y compare su resultado para </w:t>
      </w:r>
      <w:r w:rsidR="0078552D">
        <w:rPr>
          <w:rFonts w:ascii="FreeSans" w:hAnsi="FreeSans" w:cs="FreeSans"/>
          <w:sz w:val="24"/>
          <w:szCs w:val="24"/>
        </w:rPr>
        <w:t>diferentes cantidades</w:t>
      </w:r>
      <w:r>
        <w:rPr>
          <w:rFonts w:ascii="FreeSans" w:hAnsi="FreeSans" w:cs="FreeSans"/>
          <w:sz w:val="24"/>
          <w:szCs w:val="24"/>
        </w:rPr>
        <w:t xml:space="preserve"> de bits del ADC.</w:t>
      </w:r>
    </w:p>
    <w:p w:rsidR="0078552D" w:rsidRDefault="0078552D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78552D" w:rsidRDefault="0078552D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La primera salida que muestra el osciloscopio es:</w:t>
      </w:r>
    </w:p>
    <w:p w:rsidR="0078552D" w:rsidRDefault="0078552D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noProof/>
          <w:sz w:val="24"/>
          <w:szCs w:val="24"/>
          <w:lang w:eastAsia="es-ES"/>
        </w:rPr>
        <w:drawing>
          <wp:inline distT="0" distB="0" distL="0" distR="0">
            <wp:extent cx="5603240" cy="2809240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52D" w:rsidRDefault="0078552D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78552D" w:rsidRDefault="0078552D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La señal superior es la señal original, la segunda es la señal cuantizada y digitalizada y la última es la señal de error que hace la diferencia entre las dos señales anteriores.</w:t>
      </w:r>
    </w:p>
    <w:p w:rsidR="00CC5911" w:rsidRDefault="00CC5911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Vemos que la señal digitalizada esta recortada en su semiciclo negativa por lo que debemos hacer una </w:t>
      </w:r>
      <w:r w:rsidR="0084053A">
        <w:rPr>
          <w:rFonts w:ascii="FreeSans" w:hAnsi="FreeSans" w:cs="FreeSans"/>
          <w:sz w:val="24"/>
          <w:szCs w:val="24"/>
        </w:rPr>
        <w:t>adaptación de la señal de entrada agregándole un offset pues la entrada de un ADC por lo general solo acepta valores de tensión positivos.</w:t>
      </w:r>
    </w:p>
    <w:p w:rsidR="00332C82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332C82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Ahora si podemos ver la señal completa a la salida del ADC.</w:t>
      </w:r>
    </w:p>
    <w:p w:rsidR="00332C82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332C82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Se tienen 2 a la (12-1) niveles para cada semiciclo es decir 2048 niveles por semiciclo puesto que el cuantizador es de 12 bits.</w:t>
      </w:r>
    </w:p>
    <w:p w:rsidR="0084053A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594578" cy="3013862"/>
            <wp:effectExtent l="19050" t="0" r="6122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01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C82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332C82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Ahora debemos darle un valor de tensión a cada uno de estos escalones ajustando la ganancia del ADC.</w:t>
      </w:r>
    </w:p>
    <w:p w:rsidR="00332C82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El rango de tensión es de 0v a 5v y la precisión con 12 bits es de 2^(-12) por lo que la ganancia del ADC debe ser de 5*2^(-12).</w:t>
      </w:r>
    </w:p>
    <w:p w:rsidR="00332C82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noProof/>
          <w:sz w:val="24"/>
          <w:szCs w:val="24"/>
          <w:lang w:eastAsia="es-ES"/>
        </w:rPr>
        <w:drawing>
          <wp:inline distT="0" distB="0" distL="0" distR="0">
            <wp:extent cx="5610860" cy="2816225"/>
            <wp:effectExtent l="19050" t="0" r="8890" b="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C82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332C82" w:rsidRDefault="00332C82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Ahora si vemos que la segunda señal es</w:t>
      </w:r>
      <w:r w:rsidR="0003559D">
        <w:rPr>
          <w:rFonts w:ascii="FreeSans" w:hAnsi="FreeSans" w:cs="FreeSans"/>
          <w:sz w:val="24"/>
          <w:szCs w:val="24"/>
        </w:rPr>
        <w:t xml:space="preserve"> prácticamente igual a la señal original y el ruido de cuantización se redujo significativamente.</w:t>
      </w:r>
    </w:p>
    <w:p w:rsidR="009E08B3" w:rsidRDefault="009E08B3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9E08B3" w:rsidRDefault="009E08B3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Si ahora usamos 16 bits vemos que el error de cuantizacion disminuyó en un orden de magnitud.</w:t>
      </w:r>
    </w:p>
    <w:p w:rsidR="009E08B3" w:rsidRDefault="009E08B3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03240" cy="2816225"/>
            <wp:effectExtent l="19050" t="0" r="0" b="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B88" w:rsidRDefault="00E43B88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B93E9A" w:rsidRDefault="00E43B88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Por último como tenemos una señal senoidal podemos usar la </w:t>
      </w:r>
      <w:r w:rsidR="00B93E9A">
        <w:rPr>
          <w:rFonts w:ascii="FreeSans" w:hAnsi="FreeSans" w:cs="FreeSans"/>
          <w:sz w:val="24"/>
          <w:szCs w:val="24"/>
        </w:rPr>
        <w:t>expresión:</w:t>
      </w:r>
    </w:p>
    <w:p w:rsidR="00B93E9A" w:rsidRDefault="00B93E9A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B93E9A" w:rsidRDefault="00B93E9A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SNR=1.76 + 6.02*B [dB]; siendo B la cantidad de bits del ADC.</w:t>
      </w:r>
    </w:p>
    <w:p w:rsidR="00B93E9A" w:rsidRDefault="00B93E9A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E43B88" w:rsidRDefault="00B93E9A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Para 12 bits: SNR = </w:t>
      </w:r>
      <w:r w:rsidR="00E43B88">
        <w:rPr>
          <w:rFonts w:ascii="FreeSans" w:hAnsi="FreeSans" w:cs="FreeSans"/>
          <w:sz w:val="24"/>
          <w:szCs w:val="24"/>
        </w:rPr>
        <w:t xml:space="preserve"> </w:t>
      </w:r>
      <w:r>
        <w:rPr>
          <w:rFonts w:ascii="FreeSans" w:hAnsi="FreeSans" w:cs="FreeSans"/>
          <w:sz w:val="24"/>
          <w:szCs w:val="24"/>
        </w:rPr>
        <w:t>74 dB</w:t>
      </w:r>
    </w:p>
    <w:p w:rsidR="00B93E9A" w:rsidRDefault="00B93E9A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B93E9A" w:rsidRDefault="00B93E9A" w:rsidP="00B93E9A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Para 16 bits: SNR =  98.08 dB</w:t>
      </w:r>
    </w:p>
    <w:p w:rsidR="00B93E9A" w:rsidRDefault="00B93E9A" w:rsidP="00F213E3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BF267E" w:rsidRDefault="00BF267E" w:rsidP="00BF267E">
      <w:pPr>
        <w:autoSpaceDE w:val="0"/>
        <w:autoSpaceDN w:val="0"/>
        <w:adjustRightInd w:val="0"/>
        <w:spacing w:after="0" w:line="240" w:lineRule="auto"/>
        <w:rPr>
          <w:rFonts w:ascii="FreeSansBold" w:hAnsi="FreeSansBold" w:cs="FreeSansBold"/>
          <w:b/>
          <w:bCs/>
          <w:sz w:val="24"/>
          <w:szCs w:val="24"/>
        </w:rPr>
      </w:pPr>
      <w:r>
        <w:rPr>
          <w:rFonts w:ascii="FreeSansBold" w:hAnsi="FreeSansBold" w:cs="FreeSansBold"/>
          <w:b/>
          <w:bCs/>
          <w:sz w:val="24"/>
          <w:szCs w:val="24"/>
        </w:rPr>
        <w:t>Error de cuantización, aspectos teóricos</w:t>
      </w:r>
    </w:p>
    <w:p w:rsidR="00BF267E" w:rsidRDefault="00BF267E" w:rsidP="00BF267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>5. Suponga que tenemos un ADC de 12 bits que opera sobre un rango de ±5 V. Asuma que el ADC es ideal y que su función de transferencia está dada por la siguiente figura,</w:t>
      </w:r>
    </w:p>
    <w:p w:rsidR="00BF267E" w:rsidRDefault="00BF267E" w:rsidP="00BF267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a) ¿Cuál es el nivel de cuantización </w:t>
      </w:r>
      <w:r>
        <w:rPr>
          <w:rFonts w:ascii="FreeSansOblique" w:hAnsi="FreeSansOblique" w:cs="FreeSansOblique"/>
          <w:i/>
          <w:iCs/>
          <w:sz w:val="24"/>
          <w:szCs w:val="24"/>
        </w:rPr>
        <w:t xml:space="preserve">q </w:t>
      </w:r>
      <w:r>
        <w:rPr>
          <w:rFonts w:ascii="FreeSans" w:hAnsi="FreeSans" w:cs="FreeSans"/>
          <w:sz w:val="24"/>
          <w:szCs w:val="24"/>
        </w:rPr>
        <w:t>del ADC, dado en voltios?</w:t>
      </w:r>
    </w:p>
    <w:p w:rsidR="00BF267E" w:rsidRDefault="00BF267E" w:rsidP="00BF267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b) Si se aplica una señal sinusoidal de 7 V pico a pico, ¿qué nivel de 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 xml:space="preserve">SNR </w:t>
      </w:r>
      <w:r>
        <w:rPr>
          <w:rFonts w:ascii="LiberationSerif-Italic" w:hAnsi="LiberationSerif-Italic" w:cs="LiberationSerif-Italic"/>
          <w:i/>
          <w:iCs/>
          <w:sz w:val="19"/>
          <w:szCs w:val="19"/>
        </w:rPr>
        <w:t xml:space="preserve">ADC </w:t>
      </w:r>
      <w:r>
        <w:rPr>
          <w:rFonts w:ascii="FreeSans" w:hAnsi="FreeSans" w:cs="FreeSans"/>
          <w:sz w:val="24"/>
          <w:szCs w:val="24"/>
        </w:rPr>
        <w:t>se puede esperar? Desarrolle la respuesta.</w:t>
      </w:r>
    </w:p>
    <w:p w:rsidR="00BF267E" w:rsidRDefault="00BF267E" w:rsidP="00BF267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BF267E" w:rsidRDefault="00BF267E" w:rsidP="00BF267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En el primer caso </w:t>
      </w:r>
      <w:r w:rsidR="00344240">
        <w:rPr>
          <w:rFonts w:ascii="FreeSans" w:hAnsi="FreeSans" w:cs="FreeSans"/>
          <w:sz w:val="24"/>
          <w:szCs w:val="24"/>
        </w:rPr>
        <w:t xml:space="preserve">con 12 bits la precisión del ADC que es igual al valor de cada escalón de tensión es de </w:t>
      </w:r>
      <w:r w:rsidR="00344240" w:rsidRPr="00344240">
        <w:rPr>
          <w:rFonts w:ascii="FreeSans" w:hAnsi="FreeSans" w:cs="FreeSans"/>
          <w:sz w:val="24"/>
          <w:szCs w:val="24"/>
        </w:rPr>
        <w:t>0.0024</w:t>
      </w:r>
      <w:r w:rsidR="00344240">
        <w:rPr>
          <w:rFonts w:ascii="FreeSans" w:hAnsi="FreeSans" w:cs="FreeSans"/>
          <w:sz w:val="24"/>
          <w:szCs w:val="24"/>
        </w:rPr>
        <w:t xml:space="preserve"> V y el SNR es de </w:t>
      </w:r>
      <w:r w:rsidR="00344240" w:rsidRPr="00344240">
        <w:rPr>
          <w:rFonts w:ascii="FreeSans" w:hAnsi="FreeSans" w:cs="FreeSans"/>
          <w:sz w:val="24"/>
          <w:szCs w:val="24"/>
        </w:rPr>
        <w:t>73.9997</w:t>
      </w:r>
      <w:r w:rsidR="00344240">
        <w:rPr>
          <w:rFonts w:ascii="FreeSans" w:hAnsi="FreeSans" w:cs="FreeSans"/>
          <w:sz w:val="24"/>
          <w:szCs w:val="24"/>
        </w:rPr>
        <w:t xml:space="preserve"> dB.</w:t>
      </w:r>
    </w:p>
    <w:p w:rsidR="00344240" w:rsidRDefault="00344240" w:rsidP="00BF267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Si ahora Vp vale 7 V, la precisión será de </w:t>
      </w:r>
      <w:r w:rsidRPr="00344240">
        <w:rPr>
          <w:rFonts w:ascii="FreeSans" w:hAnsi="FreeSans" w:cs="FreeSans"/>
          <w:sz w:val="24"/>
          <w:szCs w:val="24"/>
        </w:rPr>
        <w:t>0.0034</w:t>
      </w:r>
      <w:r>
        <w:rPr>
          <w:rFonts w:ascii="FreeSans" w:hAnsi="FreeSans" w:cs="FreeSans"/>
          <w:sz w:val="24"/>
          <w:szCs w:val="24"/>
        </w:rPr>
        <w:t xml:space="preserve"> V pues ahora tenemos un rango de tensión mayor con la misma cantidad de bits, sin embargo la SNR es la misma pues es una señal senoidal y el único factor que influye en dicha relación es la cantidad de bits.</w:t>
      </w:r>
    </w:p>
    <w:p w:rsidR="00344240" w:rsidRDefault="00344240" w:rsidP="00BF267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</w:p>
    <w:p w:rsidR="00344240" w:rsidRPr="00F213E3" w:rsidRDefault="00344240" w:rsidP="00BF267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24"/>
          <w:szCs w:val="24"/>
        </w:rPr>
      </w:pPr>
      <w:r>
        <w:rPr>
          <w:rFonts w:ascii="FreeSans" w:hAnsi="FreeSans" w:cs="FreeSans"/>
          <w:sz w:val="24"/>
          <w:szCs w:val="24"/>
        </w:rPr>
        <w:t xml:space="preserve">Si usamos 16 bits ahora la SNR será de </w:t>
      </w:r>
      <w:r w:rsidRPr="00344240">
        <w:rPr>
          <w:rFonts w:ascii="FreeSans" w:hAnsi="FreeSans" w:cs="FreeSans"/>
          <w:sz w:val="24"/>
          <w:szCs w:val="24"/>
        </w:rPr>
        <w:t>98.0797</w:t>
      </w:r>
      <w:r>
        <w:rPr>
          <w:rFonts w:ascii="FreeSans" w:hAnsi="FreeSans" w:cs="FreeSans"/>
          <w:sz w:val="24"/>
          <w:szCs w:val="24"/>
        </w:rPr>
        <w:t xml:space="preserve"> dB que coincide con los resultados calculados en el ejercicio anterior.</w:t>
      </w:r>
    </w:p>
    <w:sectPr w:rsidR="00344240" w:rsidRPr="00F213E3" w:rsidSect="004168CA"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DD8" w:rsidRDefault="00774DD8" w:rsidP="00B879A0">
      <w:pPr>
        <w:spacing w:after="0" w:line="240" w:lineRule="auto"/>
      </w:pPr>
      <w:r>
        <w:separator/>
      </w:r>
    </w:p>
  </w:endnote>
  <w:endnote w:type="continuationSeparator" w:id="1">
    <w:p w:rsidR="00774DD8" w:rsidRDefault="00774DD8" w:rsidP="00B8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eeSans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29243"/>
      <w:docPartObj>
        <w:docPartGallery w:val="Page Numbers (Bottom of Page)"/>
        <w:docPartUnique/>
      </w:docPartObj>
    </w:sdtPr>
    <w:sdtContent>
      <w:p w:rsidR="002A1D4A" w:rsidRDefault="004168CA">
        <w:pPr>
          <w:pStyle w:val="Piedepgina"/>
          <w:jc w:val="right"/>
        </w:pPr>
        <w:r>
          <w:fldChar w:fldCharType="begin"/>
        </w:r>
        <w:r w:rsidR="002A1D4A">
          <w:instrText>PAGE   \* MERGEFORMAT</w:instrText>
        </w:r>
        <w:r>
          <w:fldChar w:fldCharType="separate"/>
        </w:r>
        <w:r w:rsidR="00344240">
          <w:rPr>
            <w:noProof/>
          </w:rPr>
          <w:t>8</w:t>
        </w:r>
        <w:r>
          <w:fldChar w:fldCharType="end"/>
        </w:r>
      </w:p>
    </w:sdtContent>
  </w:sdt>
  <w:p w:rsidR="002A1D4A" w:rsidRDefault="002A1D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DD8" w:rsidRDefault="00774DD8" w:rsidP="00B879A0">
      <w:pPr>
        <w:spacing w:after="0" w:line="240" w:lineRule="auto"/>
      </w:pPr>
      <w:r>
        <w:separator/>
      </w:r>
    </w:p>
  </w:footnote>
  <w:footnote w:type="continuationSeparator" w:id="1">
    <w:p w:rsidR="00774DD8" w:rsidRDefault="00774DD8" w:rsidP="00B87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9A0"/>
    <w:rsid w:val="0003559D"/>
    <w:rsid w:val="00104BAE"/>
    <w:rsid w:val="00222772"/>
    <w:rsid w:val="002A1D4A"/>
    <w:rsid w:val="00332C82"/>
    <w:rsid w:val="00344240"/>
    <w:rsid w:val="004168CA"/>
    <w:rsid w:val="00483766"/>
    <w:rsid w:val="004E38F9"/>
    <w:rsid w:val="00596E9E"/>
    <w:rsid w:val="00774DD8"/>
    <w:rsid w:val="0078552D"/>
    <w:rsid w:val="007C50FE"/>
    <w:rsid w:val="0084053A"/>
    <w:rsid w:val="009E08B3"/>
    <w:rsid w:val="00AB005D"/>
    <w:rsid w:val="00B879A0"/>
    <w:rsid w:val="00B93E9A"/>
    <w:rsid w:val="00BF267E"/>
    <w:rsid w:val="00CC5911"/>
    <w:rsid w:val="00D6712C"/>
    <w:rsid w:val="00E43B88"/>
    <w:rsid w:val="00F21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8C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9A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7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9A0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BAE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9A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7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9A0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BAE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12</cp:revision>
  <dcterms:created xsi:type="dcterms:W3CDTF">2020-08-27T14:01:00Z</dcterms:created>
  <dcterms:modified xsi:type="dcterms:W3CDTF">2020-10-10T21:56:00Z</dcterms:modified>
</cp:coreProperties>
</file>