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2F11C" w14:textId="77777777" w:rsidR="008F6861" w:rsidRPr="00BD3CF3" w:rsidRDefault="00BD3CF3">
      <w:pPr>
        <w:pStyle w:val="Ttulo"/>
        <w:rPr>
          <w:color w:val="auto"/>
        </w:rPr>
      </w:pPr>
      <w:r w:rsidRPr="00BD3CF3">
        <w:rPr>
          <w:color w:val="auto"/>
        </w:rPr>
        <w:t>Vantan — Proyecto de E-Commerce con Arquitectura Profesional</w:t>
      </w:r>
    </w:p>
    <w:p w14:paraId="17187487" w14:textId="77777777" w:rsidR="008F6861" w:rsidRPr="00BD3CF3" w:rsidRDefault="00BD3CF3">
      <w:pPr>
        <w:pStyle w:val="Ttulo1"/>
        <w:rPr>
          <w:color w:val="auto"/>
        </w:rPr>
      </w:pPr>
      <w:r w:rsidRPr="00BD3CF3">
        <w:rPr>
          <w:color w:val="auto"/>
        </w:rPr>
        <w:t>1. Descripción General del Proyecto</w:t>
      </w:r>
    </w:p>
    <w:p w14:paraId="203B0FC0" w14:textId="77777777" w:rsidR="008F6861" w:rsidRPr="00BD3CF3" w:rsidRDefault="00BD3CF3">
      <w:r w:rsidRPr="00BD3CF3">
        <w:t xml:space="preserve">Vantan es un proyecto de e-commerce desarrollado con el objetivo de demostrar competencias sólidas en desarrollo backend, arquitectura de software y </w:t>
      </w:r>
      <w:r w:rsidRPr="00BD3CF3">
        <w:t>buenas prácticas de ingeniería. Más allá de ser una simple aplicación funcional, el proyecto está diseñado como una representación realista de un sistema productivo, donde cada decisión técnica ha sido tomada con intención, justificación y enfoque en escal</w:t>
      </w:r>
      <w:r w:rsidRPr="00BD3CF3">
        <w:t>abilidad, mantenibilidad y claridad estructural.</w:t>
      </w:r>
    </w:p>
    <w:p w14:paraId="14D7EEC7" w14:textId="77777777" w:rsidR="008F6861" w:rsidRPr="00BD3CF3" w:rsidRDefault="00BD3CF3">
      <w:pPr>
        <w:pStyle w:val="Ttulo1"/>
        <w:rPr>
          <w:color w:val="auto"/>
        </w:rPr>
      </w:pPr>
      <w:r w:rsidRPr="00BD3CF3">
        <w:rPr>
          <w:color w:val="auto"/>
        </w:rPr>
        <w:t>2. Objetivo del Proyecto</w:t>
      </w:r>
    </w:p>
    <w:p w14:paraId="3AEFFA59" w14:textId="77777777" w:rsidR="008F6861" w:rsidRPr="00BD3CF3" w:rsidRDefault="00BD3CF3">
      <w:r w:rsidRPr="00BD3CF3">
        <w:t>El propósito principal de Vantan es evidenciar la capacidad de diseñar y construir sistemas backend robustos, siguiendo principios de arquitectura limpia y buenas prácticas de la ind</w:t>
      </w:r>
      <w:r w:rsidRPr="00BD3CF3">
        <w:t>ustria. El proyecto busca demostrar dominio en la separación de responsabilidades, gestión de estado, seguridad, control de datos y organización modular, permitiendo que el sistema pueda evolucionar sin degradarse.</w:t>
      </w:r>
    </w:p>
    <w:p w14:paraId="2363E8B3" w14:textId="77777777" w:rsidR="008F6861" w:rsidRPr="00BD3CF3" w:rsidRDefault="00BD3CF3">
      <w:pPr>
        <w:pStyle w:val="Ttulo1"/>
        <w:rPr>
          <w:color w:val="auto"/>
        </w:rPr>
      </w:pPr>
      <w:r w:rsidRPr="00BD3CF3">
        <w:rPr>
          <w:color w:val="auto"/>
        </w:rPr>
        <w:t>3. Stack Tecnológico</w:t>
      </w:r>
    </w:p>
    <w:p w14:paraId="4AE2CFA0" w14:textId="77777777" w:rsidR="008F6861" w:rsidRPr="00BD3CF3" w:rsidRDefault="00BD3CF3">
      <w:r w:rsidRPr="00BD3CF3">
        <w:t>El sistema está cons</w:t>
      </w:r>
      <w:r w:rsidRPr="00BD3CF3">
        <w:t>truido utilizando un stack moderno y ampliamente utilizado en la industria. El backend se desarrolla con Spring Boot, empleando PostgreSQL como base de datos relacional. Redis se utiliza como sistema de cache para optimizar el rendimiento en lecturas frecu</w:t>
      </w:r>
      <w:r w:rsidRPr="00BD3CF3">
        <w:t>entes. La seguridad se maneja mediante JWT con access y refresh tokens. Flyway se emplea para el control de versiones de la base de datos, mientras que SpringDoc OpenAPI permite la documentación automática de la API. Todo el entorno se ejecuta mediante con</w:t>
      </w:r>
      <w:r w:rsidRPr="00BD3CF3">
        <w:t>tenedores Docker para garantizar reproducibilidad y consistencia.</w:t>
      </w:r>
    </w:p>
    <w:p w14:paraId="7A441A98" w14:textId="77777777" w:rsidR="008F6861" w:rsidRPr="00BD3CF3" w:rsidRDefault="00BD3CF3">
      <w:pPr>
        <w:pStyle w:val="Ttulo1"/>
        <w:rPr>
          <w:color w:val="auto"/>
        </w:rPr>
      </w:pPr>
      <w:r w:rsidRPr="00BD3CF3">
        <w:rPr>
          <w:color w:val="auto"/>
        </w:rPr>
        <w:t>4. Arquitectura del Sistema</w:t>
      </w:r>
    </w:p>
    <w:p w14:paraId="21BD2185" w14:textId="77777777" w:rsidR="008F6861" w:rsidRPr="00BD3CF3" w:rsidRDefault="00BD3CF3">
      <w:r w:rsidRPr="00BD3CF3">
        <w:t>Vantan sigue un enfoque de arquitectura modular monolítica, organizado bajo el principio de Screaming Architecture. Esto implica que la estructura del proyecto re</w:t>
      </w:r>
      <w:r w:rsidRPr="00BD3CF3">
        <w:t>fleja directamente el dominio del negocio en lugar de centrarse en aspectos técnicos. Los módulos principales incluyen autenticación, usuarios, productos, carrito, órdenes y administración, cada uno encapsulando su propia lógica interna.</w:t>
      </w:r>
    </w:p>
    <w:p w14:paraId="6FBBBF29" w14:textId="77777777" w:rsidR="008F6861" w:rsidRPr="00BD3CF3" w:rsidRDefault="00BD3CF3">
      <w:r w:rsidRPr="00BD3CF3">
        <w:t>Cada módulo está e</w:t>
      </w:r>
      <w:r w:rsidRPr="00BD3CF3">
        <w:t xml:space="preserve">structurado en capas internas que separan la lógica de negocio (domain), la orquestación de casos de uso (application) y la interacción con el exterior (infrastructure). Esta organización permite mantener el código desacoplado, facilita el </w:t>
      </w:r>
      <w:r w:rsidRPr="00BD3CF3">
        <w:lastRenderedPageBreak/>
        <w:t>testing y prepar</w:t>
      </w:r>
      <w:r w:rsidRPr="00BD3CF3">
        <w:t>a el sistema para una posible evolución hacia microservicios si fuese necesario.</w:t>
      </w:r>
    </w:p>
    <w:p w14:paraId="10A16B8D" w14:textId="77777777" w:rsidR="008F6861" w:rsidRPr="00BD3CF3" w:rsidRDefault="00BD3CF3">
      <w:pPr>
        <w:pStyle w:val="Ttulo1"/>
        <w:rPr>
          <w:color w:val="auto"/>
        </w:rPr>
      </w:pPr>
      <w:r w:rsidRPr="00BD3CF3">
        <w:rPr>
          <w:color w:val="auto"/>
        </w:rPr>
        <w:t>5. Principios de Diseño Aplicados</w:t>
      </w:r>
    </w:p>
    <w:p w14:paraId="1BA7CA2E" w14:textId="77777777" w:rsidR="008F6861" w:rsidRPr="00BD3CF3" w:rsidRDefault="00BD3CF3">
      <w:r w:rsidRPr="00BD3CF3">
        <w:t>El desarrollo del proyecto se rige por un conjunto de principios fundamentales. Se adopta un enfoque backend-first, donde el backend define c</w:t>
      </w:r>
      <w:r w:rsidRPr="00BD3CF3">
        <w:t>ompletamente las entidades, reglas de negocio y contratos del sistema. El frontend actúa únicamente como consumidor de la API, sin lógica crítica.</w:t>
      </w:r>
    </w:p>
    <w:p w14:paraId="0F0404E8" w14:textId="77777777" w:rsidR="008F6861" w:rsidRPr="00BD3CF3" w:rsidRDefault="00BD3CF3">
      <w:r w:rsidRPr="00BD3CF3">
        <w:t>El sistema sigue el principio de Single Source of Truth, donde el backend es la única fuente confiable de inf</w:t>
      </w:r>
      <w:r w:rsidRPr="00BD3CF3">
        <w:t>ormación. Todas las validaciones críticas, como precios, stock, identidad de usuario y estados de órdenes, se realizan exclusivamente en el servidor.</w:t>
      </w:r>
    </w:p>
    <w:p w14:paraId="283CE29E" w14:textId="77777777" w:rsidR="008F6861" w:rsidRPr="00BD3CF3" w:rsidRDefault="00BD3CF3">
      <w:r w:rsidRPr="00BD3CF3">
        <w:t>La seguridad se implementa desde el inicio bajo el principio de Security by Design, incluyendo autenticaci</w:t>
      </w:r>
      <w:r w:rsidRPr="00BD3CF3">
        <w:t>ón, autorización y protección de endpoints sensibles. Además, se adopta una estrategia de performance consciente, utilizando cache únicamente en escenarios donde aporta valor real, evitando optimización prematura.</w:t>
      </w:r>
    </w:p>
    <w:p w14:paraId="42CE92ED" w14:textId="77777777" w:rsidR="008F6861" w:rsidRPr="00BD3CF3" w:rsidRDefault="00BD3CF3">
      <w:pPr>
        <w:pStyle w:val="Ttulo1"/>
        <w:rPr>
          <w:color w:val="auto"/>
        </w:rPr>
      </w:pPr>
      <w:r w:rsidRPr="00BD3CF3">
        <w:rPr>
          <w:color w:val="auto"/>
        </w:rPr>
        <w:t>6. Funcionalidades Principales</w:t>
      </w:r>
    </w:p>
    <w:p w14:paraId="09E76B89" w14:textId="77777777" w:rsidR="008F6861" w:rsidRPr="00BD3CF3" w:rsidRDefault="00BD3CF3">
      <w:r w:rsidRPr="00BD3CF3">
        <w:t xml:space="preserve">El sistema </w:t>
      </w:r>
      <w:r w:rsidRPr="00BD3CF3">
        <w:t>incluye autenticación completa con JWT, gestión de usuarios con roles diferenciados, catálogo de productos con filtros dinámicos y paginación, sistema de carrito con validación de stock, procesamiento de órdenes con transacciones atómicas, integración de p</w:t>
      </w:r>
      <w:r w:rsidRPr="00BD3CF3">
        <w:t>agos mediante MercadoPago en entorno sandbox, y un panel administrativo para gestión y monitoreo del sistema.</w:t>
      </w:r>
    </w:p>
    <w:p w14:paraId="0E152DA8" w14:textId="77777777" w:rsidR="008F6861" w:rsidRPr="00BD3CF3" w:rsidRDefault="00BD3CF3">
      <w:pPr>
        <w:pStyle w:val="Ttulo1"/>
        <w:rPr>
          <w:color w:val="auto"/>
        </w:rPr>
      </w:pPr>
      <w:r w:rsidRPr="00BD3CF3">
        <w:rPr>
          <w:color w:val="auto"/>
        </w:rPr>
        <w:t>7. Decisiones Técnicas Clave</w:t>
      </w:r>
    </w:p>
    <w:p w14:paraId="5D853310" w14:textId="77777777" w:rsidR="008F6861" w:rsidRPr="00BD3CF3" w:rsidRDefault="00BD3CF3">
      <w:r w:rsidRPr="00BD3CF3">
        <w:t>Entre las decisiones más relevantes se encuentra el uso de Flyway para garantizar control sobre la evolución de la ba</w:t>
      </w:r>
      <w:r w:rsidRPr="00BD3CF3">
        <w:t>se de datos, Redis para optimizar lecturas frecuentes como el catálogo, y un manejo global de errores para asegurar consistencia en las respuestas de la API. También se implementan mecanismos de rate limiting en endpoints críticos como el login para reforz</w:t>
      </w:r>
      <w:r w:rsidRPr="00BD3CF3">
        <w:t>ar la seguridad.</w:t>
      </w:r>
    </w:p>
    <w:p w14:paraId="5A04CD05" w14:textId="77777777" w:rsidR="008F6861" w:rsidRPr="00BD3CF3" w:rsidRDefault="00BD3CF3">
      <w:pPr>
        <w:pStyle w:val="Ttulo1"/>
        <w:rPr>
          <w:color w:val="auto"/>
        </w:rPr>
      </w:pPr>
      <w:r w:rsidRPr="00BD3CF3">
        <w:rPr>
          <w:color w:val="auto"/>
        </w:rPr>
        <w:t>8. Metodología de Desarrollo</w:t>
      </w:r>
    </w:p>
    <w:p w14:paraId="053A1B5A" w14:textId="77777777" w:rsidR="008F6861" w:rsidRPr="00BD3CF3" w:rsidRDefault="00BD3CF3">
      <w:r w:rsidRPr="00BD3CF3">
        <w:t>El desarrollo se realiza por fases incrementales, donde cada etapa del sistema es funcional e independiente antes de avanzar a la siguiente. Este enfoque permite reducir la complejidad, validar decisiones tempr</w:t>
      </w:r>
      <w:r w:rsidRPr="00BD3CF3">
        <w:t>anamente y evitar acumulación de deuda técnica.</w:t>
      </w:r>
    </w:p>
    <w:p w14:paraId="2137F9B4" w14:textId="77777777" w:rsidR="008F6861" w:rsidRPr="00BD3CF3" w:rsidRDefault="00BD3CF3">
      <w:pPr>
        <w:pStyle w:val="Ttulo1"/>
        <w:rPr>
          <w:color w:val="auto"/>
        </w:rPr>
      </w:pPr>
      <w:r w:rsidRPr="00BD3CF3">
        <w:rPr>
          <w:color w:val="auto"/>
        </w:rPr>
        <w:lastRenderedPageBreak/>
        <w:t>9. Conclusión</w:t>
      </w:r>
    </w:p>
    <w:p w14:paraId="7B733618" w14:textId="77777777" w:rsidR="008F6861" w:rsidRPr="00BD3CF3" w:rsidRDefault="00BD3CF3">
      <w:r w:rsidRPr="00BD3CF3">
        <w:t>Vantan no es únicamente una aplicación de comercio electrónico, sino un ejercicio completo de diseño de sistemas. El proyecto demuestra la capacidad de construir software estructurado, mantenibl</w:t>
      </w:r>
      <w:r w:rsidRPr="00BD3CF3">
        <w:t>e y alineado con estándares profesionales, evidenciando habilidades que van más allá de la implementación básica de funcionalidades.</w:t>
      </w:r>
    </w:p>
    <w:sectPr w:rsidR="008F6861" w:rsidRPr="00BD3C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6861"/>
    <w:rsid w:val="00AA1D8D"/>
    <w:rsid w:val="00B47730"/>
    <w:rsid w:val="00BD3C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0B8A9"/>
  <w14:defaultImageDpi w14:val="300"/>
  <w15:docId w15:val="{CCC0E630-9FEA-445D-ABC9-6D81E1D68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727</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Hansell</cp:lastModifiedBy>
  <cp:revision>3</cp:revision>
  <dcterms:created xsi:type="dcterms:W3CDTF">2013-12-23T23:15:00Z</dcterms:created>
  <dcterms:modified xsi:type="dcterms:W3CDTF">2026-04-09T15:15:00Z</dcterms:modified>
  <cp:category/>
</cp:coreProperties>
</file>