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FF03" w14:textId="064C3C95" w:rsidR="009675C7" w:rsidRPr="0077304B" w:rsidRDefault="0019093B" w:rsidP="00004F5A">
      <w:pPr>
        <w:pStyle w:val="StyleTitle"/>
        <w:ind w:left="283" w:right="283"/>
        <w:rPr>
          <w:rFonts w:cs="Times New Roman"/>
          <w:sz w:val="28"/>
          <w:szCs w:val="28"/>
          <w:lang w:val="en-US"/>
        </w:rPr>
      </w:pPr>
      <w:r w:rsidRPr="0077304B">
        <w:rPr>
          <w:rFonts w:cs="Times New Roman"/>
          <w:sz w:val="28"/>
          <w:szCs w:val="28"/>
        </w:rPr>
        <w:t xml:space="preserve">GAMBARAN TINGKAT STRES </w:t>
      </w:r>
      <w:r w:rsidRPr="0077304B">
        <w:rPr>
          <w:rFonts w:cs="Times New Roman"/>
          <w:color w:val="000000"/>
          <w:sz w:val="28"/>
          <w:szCs w:val="28"/>
        </w:rPr>
        <w:t>KERJA TENAGA PENDIDIK DI FAKULTAS KEPERAWATAN UNIVERSITAS PADJADJARAN</w:t>
      </w:r>
    </w:p>
    <w:p w14:paraId="333BDEC5" w14:textId="77777777" w:rsidR="004427F7" w:rsidRPr="004B5CDE" w:rsidRDefault="004427F7" w:rsidP="00004F5A">
      <w:pPr>
        <w:spacing w:after="0" w:line="240" w:lineRule="auto"/>
        <w:ind w:left="283" w:right="283"/>
        <w:contextualSpacing/>
        <w:jc w:val="center"/>
        <w:rPr>
          <w:rFonts w:ascii="Times New Roman" w:hAnsi="Times New Roman" w:cs="Times New Roman"/>
          <w:b/>
          <w:sz w:val="24"/>
          <w:szCs w:val="24"/>
        </w:rPr>
      </w:pPr>
    </w:p>
    <w:p w14:paraId="1ADE0CC0" w14:textId="749316BD" w:rsidR="004427F7" w:rsidRPr="004B5CDE" w:rsidRDefault="0019093B" w:rsidP="00004F5A">
      <w:pPr>
        <w:spacing w:after="0" w:line="240" w:lineRule="auto"/>
        <w:ind w:left="283" w:right="283"/>
        <w:contextualSpacing/>
        <w:jc w:val="center"/>
        <w:rPr>
          <w:rFonts w:ascii="Times New Roman" w:hAnsi="Times New Roman" w:cs="Times New Roman"/>
          <w:b/>
          <w:sz w:val="24"/>
          <w:szCs w:val="24"/>
          <w:vertAlign w:val="superscript"/>
        </w:rPr>
      </w:pPr>
      <w:proofErr w:type="spellStart"/>
      <w:r>
        <w:rPr>
          <w:rFonts w:ascii="Times New Roman" w:hAnsi="Times New Roman" w:cs="Times New Roman"/>
          <w:b/>
          <w:sz w:val="24"/>
          <w:szCs w:val="24"/>
          <w:lang w:val="en-US"/>
        </w:rPr>
        <w:t>Ismanto</w:t>
      </w:r>
      <w:proofErr w:type="spellEnd"/>
      <w:r>
        <w:rPr>
          <w:rFonts w:ascii="Times New Roman" w:hAnsi="Times New Roman" w:cs="Times New Roman"/>
          <w:b/>
          <w:sz w:val="24"/>
          <w:szCs w:val="24"/>
          <w:lang w:val="en-US"/>
        </w:rPr>
        <w:t xml:space="preserve"> Manik</w:t>
      </w:r>
      <w:r w:rsidR="00F56C23" w:rsidRPr="004B5CDE">
        <w:rPr>
          <w:rFonts w:ascii="Times New Roman" w:hAnsi="Times New Roman" w:cs="Times New Roman"/>
          <w:b/>
          <w:sz w:val="24"/>
          <w:szCs w:val="24"/>
          <w:vertAlign w:val="superscript"/>
        </w:rPr>
        <w:t>1</w:t>
      </w:r>
      <w:r w:rsidR="00F56C23" w:rsidRPr="004B5CDE">
        <w:rPr>
          <w:rFonts w:ascii="Times New Roman" w:hAnsi="Times New Roman" w:cs="Times New Roman"/>
          <w:b/>
          <w:sz w:val="24"/>
          <w:szCs w:val="24"/>
        </w:rPr>
        <w:t xml:space="preserve">, </w:t>
      </w:r>
      <w:proofErr w:type="spellStart"/>
      <w:r>
        <w:rPr>
          <w:rFonts w:ascii="Times New Roman" w:hAnsi="Times New Roman" w:cs="Times New Roman"/>
          <w:b/>
          <w:sz w:val="24"/>
          <w:szCs w:val="24"/>
          <w:lang w:val="en-US"/>
        </w:rPr>
        <w:t>Hendrawati</w:t>
      </w:r>
      <w:proofErr w:type="spellEnd"/>
      <w:r w:rsidR="00F56C23" w:rsidRPr="004B5CDE">
        <w:rPr>
          <w:rFonts w:ascii="Times New Roman" w:hAnsi="Times New Roman" w:cs="Times New Roman"/>
          <w:b/>
          <w:sz w:val="24"/>
          <w:szCs w:val="24"/>
          <w:vertAlign w:val="superscript"/>
        </w:rPr>
        <w:t>2</w:t>
      </w:r>
      <w:r w:rsidR="00F56C23" w:rsidRPr="004B5CDE">
        <w:rPr>
          <w:rFonts w:ascii="Times New Roman" w:hAnsi="Times New Roman" w:cs="Times New Roman"/>
          <w:b/>
          <w:sz w:val="24"/>
          <w:szCs w:val="24"/>
        </w:rPr>
        <w:t xml:space="preserve">, </w:t>
      </w:r>
      <w:r>
        <w:rPr>
          <w:rFonts w:ascii="Times New Roman" w:hAnsi="Times New Roman" w:cs="Times New Roman"/>
          <w:b/>
          <w:sz w:val="24"/>
          <w:szCs w:val="24"/>
          <w:lang w:val="en-US"/>
        </w:rPr>
        <w:t>Theresia Eriyani</w:t>
      </w:r>
      <w:r w:rsidRPr="0019093B">
        <w:rPr>
          <w:rFonts w:ascii="Times New Roman" w:hAnsi="Times New Roman" w:cs="Times New Roman"/>
          <w:b/>
          <w:sz w:val="24"/>
          <w:szCs w:val="24"/>
          <w:vertAlign w:val="superscript"/>
          <w:lang w:val="en-US"/>
        </w:rPr>
        <w:t>3</w:t>
      </w:r>
      <w:r>
        <w:rPr>
          <w:rFonts w:ascii="Times New Roman" w:hAnsi="Times New Roman" w:cs="Times New Roman"/>
          <w:b/>
          <w:sz w:val="24"/>
          <w:szCs w:val="24"/>
          <w:lang w:val="en-US"/>
        </w:rPr>
        <w:t xml:space="preserve">, Nur </w:t>
      </w:r>
      <w:proofErr w:type="spellStart"/>
      <w:r>
        <w:rPr>
          <w:rFonts w:ascii="Times New Roman" w:hAnsi="Times New Roman" w:cs="Times New Roman"/>
          <w:b/>
          <w:sz w:val="24"/>
          <w:szCs w:val="24"/>
          <w:lang w:val="en-US"/>
        </w:rPr>
        <w:t>Oktavia</w:t>
      </w:r>
      <w:proofErr w:type="spellEnd"/>
      <w:r>
        <w:rPr>
          <w:rFonts w:ascii="Times New Roman" w:hAnsi="Times New Roman" w:cs="Times New Roman"/>
          <w:b/>
          <w:sz w:val="24"/>
          <w:szCs w:val="24"/>
          <w:lang w:val="en-US"/>
        </w:rPr>
        <w:t xml:space="preserve"> Hidayati</w:t>
      </w:r>
      <w:r w:rsidRPr="0019093B">
        <w:rPr>
          <w:rFonts w:ascii="Times New Roman" w:hAnsi="Times New Roman" w:cs="Times New Roman"/>
          <w:b/>
          <w:sz w:val="24"/>
          <w:szCs w:val="24"/>
          <w:vertAlign w:val="superscript"/>
          <w:lang w:val="en-US"/>
        </w:rPr>
        <w:t>4</w:t>
      </w:r>
      <w:r>
        <w:rPr>
          <w:rFonts w:ascii="Times New Roman" w:hAnsi="Times New Roman" w:cs="Times New Roman"/>
          <w:b/>
          <w:sz w:val="24"/>
          <w:szCs w:val="24"/>
          <w:lang w:val="en-US"/>
        </w:rPr>
        <w:t xml:space="preserve">, </w:t>
      </w:r>
      <w:r w:rsidR="00A2154F" w:rsidRPr="004B5CDE">
        <w:rPr>
          <w:rFonts w:ascii="Times New Roman" w:hAnsi="Times New Roman" w:cs="Times New Roman"/>
          <w:b/>
          <w:sz w:val="24"/>
          <w:szCs w:val="24"/>
          <w:lang w:val="en-US"/>
        </w:rPr>
        <w:t>Iwan Shalahuddin</w:t>
      </w:r>
      <w:r>
        <w:rPr>
          <w:rFonts w:ascii="Times New Roman" w:hAnsi="Times New Roman" w:cs="Times New Roman"/>
          <w:b/>
          <w:sz w:val="24"/>
          <w:szCs w:val="24"/>
          <w:vertAlign w:val="superscript"/>
          <w:lang w:val="en-US"/>
        </w:rPr>
        <w:t>5</w:t>
      </w:r>
      <w:r w:rsidR="009675C7" w:rsidRPr="004B5CDE">
        <w:rPr>
          <w:rFonts w:ascii="Times New Roman" w:hAnsi="Times New Roman" w:cs="Times New Roman"/>
          <w:b/>
          <w:sz w:val="24"/>
          <w:szCs w:val="24"/>
          <w:vertAlign w:val="superscript"/>
        </w:rPr>
        <w:t>*</w:t>
      </w:r>
    </w:p>
    <w:p w14:paraId="539BEBC7" w14:textId="77777777" w:rsidR="004427F7" w:rsidRPr="004B5CDE" w:rsidRDefault="004427F7" w:rsidP="00004F5A">
      <w:pPr>
        <w:spacing w:after="0" w:line="240" w:lineRule="auto"/>
        <w:ind w:left="283" w:right="283"/>
        <w:contextualSpacing/>
        <w:jc w:val="center"/>
        <w:rPr>
          <w:rFonts w:ascii="Times New Roman" w:hAnsi="Times New Roman" w:cs="Times New Roman"/>
          <w:b/>
          <w:sz w:val="24"/>
          <w:szCs w:val="24"/>
        </w:rPr>
      </w:pPr>
    </w:p>
    <w:p w14:paraId="1FB11CD1" w14:textId="7A536BDA" w:rsidR="00263649" w:rsidRPr="004B5CDE" w:rsidRDefault="00A2154F" w:rsidP="00004F5A">
      <w:pPr>
        <w:spacing w:after="0" w:line="240" w:lineRule="auto"/>
        <w:ind w:left="283" w:right="283"/>
        <w:contextualSpacing/>
        <w:jc w:val="center"/>
        <w:rPr>
          <w:rFonts w:ascii="Times New Roman" w:hAnsi="Times New Roman" w:cs="Times New Roman"/>
          <w:sz w:val="24"/>
          <w:szCs w:val="24"/>
          <w:lang w:val="en-US"/>
        </w:rPr>
      </w:pPr>
      <w:r w:rsidRPr="004B5CDE">
        <w:rPr>
          <w:rFonts w:ascii="Times New Roman" w:hAnsi="Times New Roman" w:cs="Times New Roman"/>
          <w:sz w:val="24"/>
          <w:szCs w:val="24"/>
          <w:vertAlign w:val="superscript"/>
          <w:lang w:val="en-US"/>
        </w:rPr>
        <w:t>1,</w:t>
      </w:r>
      <w:r w:rsidR="00F56C23" w:rsidRPr="004B5CDE">
        <w:rPr>
          <w:rFonts w:ascii="Times New Roman" w:hAnsi="Times New Roman" w:cs="Times New Roman"/>
          <w:sz w:val="24"/>
          <w:szCs w:val="24"/>
          <w:vertAlign w:val="superscript"/>
        </w:rPr>
        <w:t>2,3</w:t>
      </w:r>
      <w:r w:rsidR="0019093B">
        <w:rPr>
          <w:rFonts w:ascii="Times New Roman" w:hAnsi="Times New Roman" w:cs="Times New Roman"/>
          <w:sz w:val="24"/>
          <w:szCs w:val="24"/>
          <w:vertAlign w:val="superscript"/>
          <w:lang w:val="en-US"/>
        </w:rPr>
        <w:t>,4,5</w:t>
      </w:r>
      <w:r w:rsidRPr="004B5CDE">
        <w:rPr>
          <w:rFonts w:ascii="Times New Roman" w:hAnsi="Times New Roman" w:cs="Times New Roman"/>
          <w:sz w:val="24"/>
          <w:szCs w:val="24"/>
          <w:lang w:val="en-US"/>
        </w:rPr>
        <w:t>Fakultas</w:t>
      </w:r>
      <w:r w:rsidR="009675C7" w:rsidRPr="004B5CDE">
        <w:rPr>
          <w:rFonts w:ascii="Times New Roman" w:hAnsi="Times New Roman" w:cs="Times New Roman"/>
          <w:sz w:val="24"/>
          <w:szCs w:val="24"/>
        </w:rPr>
        <w:t xml:space="preserve"> </w:t>
      </w:r>
      <w:proofErr w:type="spellStart"/>
      <w:r w:rsidRPr="004B5CDE">
        <w:rPr>
          <w:rFonts w:ascii="Times New Roman" w:hAnsi="Times New Roman" w:cs="Times New Roman"/>
          <w:sz w:val="24"/>
          <w:szCs w:val="24"/>
          <w:lang w:val="en-US"/>
        </w:rPr>
        <w:t>Keperawatan</w:t>
      </w:r>
      <w:proofErr w:type="spellEnd"/>
      <w:r w:rsidRPr="004B5CDE">
        <w:rPr>
          <w:rFonts w:ascii="Times New Roman" w:hAnsi="Times New Roman" w:cs="Times New Roman"/>
          <w:sz w:val="24"/>
          <w:szCs w:val="24"/>
          <w:lang w:val="en-US"/>
        </w:rPr>
        <w:t xml:space="preserve">, Universitas </w:t>
      </w:r>
      <w:proofErr w:type="spellStart"/>
      <w:r w:rsidRPr="004B5CDE">
        <w:rPr>
          <w:rFonts w:ascii="Times New Roman" w:hAnsi="Times New Roman" w:cs="Times New Roman"/>
          <w:sz w:val="24"/>
          <w:szCs w:val="24"/>
          <w:lang w:val="en-US"/>
        </w:rPr>
        <w:t>Padjadjara</w:t>
      </w:r>
      <w:r w:rsidR="00172E43" w:rsidRPr="004B5CDE">
        <w:rPr>
          <w:rFonts w:ascii="Times New Roman" w:hAnsi="Times New Roman" w:cs="Times New Roman"/>
          <w:sz w:val="24"/>
          <w:szCs w:val="24"/>
          <w:lang w:val="en-US"/>
        </w:rPr>
        <w:t>n</w:t>
      </w:r>
      <w:proofErr w:type="spellEnd"/>
    </w:p>
    <w:p w14:paraId="23F3A6ED" w14:textId="75B31551" w:rsidR="00172E43" w:rsidRPr="004B5CDE" w:rsidRDefault="00172E43" w:rsidP="00004F5A">
      <w:pPr>
        <w:spacing w:after="0" w:line="240" w:lineRule="auto"/>
        <w:ind w:left="283" w:right="283"/>
        <w:contextualSpacing/>
        <w:jc w:val="center"/>
        <w:rPr>
          <w:rFonts w:ascii="Times New Roman" w:hAnsi="Times New Roman" w:cs="Times New Roman"/>
          <w:sz w:val="24"/>
          <w:szCs w:val="24"/>
          <w:shd w:val="clear" w:color="auto" w:fill="FFFFFF"/>
        </w:rPr>
      </w:pPr>
      <w:r w:rsidRPr="004B5CDE">
        <w:rPr>
          <w:rFonts w:ascii="Times New Roman" w:hAnsi="Times New Roman" w:cs="Times New Roman"/>
          <w:sz w:val="24"/>
          <w:szCs w:val="24"/>
          <w:shd w:val="clear" w:color="auto" w:fill="FFFFFF"/>
        </w:rPr>
        <w:t>Jl. Raya Bandung Sumedang KM 21, Jatinangor</w:t>
      </w:r>
      <w:r w:rsidRPr="004B5CDE">
        <w:rPr>
          <w:rFonts w:ascii="Times New Roman" w:hAnsi="Times New Roman" w:cs="Times New Roman"/>
          <w:sz w:val="24"/>
          <w:szCs w:val="24"/>
          <w:shd w:val="clear" w:color="auto" w:fill="FFFFFF"/>
          <w:lang w:val="en-US"/>
        </w:rPr>
        <w:t>, Bandung, Indonesia</w:t>
      </w:r>
      <w:r w:rsidRPr="004B5CDE">
        <w:rPr>
          <w:rFonts w:ascii="Times New Roman" w:hAnsi="Times New Roman" w:cs="Times New Roman"/>
          <w:sz w:val="24"/>
          <w:szCs w:val="24"/>
          <w:shd w:val="clear" w:color="auto" w:fill="FFFFFF"/>
        </w:rPr>
        <w:t xml:space="preserve"> 45363</w:t>
      </w:r>
    </w:p>
    <w:p w14:paraId="7245B172" w14:textId="77777777" w:rsidR="00172E43" w:rsidRPr="004B5CDE" w:rsidRDefault="00172E43" w:rsidP="00004F5A">
      <w:pPr>
        <w:spacing w:after="0" w:line="240" w:lineRule="auto"/>
        <w:ind w:left="283" w:right="283"/>
        <w:contextualSpacing/>
        <w:jc w:val="center"/>
        <w:rPr>
          <w:rFonts w:ascii="Times New Roman" w:hAnsi="Times New Roman" w:cs="Times New Roman"/>
          <w:sz w:val="24"/>
          <w:szCs w:val="24"/>
        </w:rPr>
      </w:pPr>
    </w:p>
    <w:p w14:paraId="68AB4A80" w14:textId="462E9C51" w:rsidR="00F56C23" w:rsidRPr="00501FC6" w:rsidRDefault="00172E43" w:rsidP="00004F5A">
      <w:pPr>
        <w:spacing w:after="0" w:line="240" w:lineRule="auto"/>
        <w:ind w:left="283" w:right="283"/>
        <w:contextualSpacing/>
        <w:jc w:val="center"/>
        <w:rPr>
          <w:rFonts w:ascii="Times New Roman" w:hAnsi="Times New Roman" w:cs="Times New Roman"/>
          <w:sz w:val="24"/>
          <w:szCs w:val="24"/>
          <w:lang w:val="en-US"/>
        </w:rPr>
      </w:pPr>
      <w:r w:rsidRPr="004B5CDE">
        <w:rPr>
          <w:rFonts w:ascii="Times New Roman" w:hAnsi="Times New Roman" w:cs="Times New Roman"/>
          <w:sz w:val="24"/>
          <w:szCs w:val="24"/>
        </w:rPr>
        <w:t>E</w:t>
      </w:r>
      <w:r w:rsidRPr="004B5CDE">
        <w:rPr>
          <w:rFonts w:ascii="Times New Roman" w:hAnsi="Times New Roman" w:cs="Times New Roman"/>
          <w:sz w:val="24"/>
          <w:szCs w:val="24"/>
          <w:lang w:val="en-US"/>
        </w:rPr>
        <w:t>-</w:t>
      </w:r>
      <w:r w:rsidRPr="004B5CDE">
        <w:rPr>
          <w:rFonts w:ascii="Times New Roman" w:hAnsi="Times New Roman" w:cs="Times New Roman"/>
          <w:sz w:val="24"/>
          <w:szCs w:val="24"/>
        </w:rPr>
        <w:t>mail</w:t>
      </w:r>
      <w:r w:rsidRPr="004B5CDE">
        <w:rPr>
          <w:rFonts w:ascii="Times New Roman" w:hAnsi="Times New Roman" w:cs="Times New Roman"/>
          <w:sz w:val="24"/>
          <w:szCs w:val="24"/>
          <w:lang w:val="en-US"/>
        </w:rPr>
        <w:t xml:space="preserve"> </w:t>
      </w:r>
      <w:r w:rsidRPr="004B5CDE">
        <w:rPr>
          <w:rFonts w:ascii="Times New Roman" w:hAnsi="Times New Roman" w:cs="Times New Roman"/>
          <w:i/>
          <w:iCs/>
          <w:sz w:val="24"/>
          <w:szCs w:val="24"/>
          <w:lang w:val="en-US"/>
        </w:rPr>
        <w:t>corresponding author</w:t>
      </w:r>
      <w:r w:rsidR="00F56C23" w:rsidRPr="004B5CDE">
        <w:rPr>
          <w:rFonts w:ascii="Times New Roman" w:hAnsi="Times New Roman" w:cs="Times New Roman"/>
          <w:sz w:val="24"/>
          <w:szCs w:val="24"/>
        </w:rPr>
        <w:t xml:space="preserve">: </w:t>
      </w:r>
      <w:r>
        <w:fldChar w:fldCharType="begin"/>
      </w:r>
      <w:r>
        <w:instrText>HYPERLINK "mailto:shalahuddin@unpad.ac.id"</w:instrText>
      </w:r>
      <w:r>
        <w:fldChar w:fldCharType="separate"/>
      </w:r>
      <w:r w:rsidR="00501FC6" w:rsidRPr="00D30731">
        <w:rPr>
          <w:rStyle w:val="Hyperlink"/>
          <w:rFonts w:ascii="Times New Roman" w:hAnsi="Times New Roman" w:cs="Times New Roman"/>
          <w:sz w:val="24"/>
          <w:szCs w:val="24"/>
        </w:rPr>
        <w:t>shalahuddin@unpad.ac.id</w:t>
      </w:r>
      <w:r>
        <w:rPr>
          <w:rStyle w:val="Hyperlink"/>
          <w:rFonts w:ascii="Times New Roman" w:hAnsi="Times New Roman" w:cs="Times New Roman"/>
          <w:sz w:val="24"/>
          <w:szCs w:val="24"/>
        </w:rPr>
        <w:fldChar w:fldCharType="end"/>
      </w:r>
      <w:r w:rsidR="00501FC6">
        <w:rPr>
          <w:rFonts w:ascii="Times New Roman" w:hAnsi="Times New Roman" w:cs="Times New Roman"/>
          <w:sz w:val="24"/>
          <w:szCs w:val="24"/>
          <w:lang w:val="en-US"/>
        </w:rPr>
        <w:t xml:space="preserve"> </w:t>
      </w:r>
    </w:p>
    <w:p w14:paraId="0E5602C5" w14:textId="51D3F0AC" w:rsidR="00CB612C" w:rsidRPr="004B5CDE" w:rsidRDefault="00CB612C" w:rsidP="00004F5A">
      <w:pPr>
        <w:spacing w:after="0" w:line="240" w:lineRule="auto"/>
        <w:ind w:left="283" w:right="283"/>
        <w:contextualSpacing/>
        <w:jc w:val="center"/>
        <w:rPr>
          <w:rFonts w:ascii="Times New Roman" w:hAnsi="Times New Roman" w:cs="Times New Roman"/>
          <w:sz w:val="24"/>
          <w:szCs w:val="24"/>
        </w:rPr>
      </w:pPr>
    </w:p>
    <w:p w14:paraId="4AC4D8A4" w14:textId="377BBBFC" w:rsidR="00172E43" w:rsidRPr="004B5CDE" w:rsidRDefault="00172E43" w:rsidP="00004F5A">
      <w:pPr>
        <w:spacing w:after="0" w:line="240" w:lineRule="auto"/>
        <w:ind w:left="283" w:right="283"/>
        <w:contextualSpacing/>
        <w:jc w:val="center"/>
        <w:rPr>
          <w:rFonts w:ascii="Times New Roman" w:hAnsi="Times New Roman" w:cs="Times New Roman"/>
          <w:sz w:val="24"/>
          <w:szCs w:val="24"/>
        </w:rPr>
      </w:pPr>
      <w:proofErr w:type="spellStart"/>
      <w:r w:rsidRPr="004B5CDE">
        <w:rPr>
          <w:rFonts w:ascii="Times New Roman" w:hAnsi="Times New Roman" w:cs="Times New Roman"/>
          <w:sz w:val="24"/>
          <w:szCs w:val="24"/>
          <w:lang w:val="en-US"/>
        </w:rPr>
        <w:t>Tanggal</w:t>
      </w:r>
      <w:proofErr w:type="spellEnd"/>
      <w:r w:rsidRPr="004B5CDE">
        <w:rPr>
          <w:rFonts w:ascii="Times New Roman" w:hAnsi="Times New Roman" w:cs="Times New Roman"/>
          <w:sz w:val="24"/>
          <w:szCs w:val="24"/>
          <w:lang w:val="en-US"/>
        </w:rPr>
        <w:t xml:space="preserve"> </w:t>
      </w:r>
      <w:proofErr w:type="spellStart"/>
      <w:r w:rsidRPr="004B5CDE">
        <w:rPr>
          <w:rFonts w:ascii="Times New Roman" w:hAnsi="Times New Roman" w:cs="Times New Roman"/>
          <w:sz w:val="24"/>
          <w:szCs w:val="24"/>
          <w:lang w:val="en-US"/>
        </w:rPr>
        <w:t>Submisi</w:t>
      </w:r>
      <w:proofErr w:type="spellEnd"/>
      <w:r w:rsidRPr="004B5CDE">
        <w:rPr>
          <w:rFonts w:ascii="Times New Roman" w:hAnsi="Times New Roman" w:cs="Times New Roman"/>
          <w:sz w:val="24"/>
          <w:szCs w:val="24"/>
          <w:lang w:val="en-US"/>
        </w:rPr>
        <w:t>:</w:t>
      </w:r>
      <w:r w:rsidR="0077304B">
        <w:rPr>
          <w:rFonts w:ascii="Times New Roman" w:hAnsi="Times New Roman" w:cs="Times New Roman"/>
          <w:sz w:val="24"/>
          <w:szCs w:val="24"/>
          <w:lang w:val="en-US"/>
        </w:rPr>
        <w:t xml:space="preserve"> 11 </w:t>
      </w:r>
      <w:proofErr w:type="spellStart"/>
      <w:r w:rsidR="0077304B">
        <w:rPr>
          <w:rFonts w:ascii="Times New Roman" w:hAnsi="Times New Roman" w:cs="Times New Roman"/>
          <w:sz w:val="24"/>
          <w:szCs w:val="24"/>
          <w:lang w:val="en-US"/>
        </w:rPr>
        <w:t>Desember</w:t>
      </w:r>
      <w:proofErr w:type="spellEnd"/>
      <w:r w:rsidR="0077304B">
        <w:rPr>
          <w:rFonts w:ascii="Times New Roman" w:hAnsi="Times New Roman" w:cs="Times New Roman"/>
          <w:sz w:val="24"/>
          <w:szCs w:val="24"/>
          <w:lang w:val="en-US"/>
        </w:rPr>
        <w:t xml:space="preserve"> 2022</w:t>
      </w:r>
      <w:r w:rsidRPr="004B5CDE">
        <w:rPr>
          <w:rFonts w:ascii="Times New Roman" w:hAnsi="Times New Roman" w:cs="Times New Roman"/>
          <w:sz w:val="24"/>
          <w:szCs w:val="24"/>
          <w:lang w:val="en-US"/>
        </w:rPr>
        <w:t xml:space="preserve">; </w:t>
      </w:r>
      <w:proofErr w:type="spellStart"/>
      <w:r w:rsidRPr="004B5CDE">
        <w:rPr>
          <w:rFonts w:ascii="Times New Roman" w:hAnsi="Times New Roman" w:cs="Times New Roman"/>
          <w:sz w:val="24"/>
          <w:szCs w:val="24"/>
          <w:lang w:val="en-US"/>
        </w:rPr>
        <w:t>Tanggal</w:t>
      </w:r>
      <w:proofErr w:type="spellEnd"/>
      <w:r w:rsidRPr="004B5CDE">
        <w:rPr>
          <w:rFonts w:ascii="Times New Roman" w:hAnsi="Times New Roman" w:cs="Times New Roman"/>
          <w:sz w:val="24"/>
          <w:szCs w:val="24"/>
          <w:lang w:val="en-US"/>
        </w:rPr>
        <w:t xml:space="preserve"> </w:t>
      </w:r>
      <w:proofErr w:type="spellStart"/>
      <w:r w:rsidRPr="004B5CDE">
        <w:rPr>
          <w:rFonts w:ascii="Times New Roman" w:hAnsi="Times New Roman" w:cs="Times New Roman"/>
          <w:sz w:val="24"/>
          <w:szCs w:val="24"/>
          <w:lang w:val="en-US"/>
        </w:rPr>
        <w:t>Penerimaan</w:t>
      </w:r>
      <w:proofErr w:type="spellEnd"/>
      <w:r w:rsidR="0077304B">
        <w:rPr>
          <w:rFonts w:ascii="Times New Roman" w:hAnsi="Times New Roman" w:cs="Times New Roman"/>
          <w:sz w:val="24"/>
          <w:szCs w:val="24"/>
          <w:lang w:val="en-US"/>
        </w:rPr>
        <w:t xml:space="preserve">: 23 </w:t>
      </w:r>
      <w:proofErr w:type="spellStart"/>
      <w:r w:rsidR="0077304B">
        <w:rPr>
          <w:rFonts w:ascii="Times New Roman" w:hAnsi="Times New Roman" w:cs="Times New Roman"/>
          <w:sz w:val="24"/>
          <w:szCs w:val="24"/>
          <w:lang w:val="en-US"/>
        </w:rPr>
        <w:t>Februari</w:t>
      </w:r>
      <w:proofErr w:type="spellEnd"/>
      <w:r w:rsidR="0077304B">
        <w:rPr>
          <w:rFonts w:ascii="Times New Roman" w:hAnsi="Times New Roman" w:cs="Times New Roman"/>
          <w:sz w:val="24"/>
          <w:szCs w:val="24"/>
          <w:lang w:val="en-US"/>
        </w:rPr>
        <w:t xml:space="preserve"> 2023</w:t>
      </w:r>
    </w:p>
    <w:p w14:paraId="237EC839" w14:textId="77777777" w:rsidR="00172E43" w:rsidRPr="004B5CDE" w:rsidRDefault="00172E43" w:rsidP="00004F5A">
      <w:pPr>
        <w:spacing w:after="0" w:line="240" w:lineRule="auto"/>
        <w:ind w:left="283" w:right="283"/>
        <w:contextualSpacing/>
        <w:jc w:val="center"/>
        <w:rPr>
          <w:rFonts w:ascii="Times New Roman" w:hAnsi="Times New Roman" w:cs="Times New Roman"/>
          <w:sz w:val="24"/>
          <w:szCs w:val="24"/>
        </w:rPr>
      </w:pPr>
    </w:p>
    <w:p w14:paraId="14B4F31F" w14:textId="77777777" w:rsidR="00CB612C" w:rsidRPr="004B5CDE" w:rsidRDefault="005046C9" w:rsidP="00004F5A">
      <w:pPr>
        <w:spacing w:after="0" w:line="240" w:lineRule="auto"/>
        <w:ind w:left="283" w:right="283"/>
        <w:contextualSpacing/>
        <w:jc w:val="center"/>
        <w:rPr>
          <w:rFonts w:ascii="Times New Roman" w:hAnsi="Times New Roman" w:cs="Times New Roman"/>
          <w:b/>
          <w:sz w:val="24"/>
          <w:szCs w:val="24"/>
        </w:rPr>
      </w:pPr>
      <w:r w:rsidRPr="004B5CDE">
        <w:rPr>
          <w:rFonts w:ascii="Times New Roman" w:hAnsi="Times New Roman" w:cs="Times New Roman"/>
          <w:b/>
          <w:sz w:val="24"/>
          <w:szCs w:val="24"/>
        </w:rPr>
        <w:t xml:space="preserve">ABSTRAK </w:t>
      </w:r>
    </w:p>
    <w:p w14:paraId="0AE020B2" w14:textId="09721297" w:rsidR="004B5CDE" w:rsidRPr="0019093B" w:rsidRDefault="0019093B" w:rsidP="00004F5A">
      <w:pPr>
        <w:spacing w:after="0" w:line="240" w:lineRule="auto"/>
        <w:ind w:left="283" w:right="283"/>
        <w:contextualSpacing/>
        <w:jc w:val="both"/>
        <w:rPr>
          <w:rFonts w:ascii="Times New Roman" w:hAnsi="Times New Roman" w:cs="Times New Roman"/>
          <w:sz w:val="24"/>
          <w:szCs w:val="24"/>
          <w:lang w:val="en-US"/>
        </w:rPr>
      </w:pPr>
      <w:r w:rsidRPr="0019093B">
        <w:rPr>
          <w:rFonts w:ascii="Times New Roman" w:hAnsi="Times New Roman" w:cs="Times New Roman"/>
          <w:sz w:val="24"/>
          <w:szCs w:val="24"/>
        </w:rPr>
        <w:t>Stres kerja merupakan suatu keadaan dimana seseorang tidak menyelesaikan tugasnya dengan baik sehingga berdampak pada tuntutan psikologis dan fisik, dan disertai ketidaknyamanan. Stres kerja tenaga pendidik merupakan beban kerja yang dialami ketika sedang melaksanakan tugas sebagai pendidik universitas. Tenaga pendidik merupakan aset suatu pendidikan yang sangat beharga, sehingga potensi yang dimiliki pendidik harus dikembangkan agar berdaya guna serta prestasinya meningkat sesuai dengan yang diinginkan suatu lembaga. Tujuan pada penelitian untuk mengidentifikasi gambaran tingkat stres kerja tenaga pendidik serta berdasarkan gejala-gejala yang terlihat dari perubahan fisik, emosi dan perilaku di Fakultas Keperawatan Universitas Padjadjaran</w:t>
      </w:r>
      <w:r w:rsidR="00BF6D99" w:rsidRPr="0019093B">
        <w:rPr>
          <w:rFonts w:ascii="Times New Roman" w:hAnsi="Times New Roman" w:cs="Times New Roman"/>
          <w:sz w:val="24"/>
          <w:szCs w:val="24"/>
        </w:rPr>
        <w:t xml:space="preserve">. </w:t>
      </w:r>
      <w:r w:rsidRPr="0019093B">
        <w:rPr>
          <w:rFonts w:ascii="Times New Roman" w:hAnsi="Times New Roman" w:cs="Times New Roman"/>
          <w:sz w:val="24"/>
          <w:szCs w:val="24"/>
        </w:rPr>
        <w:t xml:space="preserve">Metode penelitian yang digunakan dalam penelitian ini adalah deskriptif kuantitatif dengan teknik </w:t>
      </w:r>
      <w:r w:rsidRPr="0019093B">
        <w:rPr>
          <w:rFonts w:ascii="Times New Roman" w:hAnsi="Times New Roman" w:cs="Times New Roman"/>
          <w:i/>
          <w:sz w:val="24"/>
          <w:szCs w:val="24"/>
        </w:rPr>
        <w:t xml:space="preserve">Accidental sampling </w:t>
      </w:r>
      <w:r w:rsidRPr="0019093B">
        <w:rPr>
          <w:rFonts w:ascii="Times New Roman" w:hAnsi="Times New Roman" w:cs="Times New Roman"/>
          <w:sz w:val="24"/>
          <w:szCs w:val="24"/>
        </w:rPr>
        <w:t xml:space="preserve">(n=60). Instrumen yang digunakan untuk mengumpulkan data penelitian  adalah instrumen </w:t>
      </w:r>
      <w:r w:rsidRPr="0019093B">
        <w:rPr>
          <w:rFonts w:ascii="Times New Roman" w:hAnsi="Times New Roman" w:cs="Times New Roman"/>
          <w:i/>
          <w:sz w:val="24"/>
          <w:szCs w:val="24"/>
        </w:rPr>
        <w:t>Life Event Scale</w:t>
      </w:r>
      <w:r w:rsidRPr="0019093B">
        <w:rPr>
          <w:rFonts w:ascii="Times New Roman" w:hAnsi="Times New Roman" w:cs="Times New Roman"/>
          <w:sz w:val="24"/>
          <w:szCs w:val="24"/>
        </w:rPr>
        <w:t xml:space="preserve"> yang dibuat dalam bentuk kuesioner dan disebarkan kepada responden. Analisa data pada penelitian ini menggunakan teknik analisa data univariat untuk melihat distribusi frekuensi tingkat stres kerja apakah termasuk ringan, sedang dan berat. Kemudian akan ditampilkan dalam bentuk persentase</w:t>
      </w:r>
      <w:r w:rsidR="00181CE2" w:rsidRPr="0019093B">
        <w:rPr>
          <w:rFonts w:ascii="Times New Roman" w:hAnsi="Times New Roman" w:cs="Times New Roman"/>
          <w:sz w:val="24"/>
          <w:szCs w:val="24"/>
        </w:rPr>
        <w:t>.</w:t>
      </w:r>
      <w:r w:rsidR="005046C9" w:rsidRPr="0019093B">
        <w:rPr>
          <w:rFonts w:ascii="Times New Roman" w:hAnsi="Times New Roman" w:cs="Times New Roman"/>
          <w:sz w:val="24"/>
          <w:szCs w:val="24"/>
        </w:rPr>
        <w:t xml:space="preserve"> </w:t>
      </w:r>
      <w:r w:rsidRPr="0019093B">
        <w:rPr>
          <w:rFonts w:ascii="Times New Roman" w:hAnsi="Times New Roman" w:cs="Times New Roman"/>
          <w:sz w:val="24"/>
          <w:szCs w:val="24"/>
        </w:rPr>
        <w:t>Hasil penelitian menunjukan sebagian besar Tenaga Pendidik Di Fakultas Keperawatan Universitas Padjadjaran memiliki tingak stres rendah 25 orang (41.7%), 24 orang (40%) mengalami stres berat dan 11 orang (18.3%) mengalami stres sedang. Gejala yang tertinggi adalah emosi, perilaku dan fisik pada stres kerja. Penelitian ini diharapkan dapat menjadi masukan bagi institusi Pendidikan untuk mengurangi</w:t>
      </w:r>
      <w:r w:rsidRPr="0019093B">
        <w:rPr>
          <w:rFonts w:ascii="Times New Roman" w:hAnsi="Times New Roman" w:cs="Times New Roman"/>
          <w:sz w:val="24"/>
          <w:szCs w:val="24"/>
          <w:lang w:val="en-US"/>
        </w:rPr>
        <w:t xml:space="preserve"> </w:t>
      </w:r>
      <w:proofErr w:type="spellStart"/>
      <w:r w:rsidRPr="0019093B">
        <w:rPr>
          <w:rFonts w:ascii="Times New Roman" w:hAnsi="Times New Roman" w:cs="Times New Roman"/>
          <w:sz w:val="24"/>
          <w:szCs w:val="24"/>
          <w:lang w:val="en-US"/>
        </w:rPr>
        <w:t>beban</w:t>
      </w:r>
      <w:proofErr w:type="spellEnd"/>
      <w:r w:rsidRPr="0019093B">
        <w:rPr>
          <w:rFonts w:ascii="Times New Roman" w:hAnsi="Times New Roman" w:cs="Times New Roman"/>
          <w:sz w:val="24"/>
          <w:szCs w:val="24"/>
        </w:rPr>
        <w:t xml:space="preserve"> kerja pada tenaga pendidik terutama pada dosen </w:t>
      </w:r>
      <w:proofErr w:type="spellStart"/>
      <w:r w:rsidRPr="0019093B">
        <w:rPr>
          <w:rFonts w:ascii="Times New Roman" w:hAnsi="Times New Roman" w:cs="Times New Roman"/>
          <w:sz w:val="24"/>
          <w:szCs w:val="24"/>
          <w:lang w:val="en-US"/>
        </w:rPr>
        <w:t>Fakultas</w:t>
      </w:r>
      <w:proofErr w:type="spellEnd"/>
      <w:r w:rsidRPr="0019093B">
        <w:rPr>
          <w:rFonts w:ascii="Times New Roman" w:hAnsi="Times New Roman" w:cs="Times New Roman"/>
          <w:sz w:val="24"/>
          <w:szCs w:val="24"/>
          <w:lang w:val="en-US"/>
        </w:rPr>
        <w:t xml:space="preserve"> </w:t>
      </w:r>
      <w:proofErr w:type="spellStart"/>
      <w:r w:rsidRPr="0019093B">
        <w:rPr>
          <w:rFonts w:ascii="Times New Roman" w:hAnsi="Times New Roman" w:cs="Times New Roman"/>
          <w:sz w:val="24"/>
          <w:szCs w:val="24"/>
          <w:lang w:val="en-US"/>
        </w:rPr>
        <w:t>Keperawatan</w:t>
      </w:r>
      <w:proofErr w:type="spellEnd"/>
      <w:r w:rsidRPr="0019093B">
        <w:rPr>
          <w:rFonts w:ascii="Times New Roman" w:hAnsi="Times New Roman" w:cs="Times New Roman"/>
          <w:sz w:val="24"/>
          <w:szCs w:val="24"/>
          <w:lang w:val="en-US"/>
        </w:rPr>
        <w:t xml:space="preserve"> </w:t>
      </w:r>
      <w:r w:rsidRPr="0019093B">
        <w:rPr>
          <w:rFonts w:ascii="Times New Roman" w:hAnsi="Times New Roman" w:cs="Times New Roman"/>
          <w:sz w:val="24"/>
          <w:szCs w:val="24"/>
        </w:rPr>
        <w:t>Universitas Padjadjaran</w:t>
      </w:r>
    </w:p>
    <w:p w14:paraId="30FFE4D9" w14:textId="77777777" w:rsidR="004B5CDE" w:rsidRDefault="004B5CDE" w:rsidP="00004F5A">
      <w:pPr>
        <w:spacing w:after="0" w:line="240" w:lineRule="auto"/>
        <w:ind w:left="283" w:right="283"/>
        <w:contextualSpacing/>
        <w:jc w:val="both"/>
        <w:rPr>
          <w:rFonts w:ascii="Times New Roman" w:hAnsi="Times New Roman" w:cs="Times New Roman"/>
          <w:sz w:val="24"/>
          <w:szCs w:val="24"/>
          <w:lang w:val="en-US"/>
        </w:rPr>
      </w:pPr>
    </w:p>
    <w:p w14:paraId="74F3E32A" w14:textId="7C94F8FE" w:rsidR="006D7D11" w:rsidRPr="004B5CDE" w:rsidRDefault="00CB612C" w:rsidP="00004F5A">
      <w:pPr>
        <w:spacing w:after="0" w:line="240" w:lineRule="auto"/>
        <w:ind w:left="283" w:right="283"/>
        <w:contextualSpacing/>
        <w:jc w:val="both"/>
        <w:rPr>
          <w:rFonts w:ascii="Times New Roman" w:hAnsi="Times New Roman" w:cs="Times New Roman"/>
          <w:sz w:val="24"/>
          <w:szCs w:val="24"/>
          <w:lang w:val="en-US"/>
        </w:rPr>
      </w:pPr>
      <w:r w:rsidRPr="004B5CDE">
        <w:rPr>
          <w:rFonts w:ascii="Times New Roman" w:hAnsi="Times New Roman" w:cs="Times New Roman"/>
          <w:b/>
          <w:sz w:val="24"/>
          <w:szCs w:val="24"/>
        </w:rPr>
        <w:t>Kata kunci</w:t>
      </w:r>
      <w:r w:rsidRPr="004B5CDE">
        <w:rPr>
          <w:rFonts w:ascii="Times New Roman" w:hAnsi="Times New Roman" w:cs="Times New Roman"/>
          <w:sz w:val="24"/>
          <w:szCs w:val="24"/>
        </w:rPr>
        <w:t xml:space="preserve"> : </w:t>
      </w:r>
      <w:r w:rsidR="0019093B" w:rsidRPr="007341BD">
        <w:rPr>
          <w:rFonts w:ascii="Times New Roman" w:hAnsi="Times New Roman" w:cs="Times New Roman"/>
          <w:iCs/>
          <w:sz w:val="24"/>
          <w:szCs w:val="24"/>
        </w:rPr>
        <w:t>Dosen, Stres, Stres Kerja</w:t>
      </w:r>
    </w:p>
    <w:p w14:paraId="4B5EBECA" w14:textId="77777777" w:rsidR="006D7D11" w:rsidRPr="004B5CDE" w:rsidRDefault="006D7D11" w:rsidP="00004F5A">
      <w:pPr>
        <w:spacing w:after="0" w:line="240" w:lineRule="auto"/>
        <w:ind w:left="283" w:right="283"/>
        <w:contextualSpacing/>
        <w:rPr>
          <w:rFonts w:ascii="Times New Roman" w:hAnsi="Times New Roman" w:cs="Times New Roman"/>
          <w:sz w:val="24"/>
          <w:szCs w:val="24"/>
        </w:rPr>
      </w:pPr>
    </w:p>
    <w:p w14:paraId="0CCA2108" w14:textId="1F2BDADB" w:rsidR="004427F7" w:rsidRPr="004B5CDE" w:rsidRDefault="004427F7" w:rsidP="00004F5A">
      <w:pPr>
        <w:spacing w:after="0" w:line="240" w:lineRule="auto"/>
        <w:ind w:left="283" w:right="283"/>
        <w:contextualSpacing/>
        <w:jc w:val="center"/>
        <w:rPr>
          <w:rFonts w:ascii="Times New Roman" w:hAnsi="Times New Roman" w:cs="Times New Roman"/>
          <w:b/>
          <w:i/>
          <w:sz w:val="24"/>
          <w:szCs w:val="24"/>
        </w:rPr>
      </w:pPr>
      <w:r w:rsidRPr="004B5CDE">
        <w:rPr>
          <w:rFonts w:ascii="Times New Roman" w:hAnsi="Times New Roman" w:cs="Times New Roman"/>
          <w:b/>
          <w:i/>
          <w:sz w:val="24"/>
          <w:szCs w:val="24"/>
        </w:rPr>
        <w:t>ABSTRACT</w:t>
      </w:r>
      <w:r w:rsidR="001A72F1" w:rsidRPr="004B5CDE">
        <w:rPr>
          <w:rFonts w:ascii="Times New Roman" w:hAnsi="Times New Roman" w:cs="Times New Roman"/>
          <w:b/>
          <w:i/>
          <w:sz w:val="24"/>
          <w:szCs w:val="24"/>
        </w:rPr>
        <w:t xml:space="preserve"> </w:t>
      </w:r>
    </w:p>
    <w:p w14:paraId="302A34DF" w14:textId="0DBA179F" w:rsidR="004B5CDE" w:rsidRDefault="007341BD" w:rsidP="00004F5A">
      <w:pPr>
        <w:tabs>
          <w:tab w:val="left" w:pos="5325"/>
        </w:tabs>
        <w:spacing w:after="0" w:line="240" w:lineRule="auto"/>
        <w:ind w:left="283" w:right="283"/>
        <w:jc w:val="both"/>
        <w:rPr>
          <w:rFonts w:ascii="Times New Roman" w:hAnsi="Times New Roman" w:cs="Times New Roman"/>
          <w:i/>
          <w:sz w:val="24"/>
          <w:szCs w:val="24"/>
          <w:lang w:val="en-ID"/>
        </w:rPr>
      </w:pPr>
      <w:r w:rsidRPr="007341BD">
        <w:rPr>
          <w:rFonts w:ascii="Times New Roman" w:eastAsia="Times New Roman" w:hAnsi="Times New Roman" w:cs="Times New Roman"/>
          <w:i/>
          <w:iCs/>
          <w:color w:val="000000"/>
          <w:sz w:val="24"/>
          <w:szCs w:val="24"/>
          <w:lang w:val="en-US" w:eastAsia="en-ID"/>
        </w:rPr>
        <w:t>Work</w:t>
      </w:r>
      <w:r w:rsidRPr="007341BD">
        <w:rPr>
          <w:rFonts w:ascii="Times New Roman" w:eastAsia="Times New Roman" w:hAnsi="Times New Roman" w:cs="Times New Roman"/>
          <w:i/>
          <w:iCs/>
          <w:color w:val="000000"/>
          <w:sz w:val="24"/>
          <w:szCs w:val="24"/>
          <w:lang w:eastAsia="en-ID"/>
        </w:rPr>
        <w:t xml:space="preserve"> stress is a condition in which a person is unable to complete his duties </w:t>
      </w:r>
      <w:r w:rsidRPr="007341BD">
        <w:rPr>
          <w:rFonts w:ascii="Times New Roman" w:eastAsia="Times New Roman" w:hAnsi="Times New Roman" w:cs="Times New Roman"/>
          <w:i/>
          <w:iCs/>
          <w:color w:val="000000"/>
          <w:sz w:val="24"/>
          <w:szCs w:val="24"/>
          <w:lang w:val="en-US" w:eastAsia="en-ID"/>
        </w:rPr>
        <w:t>properly which can impact</w:t>
      </w:r>
      <w:r w:rsidRPr="007341BD">
        <w:rPr>
          <w:rFonts w:ascii="Times New Roman" w:eastAsia="Times New Roman" w:hAnsi="Times New Roman" w:cs="Times New Roman"/>
          <w:i/>
          <w:iCs/>
          <w:color w:val="000000"/>
          <w:sz w:val="24"/>
          <w:szCs w:val="24"/>
          <w:lang w:eastAsia="en-ID"/>
        </w:rPr>
        <w:t xml:space="preserve"> psychological and physical demand</w:t>
      </w:r>
      <w:r w:rsidRPr="007341BD">
        <w:rPr>
          <w:rFonts w:ascii="Times New Roman" w:eastAsia="Times New Roman" w:hAnsi="Times New Roman" w:cs="Times New Roman"/>
          <w:i/>
          <w:iCs/>
          <w:color w:val="000000"/>
          <w:sz w:val="24"/>
          <w:szCs w:val="24"/>
          <w:lang w:val="en-US" w:eastAsia="en-ID"/>
        </w:rPr>
        <w:t xml:space="preserve">s </w:t>
      </w:r>
      <w:r w:rsidRPr="007341BD">
        <w:rPr>
          <w:rFonts w:ascii="Times New Roman" w:eastAsia="Times New Roman" w:hAnsi="Times New Roman" w:cs="Times New Roman"/>
          <w:i/>
          <w:iCs/>
          <w:color w:val="000000"/>
          <w:sz w:val="24"/>
          <w:szCs w:val="24"/>
          <w:lang w:eastAsia="en-ID"/>
        </w:rPr>
        <w:t>accompanied by discomfort.</w:t>
      </w:r>
      <w:r w:rsidRPr="007341BD">
        <w:rPr>
          <w:rFonts w:ascii="Times New Roman" w:hAnsi="Times New Roman" w:cs="Times New Roman"/>
          <w:sz w:val="24"/>
          <w:szCs w:val="24"/>
        </w:rPr>
        <w:t xml:space="preserve"> </w:t>
      </w:r>
      <w:r w:rsidRPr="007341BD">
        <w:rPr>
          <w:rFonts w:ascii="Times New Roman" w:eastAsia="Times New Roman" w:hAnsi="Times New Roman" w:cs="Times New Roman"/>
          <w:i/>
          <w:iCs/>
          <w:color w:val="000000"/>
          <w:sz w:val="24"/>
          <w:szCs w:val="24"/>
          <w:lang w:eastAsia="en-ID"/>
        </w:rPr>
        <w:t xml:space="preserve">The work stress of educators is the workload experienced when carrying out their duties as university educators. Educators </w:t>
      </w:r>
      <w:r w:rsidRPr="007341BD">
        <w:rPr>
          <w:rFonts w:ascii="Times New Roman" w:eastAsia="Times New Roman" w:hAnsi="Times New Roman" w:cs="Times New Roman"/>
          <w:i/>
          <w:iCs/>
          <w:color w:val="000000"/>
          <w:sz w:val="24"/>
          <w:szCs w:val="24"/>
          <w:lang w:val="en-US" w:eastAsia="en-ID"/>
        </w:rPr>
        <w:t xml:space="preserve">are important assets in education,  </w:t>
      </w:r>
      <w:r w:rsidRPr="007341BD">
        <w:rPr>
          <w:rFonts w:ascii="Times New Roman" w:eastAsia="Times New Roman" w:hAnsi="Times New Roman" w:cs="Times New Roman"/>
          <w:i/>
          <w:iCs/>
          <w:color w:val="000000"/>
          <w:sz w:val="24"/>
          <w:szCs w:val="24"/>
          <w:lang w:eastAsia="en-ID"/>
        </w:rPr>
        <w:t xml:space="preserve">so the potential of educators must be developed so that they are efficient and their achievements increase in accordance with what an institution wants. The </w:t>
      </w:r>
      <w:r w:rsidRPr="007341BD">
        <w:rPr>
          <w:rFonts w:ascii="Times New Roman" w:eastAsia="Times New Roman" w:hAnsi="Times New Roman" w:cs="Times New Roman"/>
          <w:i/>
          <w:iCs/>
          <w:color w:val="000000"/>
          <w:sz w:val="24"/>
          <w:szCs w:val="24"/>
          <w:lang w:eastAsia="en-ID"/>
        </w:rPr>
        <w:lastRenderedPageBreak/>
        <w:t xml:space="preserve">purpose of this research is to identify the description of the work stress level of educators based on visible symptoms </w:t>
      </w:r>
      <w:r w:rsidRPr="007341BD">
        <w:rPr>
          <w:rFonts w:ascii="Times New Roman" w:eastAsia="Times New Roman" w:hAnsi="Times New Roman" w:cs="Times New Roman"/>
          <w:i/>
          <w:iCs/>
          <w:color w:val="000000"/>
          <w:sz w:val="24"/>
          <w:szCs w:val="24"/>
          <w:lang w:val="en-US" w:eastAsia="en-ID"/>
        </w:rPr>
        <w:t xml:space="preserve">not only </w:t>
      </w:r>
      <w:r w:rsidRPr="007341BD">
        <w:rPr>
          <w:rFonts w:ascii="Times New Roman" w:eastAsia="Times New Roman" w:hAnsi="Times New Roman" w:cs="Times New Roman"/>
          <w:i/>
          <w:iCs/>
          <w:color w:val="000000"/>
          <w:sz w:val="24"/>
          <w:szCs w:val="24"/>
          <w:lang w:eastAsia="en-ID"/>
        </w:rPr>
        <w:t>physical</w:t>
      </w:r>
      <w:r w:rsidRPr="007341BD">
        <w:rPr>
          <w:rFonts w:ascii="Times New Roman" w:eastAsia="Times New Roman" w:hAnsi="Times New Roman" w:cs="Times New Roman"/>
          <w:i/>
          <w:iCs/>
          <w:color w:val="000000"/>
          <w:sz w:val="24"/>
          <w:szCs w:val="24"/>
          <w:lang w:val="en-US" w:eastAsia="en-ID"/>
        </w:rPr>
        <w:t xml:space="preserve"> but also </w:t>
      </w:r>
      <w:r w:rsidRPr="007341BD">
        <w:rPr>
          <w:rFonts w:ascii="Times New Roman" w:eastAsia="Times New Roman" w:hAnsi="Times New Roman" w:cs="Times New Roman"/>
          <w:i/>
          <w:iCs/>
          <w:color w:val="000000"/>
          <w:sz w:val="24"/>
          <w:szCs w:val="24"/>
          <w:lang w:eastAsia="en-ID"/>
        </w:rPr>
        <w:t>emotional and behavioral changes at the Faculty of Nursing</w:t>
      </w:r>
      <w:r w:rsidRPr="007341BD">
        <w:rPr>
          <w:rFonts w:ascii="Times New Roman" w:eastAsia="Times New Roman" w:hAnsi="Times New Roman" w:cs="Times New Roman"/>
          <w:i/>
          <w:iCs/>
          <w:color w:val="000000"/>
          <w:sz w:val="24"/>
          <w:szCs w:val="24"/>
          <w:lang w:val="en-US" w:eastAsia="en-ID"/>
        </w:rPr>
        <w:t xml:space="preserve"> </w:t>
      </w:r>
      <w:proofErr w:type="spellStart"/>
      <w:r w:rsidRPr="007341BD">
        <w:rPr>
          <w:rFonts w:ascii="Times New Roman" w:eastAsia="Times New Roman" w:hAnsi="Times New Roman" w:cs="Times New Roman"/>
          <w:i/>
          <w:iCs/>
          <w:color w:val="000000"/>
          <w:sz w:val="24"/>
          <w:szCs w:val="24"/>
          <w:lang w:val="en-US" w:eastAsia="en-ID"/>
        </w:rPr>
        <w:t>Padjadjaran</w:t>
      </w:r>
      <w:proofErr w:type="spellEnd"/>
      <w:r w:rsidRPr="007341BD">
        <w:rPr>
          <w:rFonts w:ascii="Times New Roman" w:eastAsia="Times New Roman" w:hAnsi="Times New Roman" w:cs="Times New Roman"/>
          <w:i/>
          <w:iCs/>
          <w:color w:val="000000"/>
          <w:sz w:val="24"/>
          <w:szCs w:val="24"/>
          <w:lang w:val="en-US" w:eastAsia="en-ID"/>
        </w:rPr>
        <w:t xml:space="preserve"> University</w:t>
      </w:r>
      <w:r w:rsidR="00AE4D8A" w:rsidRPr="007341BD">
        <w:rPr>
          <w:rFonts w:ascii="Times New Roman" w:hAnsi="Times New Roman" w:cs="Times New Roman"/>
          <w:i/>
          <w:sz w:val="24"/>
          <w:szCs w:val="24"/>
          <w:lang w:val="en-ID"/>
        </w:rPr>
        <w:t xml:space="preserve">. </w:t>
      </w:r>
      <w:r w:rsidRPr="007341BD">
        <w:rPr>
          <w:rFonts w:ascii="Times New Roman" w:eastAsia="Times New Roman" w:hAnsi="Times New Roman" w:cs="Times New Roman"/>
          <w:i/>
          <w:iCs/>
          <w:color w:val="000000"/>
          <w:sz w:val="24"/>
          <w:szCs w:val="24"/>
          <w:lang w:eastAsia="en-ID"/>
        </w:rPr>
        <w:t xml:space="preserve">The research </w:t>
      </w:r>
      <w:r w:rsidRPr="007341BD">
        <w:rPr>
          <w:rFonts w:ascii="Times New Roman" w:eastAsia="Times New Roman" w:hAnsi="Times New Roman" w:cs="Times New Roman"/>
          <w:i/>
          <w:iCs/>
          <w:color w:val="000000"/>
          <w:sz w:val="24"/>
          <w:szCs w:val="24"/>
          <w:lang w:val="en-US" w:eastAsia="en-ID"/>
        </w:rPr>
        <w:t xml:space="preserve">used </w:t>
      </w:r>
      <w:r w:rsidRPr="007341BD">
        <w:rPr>
          <w:rFonts w:ascii="Times New Roman" w:eastAsia="Times New Roman" w:hAnsi="Times New Roman" w:cs="Times New Roman"/>
          <w:i/>
          <w:iCs/>
          <w:color w:val="000000"/>
          <w:sz w:val="24"/>
          <w:szCs w:val="24"/>
          <w:lang w:eastAsia="en-ID"/>
        </w:rPr>
        <w:t xml:space="preserve">descriptive quantitative with </w:t>
      </w:r>
      <w:r w:rsidRPr="007341BD">
        <w:rPr>
          <w:rFonts w:ascii="Times New Roman" w:eastAsia="Times New Roman" w:hAnsi="Times New Roman" w:cs="Times New Roman"/>
          <w:i/>
          <w:iCs/>
          <w:color w:val="000000"/>
          <w:sz w:val="24"/>
          <w:szCs w:val="24"/>
          <w:lang w:val="en-US" w:eastAsia="en-ID"/>
        </w:rPr>
        <w:t xml:space="preserve">an </w:t>
      </w:r>
      <w:r w:rsidRPr="007341BD">
        <w:rPr>
          <w:rFonts w:ascii="Times New Roman" w:eastAsia="Times New Roman" w:hAnsi="Times New Roman" w:cs="Times New Roman"/>
          <w:i/>
          <w:iCs/>
          <w:color w:val="000000"/>
          <w:sz w:val="24"/>
          <w:szCs w:val="24"/>
          <w:lang w:eastAsia="en-ID"/>
        </w:rPr>
        <w:t>accidental sampling technique (n=60). The instrument used to collect research data is the Life Event Scale instrument which is made in the form of a questionnaire and distributed to respondents. Data analysis in this study use</w:t>
      </w:r>
      <w:r w:rsidRPr="007341BD">
        <w:rPr>
          <w:rFonts w:ascii="Times New Roman" w:eastAsia="Times New Roman" w:hAnsi="Times New Roman" w:cs="Times New Roman"/>
          <w:i/>
          <w:iCs/>
          <w:color w:val="000000"/>
          <w:sz w:val="24"/>
          <w:szCs w:val="24"/>
          <w:lang w:val="en-US" w:eastAsia="en-ID"/>
        </w:rPr>
        <w:t>d</w:t>
      </w:r>
      <w:r w:rsidRPr="007341BD">
        <w:rPr>
          <w:rFonts w:ascii="Times New Roman" w:eastAsia="Times New Roman" w:hAnsi="Times New Roman" w:cs="Times New Roman"/>
          <w:i/>
          <w:iCs/>
          <w:color w:val="000000"/>
          <w:sz w:val="24"/>
          <w:szCs w:val="24"/>
          <w:lang w:eastAsia="en-ID"/>
        </w:rPr>
        <w:t xml:space="preserve"> univariate data analysis techniques to see the frequency distribution of work stress levels, whether they are mild, moderate</w:t>
      </w:r>
      <w:r w:rsidRPr="007341BD">
        <w:rPr>
          <w:rFonts w:ascii="Times New Roman" w:eastAsia="Times New Roman" w:hAnsi="Times New Roman" w:cs="Times New Roman"/>
          <w:i/>
          <w:iCs/>
          <w:color w:val="000000"/>
          <w:sz w:val="24"/>
          <w:szCs w:val="24"/>
          <w:lang w:val="en-US" w:eastAsia="en-ID"/>
        </w:rPr>
        <w:t>,</w:t>
      </w:r>
      <w:r w:rsidRPr="007341BD">
        <w:rPr>
          <w:rFonts w:ascii="Times New Roman" w:eastAsia="Times New Roman" w:hAnsi="Times New Roman" w:cs="Times New Roman"/>
          <w:i/>
          <w:iCs/>
          <w:color w:val="000000"/>
          <w:sz w:val="24"/>
          <w:szCs w:val="24"/>
          <w:lang w:eastAsia="en-ID"/>
        </w:rPr>
        <w:t xml:space="preserve"> </w:t>
      </w:r>
      <w:r w:rsidRPr="007341BD">
        <w:rPr>
          <w:rFonts w:ascii="Times New Roman" w:eastAsia="Times New Roman" w:hAnsi="Times New Roman" w:cs="Times New Roman"/>
          <w:i/>
          <w:iCs/>
          <w:color w:val="000000"/>
          <w:sz w:val="24"/>
          <w:szCs w:val="24"/>
          <w:lang w:val="en-US" w:eastAsia="en-ID"/>
        </w:rPr>
        <w:t>or</w:t>
      </w:r>
      <w:r w:rsidRPr="007341BD">
        <w:rPr>
          <w:rFonts w:ascii="Times New Roman" w:eastAsia="Times New Roman" w:hAnsi="Times New Roman" w:cs="Times New Roman"/>
          <w:i/>
          <w:iCs/>
          <w:color w:val="000000"/>
          <w:sz w:val="24"/>
          <w:szCs w:val="24"/>
          <w:lang w:eastAsia="en-ID"/>
        </w:rPr>
        <w:t xml:space="preserve"> severe. Then</w:t>
      </w:r>
      <w:r w:rsidRPr="007341BD">
        <w:rPr>
          <w:rFonts w:ascii="Times New Roman" w:eastAsia="Times New Roman" w:hAnsi="Times New Roman" w:cs="Times New Roman"/>
          <w:i/>
          <w:iCs/>
          <w:color w:val="000000"/>
          <w:sz w:val="24"/>
          <w:szCs w:val="24"/>
          <w:lang w:val="en-US" w:eastAsia="en-ID"/>
        </w:rPr>
        <w:t xml:space="preserve"> </w:t>
      </w:r>
      <w:r w:rsidRPr="007341BD">
        <w:rPr>
          <w:rFonts w:ascii="Times New Roman" w:eastAsia="Times New Roman" w:hAnsi="Times New Roman" w:cs="Times New Roman"/>
          <w:i/>
          <w:iCs/>
          <w:color w:val="000000"/>
          <w:sz w:val="24"/>
          <w:szCs w:val="24"/>
          <w:lang w:eastAsia="en-ID"/>
        </w:rPr>
        <w:t>displayed as a percentage</w:t>
      </w:r>
      <w:r w:rsidR="00AE4D8A" w:rsidRPr="007341BD">
        <w:rPr>
          <w:rFonts w:ascii="Times New Roman" w:hAnsi="Times New Roman" w:cs="Times New Roman"/>
          <w:i/>
          <w:sz w:val="24"/>
          <w:szCs w:val="24"/>
          <w:lang w:val="en-ID"/>
        </w:rPr>
        <w:t>.</w:t>
      </w:r>
      <w:r w:rsidRPr="007341BD">
        <w:rPr>
          <w:rFonts w:ascii="Times New Roman" w:hAnsi="Times New Roman" w:cs="Times New Roman"/>
          <w:i/>
          <w:sz w:val="24"/>
          <w:szCs w:val="24"/>
          <w:lang w:val="en-ID"/>
        </w:rPr>
        <w:t xml:space="preserve"> </w:t>
      </w:r>
      <w:r w:rsidRPr="007341BD">
        <w:rPr>
          <w:rFonts w:ascii="Times New Roman" w:eastAsia="Times New Roman" w:hAnsi="Times New Roman" w:cs="Times New Roman"/>
          <w:i/>
          <w:iCs/>
          <w:color w:val="000000"/>
          <w:sz w:val="24"/>
          <w:szCs w:val="24"/>
          <w:lang w:eastAsia="en-ID"/>
        </w:rPr>
        <w:t xml:space="preserve">The results showed that most of the educators at the Faculty of Nursing, </w:t>
      </w:r>
      <w:r w:rsidRPr="007341BD">
        <w:rPr>
          <w:rFonts w:ascii="Times New Roman" w:eastAsia="Times New Roman" w:hAnsi="Times New Roman" w:cs="Times New Roman"/>
          <w:i/>
          <w:iCs/>
          <w:color w:val="000000"/>
          <w:sz w:val="24"/>
          <w:szCs w:val="24"/>
          <w:lang w:val="en-US" w:eastAsia="en-ID"/>
        </w:rPr>
        <w:t xml:space="preserve">Universitas </w:t>
      </w:r>
      <w:proofErr w:type="spellStart"/>
      <w:r w:rsidRPr="007341BD">
        <w:rPr>
          <w:rFonts w:ascii="Times New Roman" w:eastAsia="Times New Roman" w:hAnsi="Times New Roman" w:cs="Times New Roman"/>
          <w:i/>
          <w:iCs/>
          <w:color w:val="000000"/>
          <w:sz w:val="24"/>
          <w:szCs w:val="24"/>
          <w:lang w:val="en-US" w:eastAsia="en-ID"/>
        </w:rPr>
        <w:t>Padjadjaran</w:t>
      </w:r>
      <w:proofErr w:type="spellEnd"/>
      <w:r w:rsidRPr="007341BD">
        <w:rPr>
          <w:rFonts w:ascii="Times New Roman" w:eastAsia="Times New Roman" w:hAnsi="Times New Roman" w:cs="Times New Roman"/>
          <w:i/>
          <w:iCs/>
          <w:color w:val="000000"/>
          <w:sz w:val="24"/>
          <w:szCs w:val="24"/>
          <w:lang w:val="en-US" w:eastAsia="en-ID"/>
        </w:rPr>
        <w:t xml:space="preserve"> </w:t>
      </w:r>
      <w:r w:rsidRPr="007341BD">
        <w:rPr>
          <w:rFonts w:ascii="Times New Roman" w:eastAsia="Times New Roman" w:hAnsi="Times New Roman" w:cs="Times New Roman"/>
          <w:i/>
          <w:iCs/>
          <w:color w:val="000000"/>
          <w:sz w:val="24"/>
          <w:szCs w:val="24"/>
          <w:lang w:eastAsia="en-ID"/>
        </w:rPr>
        <w:t xml:space="preserve">had </w:t>
      </w:r>
      <w:r w:rsidRPr="007341BD">
        <w:rPr>
          <w:rFonts w:ascii="Times New Roman" w:eastAsia="Times New Roman" w:hAnsi="Times New Roman" w:cs="Times New Roman"/>
          <w:i/>
          <w:iCs/>
          <w:color w:val="000000"/>
          <w:sz w:val="24"/>
          <w:szCs w:val="24"/>
          <w:lang w:val="en-US" w:eastAsia="en-ID"/>
        </w:rPr>
        <w:t>low-stress</w:t>
      </w:r>
      <w:r w:rsidRPr="007341BD">
        <w:rPr>
          <w:rFonts w:ascii="Times New Roman" w:eastAsia="Times New Roman" w:hAnsi="Times New Roman" w:cs="Times New Roman"/>
          <w:i/>
          <w:iCs/>
          <w:color w:val="000000"/>
          <w:sz w:val="24"/>
          <w:szCs w:val="24"/>
          <w:lang w:eastAsia="en-ID"/>
        </w:rPr>
        <w:t xml:space="preserve"> levels, 25 people (41.7%), 24 people (40%) experienced severe stress</w:t>
      </w:r>
      <w:r w:rsidRPr="007341BD">
        <w:rPr>
          <w:rFonts w:ascii="Times New Roman" w:eastAsia="Times New Roman" w:hAnsi="Times New Roman" w:cs="Times New Roman"/>
          <w:i/>
          <w:iCs/>
          <w:color w:val="000000"/>
          <w:sz w:val="24"/>
          <w:szCs w:val="24"/>
          <w:lang w:val="en-US" w:eastAsia="en-ID"/>
        </w:rPr>
        <w:t>,</w:t>
      </w:r>
      <w:r w:rsidRPr="007341BD">
        <w:rPr>
          <w:rFonts w:ascii="Times New Roman" w:eastAsia="Times New Roman" w:hAnsi="Times New Roman" w:cs="Times New Roman"/>
          <w:i/>
          <w:iCs/>
          <w:color w:val="000000"/>
          <w:sz w:val="24"/>
          <w:szCs w:val="24"/>
          <w:lang w:eastAsia="en-ID"/>
        </w:rPr>
        <w:t xml:space="preserve"> and 11 people (18.3%) experienced moderate stress. The highest symptoms are emotional, behavioral</w:t>
      </w:r>
      <w:r w:rsidRPr="007341BD">
        <w:rPr>
          <w:rFonts w:ascii="Times New Roman" w:eastAsia="Times New Roman" w:hAnsi="Times New Roman" w:cs="Times New Roman"/>
          <w:i/>
          <w:iCs/>
          <w:color w:val="000000"/>
          <w:sz w:val="24"/>
          <w:szCs w:val="24"/>
          <w:lang w:val="en-US" w:eastAsia="en-ID"/>
        </w:rPr>
        <w:t>,</w:t>
      </w:r>
      <w:r w:rsidRPr="007341BD">
        <w:rPr>
          <w:rFonts w:ascii="Times New Roman" w:eastAsia="Times New Roman" w:hAnsi="Times New Roman" w:cs="Times New Roman"/>
          <w:i/>
          <w:iCs/>
          <w:color w:val="000000"/>
          <w:sz w:val="24"/>
          <w:szCs w:val="24"/>
          <w:lang w:eastAsia="en-ID"/>
        </w:rPr>
        <w:t xml:space="preserve"> and physical in</w:t>
      </w:r>
      <w:r w:rsidRPr="007341BD">
        <w:rPr>
          <w:rFonts w:ascii="Times New Roman" w:eastAsia="Times New Roman" w:hAnsi="Times New Roman" w:cs="Times New Roman"/>
          <w:i/>
          <w:iCs/>
          <w:color w:val="000000"/>
          <w:sz w:val="24"/>
          <w:szCs w:val="24"/>
          <w:lang w:val="en-US" w:eastAsia="en-ID"/>
        </w:rPr>
        <w:t xml:space="preserve"> work </w:t>
      </w:r>
      <w:r w:rsidRPr="007341BD">
        <w:rPr>
          <w:rFonts w:ascii="Times New Roman" w:eastAsia="Times New Roman" w:hAnsi="Times New Roman" w:cs="Times New Roman"/>
          <w:i/>
          <w:iCs/>
          <w:color w:val="000000"/>
          <w:sz w:val="24"/>
          <w:szCs w:val="24"/>
          <w:lang w:eastAsia="en-ID"/>
        </w:rPr>
        <w:t xml:space="preserve">stress. This research is expected to be </w:t>
      </w:r>
      <w:r w:rsidRPr="007341BD">
        <w:rPr>
          <w:rFonts w:ascii="Times New Roman" w:eastAsia="Times New Roman" w:hAnsi="Times New Roman" w:cs="Times New Roman"/>
          <w:i/>
          <w:iCs/>
          <w:color w:val="000000"/>
          <w:sz w:val="24"/>
          <w:szCs w:val="24"/>
          <w:lang w:val="en-US" w:eastAsia="en-ID"/>
        </w:rPr>
        <w:t xml:space="preserve">a recommendation </w:t>
      </w:r>
      <w:r w:rsidRPr="007341BD">
        <w:rPr>
          <w:rFonts w:ascii="Times New Roman" w:eastAsia="Times New Roman" w:hAnsi="Times New Roman" w:cs="Times New Roman"/>
          <w:i/>
          <w:iCs/>
          <w:color w:val="000000"/>
          <w:sz w:val="24"/>
          <w:szCs w:val="24"/>
          <w:lang w:eastAsia="en-ID"/>
        </w:rPr>
        <w:t xml:space="preserve">for educational institutions to reduce </w:t>
      </w:r>
      <w:r w:rsidRPr="007341BD">
        <w:rPr>
          <w:rFonts w:ascii="Times New Roman" w:eastAsia="Times New Roman" w:hAnsi="Times New Roman" w:cs="Times New Roman"/>
          <w:i/>
          <w:iCs/>
          <w:color w:val="000000"/>
          <w:sz w:val="24"/>
          <w:szCs w:val="24"/>
          <w:lang w:val="en-US" w:eastAsia="en-ID"/>
        </w:rPr>
        <w:t xml:space="preserve">the </w:t>
      </w:r>
      <w:r w:rsidRPr="007341BD">
        <w:rPr>
          <w:rFonts w:ascii="Times New Roman" w:eastAsia="Times New Roman" w:hAnsi="Times New Roman" w:cs="Times New Roman"/>
          <w:i/>
          <w:iCs/>
          <w:color w:val="000000"/>
          <w:sz w:val="24"/>
          <w:szCs w:val="24"/>
          <w:lang w:eastAsia="en-ID"/>
        </w:rPr>
        <w:t>work</w:t>
      </w:r>
      <w:r w:rsidRPr="007341BD">
        <w:rPr>
          <w:rFonts w:ascii="Times New Roman" w:eastAsia="Times New Roman" w:hAnsi="Times New Roman" w:cs="Times New Roman"/>
          <w:i/>
          <w:iCs/>
          <w:color w:val="000000"/>
          <w:sz w:val="24"/>
          <w:szCs w:val="24"/>
          <w:lang w:val="en-US" w:eastAsia="en-ID"/>
        </w:rPr>
        <w:t xml:space="preserve">load </w:t>
      </w:r>
      <w:r w:rsidRPr="007341BD">
        <w:rPr>
          <w:rFonts w:ascii="Times New Roman" w:eastAsia="Times New Roman" w:hAnsi="Times New Roman" w:cs="Times New Roman"/>
          <w:i/>
          <w:iCs/>
          <w:color w:val="000000"/>
          <w:sz w:val="24"/>
          <w:szCs w:val="24"/>
          <w:lang w:eastAsia="en-ID"/>
        </w:rPr>
        <w:t xml:space="preserve">for educators, especially for lecturers </w:t>
      </w:r>
      <w:r w:rsidRPr="007341BD">
        <w:rPr>
          <w:rFonts w:ascii="Times New Roman" w:eastAsia="Times New Roman" w:hAnsi="Times New Roman" w:cs="Times New Roman"/>
          <w:i/>
          <w:iCs/>
          <w:color w:val="000000"/>
          <w:sz w:val="24"/>
          <w:szCs w:val="24"/>
          <w:lang w:val="en-US" w:eastAsia="en-ID"/>
        </w:rPr>
        <w:t xml:space="preserve">at the Faculty of Nursing </w:t>
      </w:r>
      <w:proofErr w:type="spellStart"/>
      <w:r w:rsidRPr="007341BD">
        <w:rPr>
          <w:rFonts w:ascii="Times New Roman" w:eastAsia="Times New Roman" w:hAnsi="Times New Roman" w:cs="Times New Roman"/>
          <w:i/>
          <w:iCs/>
          <w:color w:val="000000"/>
          <w:sz w:val="24"/>
          <w:szCs w:val="24"/>
          <w:lang w:val="en-US" w:eastAsia="en-ID"/>
        </w:rPr>
        <w:t>Padjadjaran</w:t>
      </w:r>
      <w:proofErr w:type="spellEnd"/>
      <w:r w:rsidRPr="007341BD">
        <w:rPr>
          <w:rFonts w:ascii="Times New Roman" w:eastAsia="Times New Roman" w:hAnsi="Times New Roman" w:cs="Times New Roman"/>
          <w:i/>
          <w:iCs/>
          <w:color w:val="000000"/>
          <w:sz w:val="24"/>
          <w:szCs w:val="24"/>
          <w:lang w:val="en-US" w:eastAsia="en-ID"/>
        </w:rPr>
        <w:t xml:space="preserve"> University</w:t>
      </w:r>
      <w:r>
        <w:rPr>
          <w:rFonts w:ascii="Times New Roman" w:eastAsia="Times New Roman" w:hAnsi="Times New Roman" w:cs="Times New Roman"/>
          <w:i/>
          <w:iCs/>
          <w:color w:val="000000"/>
          <w:szCs w:val="24"/>
          <w:lang w:val="en-US" w:eastAsia="en-ID"/>
        </w:rPr>
        <w:t>.</w:t>
      </w:r>
    </w:p>
    <w:p w14:paraId="19E97AEE" w14:textId="77777777" w:rsidR="004B5CDE" w:rsidRDefault="004B5CDE" w:rsidP="00004F5A">
      <w:pPr>
        <w:tabs>
          <w:tab w:val="left" w:pos="5325"/>
        </w:tabs>
        <w:spacing w:after="0" w:line="240" w:lineRule="auto"/>
        <w:ind w:left="283" w:right="283"/>
        <w:jc w:val="both"/>
        <w:rPr>
          <w:rFonts w:ascii="Times New Roman" w:hAnsi="Times New Roman" w:cs="Times New Roman"/>
          <w:i/>
          <w:sz w:val="24"/>
          <w:szCs w:val="24"/>
          <w:lang w:val="en-ID"/>
        </w:rPr>
      </w:pPr>
    </w:p>
    <w:p w14:paraId="6126B1C0" w14:textId="664DD143" w:rsidR="004427F7" w:rsidRPr="004B5CDE" w:rsidRDefault="00480021" w:rsidP="00004F5A">
      <w:pPr>
        <w:tabs>
          <w:tab w:val="left" w:pos="5325"/>
        </w:tabs>
        <w:spacing w:after="0" w:line="240" w:lineRule="auto"/>
        <w:ind w:left="283" w:right="283"/>
        <w:jc w:val="both"/>
        <w:rPr>
          <w:rFonts w:ascii="Times New Roman" w:hAnsi="Times New Roman" w:cs="Times New Roman"/>
          <w:i/>
          <w:sz w:val="24"/>
          <w:szCs w:val="24"/>
          <w:lang w:val="en-ID"/>
        </w:rPr>
      </w:pPr>
      <w:r w:rsidRPr="004B5CDE">
        <w:rPr>
          <w:rFonts w:ascii="Times New Roman" w:hAnsi="Times New Roman" w:cs="Times New Roman"/>
          <w:b/>
          <w:i/>
          <w:sz w:val="24"/>
          <w:szCs w:val="24"/>
        </w:rPr>
        <w:t>Keywords</w:t>
      </w:r>
      <w:r w:rsidRPr="004B5CDE">
        <w:rPr>
          <w:rFonts w:ascii="Times New Roman" w:hAnsi="Times New Roman" w:cs="Times New Roman"/>
          <w:i/>
          <w:sz w:val="24"/>
          <w:szCs w:val="24"/>
        </w:rPr>
        <w:t xml:space="preserve">: </w:t>
      </w:r>
      <w:r w:rsidR="007341BD" w:rsidRPr="007341BD">
        <w:rPr>
          <w:rFonts w:ascii="Times New Roman" w:eastAsia="Times New Roman" w:hAnsi="Times New Roman" w:cs="Times New Roman"/>
          <w:i/>
          <w:iCs/>
          <w:color w:val="000000"/>
          <w:sz w:val="24"/>
          <w:szCs w:val="24"/>
          <w:lang w:eastAsia="en-ID"/>
        </w:rPr>
        <w:t>Lecturer, Stress, Work Stress</w:t>
      </w:r>
    </w:p>
    <w:p w14:paraId="2FC46B49" w14:textId="77777777" w:rsidR="00C83BF7" w:rsidRDefault="00C83BF7" w:rsidP="00004F5A">
      <w:pPr>
        <w:spacing w:after="0" w:line="240" w:lineRule="auto"/>
        <w:ind w:left="283" w:right="283"/>
        <w:contextualSpacing/>
        <w:jc w:val="both"/>
        <w:rPr>
          <w:rFonts w:ascii="Times New Roman" w:hAnsi="Times New Roman" w:cs="Times New Roman"/>
          <w:sz w:val="24"/>
          <w:szCs w:val="24"/>
        </w:rPr>
      </w:pPr>
    </w:p>
    <w:p w14:paraId="1F7AF1BB" w14:textId="59D7181E" w:rsidR="0077304B" w:rsidRPr="003510FA" w:rsidRDefault="0077304B" w:rsidP="0077304B">
      <w:pPr>
        <w:spacing w:after="0" w:line="240" w:lineRule="auto"/>
        <w:ind w:right="283"/>
        <w:jc w:val="both"/>
        <w:rPr>
          <w:rFonts w:ascii="Times New Roman" w:hAnsi="Times New Roman"/>
          <w:color w:val="000000"/>
          <w:sz w:val="24"/>
          <w:szCs w:val="24"/>
          <w:shd w:val="clear" w:color="auto" w:fill="FFFFFF"/>
          <w:lang w:val="en-US"/>
        </w:rPr>
      </w:pPr>
      <w:bookmarkStart w:id="0" w:name="_Hlk135742047"/>
      <w:r w:rsidRPr="00293679">
        <w:rPr>
          <w:rFonts w:ascii="Times New Roman" w:hAnsi="Times New Roman"/>
          <w:sz w:val="24"/>
          <w:szCs w:val="24"/>
        </w:rPr>
        <w:t>ISSN: 1979-7621 (</w:t>
      </w:r>
      <w:r w:rsidRPr="00293679">
        <w:rPr>
          <w:rFonts w:ascii="Times New Roman" w:hAnsi="Times New Roman"/>
          <w:i/>
          <w:iCs/>
          <w:sz w:val="24"/>
          <w:szCs w:val="24"/>
        </w:rPr>
        <w:t>Print</w:t>
      </w:r>
      <w:r w:rsidRPr="00293679">
        <w:rPr>
          <w:rFonts w:ascii="Times New Roman" w:hAnsi="Times New Roman"/>
          <w:sz w:val="24"/>
          <w:szCs w:val="24"/>
        </w:rPr>
        <w:t>); 2620-7761 (</w:t>
      </w:r>
      <w:r w:rsidRPr="00293679">
        <w:rPr>
          <w:rFonts w:ascii="Times New Roman" w:hAnsi="Times New Roman"/>
          <w:i/>
          <w:iCs/>
          <w:sz w:val="24"/>
          <w:szCs w:val="24"/>
        </w:rPr>
        <w:t>Online</w:t>
      </w:r>
      <w:r w:rsidRPr="00293679">
        <w:rPr>
          <w:rFonts w:ascii="Times New Roman" w:hAnsi="Times New Roman"/>
          <w:sz w:val="24"/>
          <w:szCs w:val="24"/>
        </w:rPr>
        <w:t xml:space="preserve">); DOI: </w:t>
      </w:r>
      <w:r w:rsidRPr="00293679">
        <w:rPr>
          <w:rFonts w:ascii="Times New Roman" w:hAnsi="Times New Roman"/>
          <w:color w:val="000000"/>
          <w:sz w:val="24"/>
          <w:szCs w:val="24"/>
          <w:shd w:val="clear" w:color="auto" w:fill="FFFFFF"/>
        </w:rPr>
        <w:t>10.23917/jk.v16i1.</w:t>
      </w:r>
      <w:r w:rsidR="003510FA">
        <w:rPr>
          <w:rFonts w:ascii="Times New Roman" w:hAnsi="Times New Roman"/>
          <w:color w:val="000000"/>
          <w:sz w:val="24"/>
          <w:szCs w:val="24"/>
          <w:shd w:val="clear" w:color="auto" w:fill="FFFFFF"/>
          <w:lang w:val="en-US"/>
        </w:rPr>
        <w:t>20781</w:t>
      </w:r>
    </w:p>
    <w:bookmarkEnd w:id="0"/>
    <w:p w14:paraId="0EC78493" w14:textId="77777777" w:rsidR="00F10488" w:rsidRPr="004B5CDE" w:rsidRDefault="00F10488" w:rsidP="00004F5A">
      <w:pPr>
        <w:pStyle w:val="ListParagraph"/>
        <w:tabs>
          <w:tab w:val="left" w:pos="142"/>
          <w:tab w:val="left" w:pos="284"/>
        </w:tabs>
        <w:spacing w:after="0" w:line="240" w:lineRule="auto"/>
        <w:ind w:left="0"/>
        <w:rPr>
          <w:rFonts w:ascii="Times New Roman" w:hAnsi="Times New Roman" w:cs="Times New Roman"/>
          <w:b/>
          <w:sz w:val="24"/>
          <w:szCs w:val="24"/>
        </w:rPr>
      </w:pPr>
    </w:p>
    <w:p w14:paraId="1735A404" w14:textId="77777777" w:rsidR="006240F6" w:rsidRPr="004B5CDE" w:rsidRDefault="006240F6" w:rsidP="00004F5A">
      <w:pPr>
        <w:pStyle w:val="ListParagraph"/>
        <w:tabs>
          <w:tab w:val="left" w:pos="142"/>
          <w:tab w:val="left" w:pos="284"/>
        </w:tabs>
        <w:spacing w:after="0" w:line="240" w:lineRule="auto"/>
        <w:ind w:left="0"/>
        <w:rPr>
          <w:rFonts w:ascii="Times New Roman" w:hAnsi="Times New Roman" w:cs="Times New Roman"/>
          <w:b/>
          <w:sz w:val="24"/>
          <w:szCs w:val="24"/>
        </w:rPr>
        <w:sectPr w:rsidR="006240F6" w:rsidRPr="004B5CDE" w:rsidSect="007E7171">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1701" w:header="708" w:footer="708" w:gutter="0"/>
          <w:pgNumType w:start="36"/>
          <w:cols w:space="708"/>
          <w:titlePg/>
          <w:docGrid w:linePitch="360"/>
        </w:sectPr>
      </w:pPr>
    </w:p>
    <w:p w14:paraId="7FE1F229" w14:textId="77777777" w:rsidR="00CB612C" w:rsidRPr="004B5CDE" w:rsidRDefault="00CB612C" w:rsidP="0077304B">
      <w:pPr>
        <w:pStyle w:val="ListParagraph"/>
        <w:tabs>
          <w:tab w:val="left" w:pos="142"/>
          <w:tab w:val="left" w:pos="284"/>
        </w:tabs>
        <w:spacing w:after="0" w:line="360" w:lineRule="auto"/>
        <w:ind w:left="0"/>
        <w:rPr>
          <w:rFonts w:ascii="Times New Roman" w:hAnsi="Times New Roman" w:cs="Times New Roman"/>
          <w:b/>
          <w:sz w:val="24"/>
          <w:szCs w:val="24"/>
        </w:rPr>
      </w:pPr>
      <w:r w:rsidRPr="004B5CDE">
        <w:rPr>
          <w:rFonts w:ascii="Times New Roman" w:hAnsi="Times New Roman" w:cs="Times New Roman"/>
          <w:b/>
          <w:sz w:val="24"/>
          <w:szCs w:val="24"/>
        </w:rPr>
        <w:t>PENDAHULUAN</w:t>
      </w:r>
    </w:p>
    <w:p w14:paraId="36D37F94" w14:textId="77777777" w:rsidR="00F3772F" w:rsidRDefault="007341BD" w:rsidP="0077304B">
      <w:pPr>
        <w:pStyle w:val="regular"/>
        <w:spacing w:line="360" w:lineRule="auto"/>
        <w:ind w:firstLine="567"/>
        <w:contextualSpacing/>
        <w:rPr>
          <w:rFonts w:ascii="Times New Roman" w:hAnsi="Times New Roman" w:cs="Times New Roman"/>
          <w:sz w:val="24"/>
          <w:szCs w:val="24"/>
        </w:rPr>
      </w:pPr>
      <w:r w:rsidRPr="00DD18EB">
        <w:rPr>
          <w:rFonts w:ascii="Times New Roman" w:hAnsi="Times New Roman" w:cs="Times New Roman"/>
          <w:sz w:val="24"/>
          <w:szCs w:val="24"/>
        </w:rPr>
        <w:t>Covid-19 (</w:t>
      </w:r>
      <w:r w:rsidRPr="00DD18EB">
        <w:rPr>
          <w:rFonts w:ascii="Times New Roman" w:hAnsi="Times New Roman" w:cs="Times New Roman"/>
          <w:i/>
          <w:sz w:val="24"/>
          <w:szCs w:val="24"/>
        </w:rPr>
        <w:t>Coronavirus Disease 19)</w:t>
      </w:r>
      <w:r w:rsidRPr="00DD18EB">
        <w:rPr>
          <w:rFonts w:ascii="Times New Roman" w:hAnsi="Times New Roman" w:cs="Times New Roman"/>
          <w:sz w:val="24"/>
          <w:szCs w:val="24"/>
        </w:rPr>
        <w:t xml:space="preserve"> adalah suatu penyakit menular disebabkan adanya infeksi virus </w:t>
      </w:r>
      <w:r w:rsidRPr="00DD18EB">
        <w:rPr>
          <w:rFonts w:ascii="Times New Roman" w:hAnsi="Times New Roman" w:cs="Times New Roman"/>
          <w:i/>
          <w:sz w:val="24"/>
          <w:szCs w:val="24"/>
        </w:rPr>
        <w:t>Severe Acute Respiratory Syndrome Coronavirus 2</w:t>
      </w:r>
      <w:r w:rsidR="00DD18EB">
        <w:rPr>
          <w:rFonts w:ascii="Times New Roman" w:hAnsi="Times New Roman" w:cs="Times New Roman"/>
          <w:sz w:val="24"/>
          <w:szCs w:val="24"/>
        </w:rPr>
        <w:t xml:space="preserve"> (SARS-CoV-2)</w:t>
      </w:r>
      <w:r w:rsidRPr="00DD18EB">
        <w:rPr>
          <w:rFonts w:ascii="Times New Roman" w:hAnsi="Times New Roman" w:cs="Times New Roman"/>
          <w:sz w:val="24"/>
          <w:szCs w:val="24"/>
        </w:rPr>
        <w:t xml:space="preserve">, jenis penyakit ini ditemukan di kota Wuhan, Provinsi Hubei China (Desember 2019) untuk pertama kalinya </w:t>
      </w:r>
      <w:r w:rsidRPr="00DD18EB">
        <w:rPr>
          <w:rFonts w:ascii="Times New Roman" w:hAnsi="Times New Roman" w:cs="Times New Roman"/>
          <w:sz w:val="24"/>
          <w:szCs w:val="24"/>
        </w:rPr>
        <w:fldChar w:fldCharType="begin" w:fldLock="1"/>
      </w:r>
      <w:r w:rsidRPr="00DD18EB">
        <w:rPr>
          <w:rFonts w:ascii="Times New Roman" w:hAnsi="Times New Roman" w:cs="Times New Roman"/>
          <w:sz w:val="24"/>
          <w:szCs w:val="24"/>
        </w:rPr>
        <w:instrText>ADDIN CSL_CITATION {"citationItems":[{"id":"ITEM-1","itemData":{"author":[{"dropping-particle":"El","family":"Zuhby","given":"Nawal","non-dropping-particle":"","parse-names":false,"suffix":""}],"container-title":"https://jurnal.stai-alazharmenganti.ac.id/index.php/fikroh","id":"ITEM-1","issued":{"date-parts":[["2021"]]},"page":"13-27","title":"TAFAKUR PANDEMI COVID-19 PERSPEKTIF PENDIDIKAN ISLAM","type":"article-journal","volume":"14, No.1,"},"uris":["http://www.mendeley.com/documents/?uuid=edecf38c-49f8-4c3a-b909-2f05d76fb36b"]}],"mendeley":{"formattedCitation":"(Zuhby, 2021)","plainTextFormattedCitation":"(Zuhby, 2021)","previouslyFormattedCitation":"(Zuhby, 2021)"},"properties":{"noteIndex":0},"schema":"https://github.com/citation-style-language/schema/raw/master/csl-citation.json"}</w:instrText>
      </w:r>
      <w:r w:rsidRPr="00DD18EB">
        <w:rPr>
          <w:rFonts w:ascii="Times New Roman" w:hAnsi="Times New Roman" w:cs="Times New Roman"/>
          <w:sz w:val="24"/>
          <w:szCs w:val="24"/>
        </w:rPr>
        <w:fldChar w:fldCharType="separate"/>
      </w:r>
      <w:r w:rsidRPr="00DD18EB">
        <w:rPr>
          <w:rFonts w:ascii="Times New Roman" w:hAnsi="Times New Roman" w:cs="Times New Roman"/>
          <w:noProof/>
          <w:sz w:val="24"/>
          <w:szCs w:val="24"/>
        </w:rPr>
        <w:t>(Zuhby, 2021)</w:t>
      </w:r>
      <w:r w:rsidRPr="00DD18EB">
        <w:rPr>
          <w:rFonts w:ascii="Times New Roman" w:hAnsi="Times New Roman" w:cs="Times New Roman"/>
          <w:sz w:val="24"/>
          <w:szCs w:val="24"/>
        </w:rPr>
        <w:fldChar w:fldCharType="end"/>
      </w:r>
      <w:r w:rsidRPr="00DD18EB">
        <w:rPr>
          <w:rFonts w:ascii="Times New Roman" w:hAnsi="Times New Roman" w:cs="Times New Roman"/>
          <w:sz w:val="24"/>
          <w:szCs w:val="24"/>
        </w:rPr>
        <w:t xml:space="preserve">. Sehingga pada Tanggal 11 Februari 2020, Komite Internasional Untuk Taksonomi Virus (ICTV) mengumumkan bahwa virus corona baru bisa dikatakan sebagai penyakit pernafasan akut parah dan termasuk penyakit  global </w:t>
      </w:r>
      <w:r w:rsidRPr="00DD18EB">
        <w:rPr>
          <w:rFonts w:ascii="Times New Roman" w:hAnsi="Times New Roman" w:cs="Times New Roman"/>
          <w:sz w:val="24"/>
          <w:szCs w:val="24"/>
        </w:rPr>
        <w:fldChar w:fldCharType="begin" w:fldLock="1"/>
      </w:r>
      <w:r w:rsidRPr="00DD18EB">
        <w:rPr>
          <w:rFonts w:ascii="Times New Roman" w:hAnsi="Times New Roman" w:cs="Times New Roman"/>
          <w:sz w:val="24"/>
          <w:szCs w:val="24"/>
        </w:rPr>
        <w:instrText>ADDIN CSL_CITATION {"citationItems":[{"id":"ITEM-1","itemData":{"author":[{"dropping-particle":"","family":"Huang","given":"Ian","non-dropping-particle":"","parse-names":false,"suffix":""},{"dropping-particle":"","family":"Pranata","given":"Raymond","non-dropping-particle":"","parse-names":false,"suffix":""}],"id":"ITEM-1","issued":{"date-parts":[["2020"]]},"page":"1-10","publisher":"Journal of Intensive Care","title":"Lymphopenia in severe coronavirus disease-2019 ( COVID-19 ): systematic review and meta-analysis","type":"article-journal","volume":"4"},"uris":["http://www.mendeley.com/documents/?uuid=f41ab199-3578-4d07-9a20-0bc02d0cc21b"]}],"mendeley":{"formattedCitation":"(Huang &amp; Pranata, 2020)","plainTextFormattedCitation":"(Huang &amp; Pranata, 2020)","previouslyFormattedCitation":"(Huang &amp; Pranata, 2020)"},"properties":{"noteIndex":0},"schema":"https://github.com/citation-style-language/schema/raw/master/csl-citation.json"}</w:instrText>
      </w:r>
      <w:r w:rsidRPr="00DD18EB">
        <w:rPr>
          <w:rFonts w:ascii="Times New Roman" w:hAnsi="Times New Roman" w:cs="Times New Roman"/>
          <w:sz w:val="24"/>
          <w:szCs w:val="24"/>
        </w:rPr>
        <w:fldChar w:fldCharType="separate"/>
      </w:r>
      <w:r w:rsidRPr="00DD18EB">
        <w:rPr>
          <w:rFonts w:ascii="Times New Roman" w:hAnsi="Times New Roman" w:cs="Times New Roman"/>
          <w:noProof/>
          <w:sz w:val="24"/>
          <w:szCs w:val="24"/>
        </w:rPr>
        <w:t>(Huang &amp; Pranata, 2020)</w:t>
      </w:r>
      <w:r w:rsidRPr="00DD18EB">
        <w:rPr>
          <w:rFonts w:ascii="Times New Roman" w:hAnsi="Times New Roman" w:cs="Times New Roman"/>
          <w:sz w:val="24"/>
          <w:szCs w:val="24"/>
        </w:rPr>
        <w:fldChar w:fldCharType="end"/>
      </w:r>
      <w:r w:rsidRPr="00DD18EB">
        <w:rPr>
          <w:rFonts w:ascii="Times New Roman" w:hAnsi="Times New Roman" w:cs="Times New Roman"/>
          <w:sz w:val="24"/>
          <w:szCs w:val="24"/>
        </w:rPr>
        <w:t>.</w:t>
      </w:r>
      <w:r w:rsidR="00F3772F">
        <w:rPr>
          <w:rFonts w:ascii="Times New Roman" w:hAnsi="Times New Roman" w:cs="Times New Roman"/>
          <w:sz w:val="24"/>
          <w:szCs w:val="24"/>
          <w:lang w:val="en-US"/>
        </w:rPr>
        <w:t xml:space="preserve"> </w:t>
      </w:r>
      <w:r w:rsidRPr="00DD18EB">
        <w:rPr>
          <w:rFonts w:ascii="Times New Roman" w:hAnsi="Times New Roman" w:cs="Times New Roman"/>
          <w:sz w:val="24"/>
          <w:szCs w:val="24"/>
        </w:rPr>
        <w:t xml:space="preserve">Menurut WHO (World Health Organization) mengatakan bahwa kasus Covid-19 diseluruh dunia telah mencapai 258  juta kasus dengan jumlah angka kematian 5,16 juta. Sedangkan negara dengan angka kejadian lebih besar adalah negara Amerika Serikat yaitu dengan jumlah kasus 47.851.481 juta dan jumlah angka kematian sekitar 773.106 jiwa. </w:t>
      </w:r>
    </w:p>
    <w:p w14:paraId="47EE0303" w14:textId="0CA879A5" w:rsidR="00AE1E9B" w:rsidRPr="00DD18EB" w:rsidRDefault="007341BD" w:rsidP="0077304B">
      <w:pPr>
        <w:pStyle w:val="regular"/>
        <w:spacing w:line="360" w:lineRule="auto"/>
        <w:ind w:firstLine="567"/>
        <w:contextualSpacing/>
        <w:rPr>
          <w:rFonts w:ascii="Times New Roman" w:hAnsi="Times New Roman" w:cs="Times New Roman"/>
          <w:sz w:val="24"/>
          <w:szCs w:val="24"/>
          <w:lang w:val="en-US"/>
        </w:rPr>
      </w:pPr>
      <w:r w:rsidRPr="00DD18EB">
        <w:rPr>
          <w:rFonts w:ascii="Times New Roman" w:hAnsi="Times New Roman" w:cs="Times New Roman"/>
          <w:sz w:val="24"/>
          <w:szCs w:val="24"/>
        </w:rPr>
        <w:t xml:space="preserve">Menurut pusat informasi dan koordinasi Covid-19 bahwa jumlah terkonfirmasi Covid-19 yang di update pada selasa 23 November 2021 didapatkan bahwa di Indonesia 4.253.598 juta terkonfirmasi dan angka kematian 143.744 lalu untuk Jawa barat mencapai 707.345 jiwa terkonfirmasi serta 14.729 jiwa masuk kedalam angka kematian </w:t>
      </w:r>
      <w:sdt>
        <w:sdtPr>
          <w:rPr>
            <w:rFonts w:ascii="Times New Roman" w:hAnsi="Times New Roman" w:cs="Times New Roman"/>
            <w:sz w:val="24"/>
            <w:szCs w:val="24"/>
          </w:rPr>
          <w:id w:val="1450506464"/>
          <w:citation/>
        </w:sdtPr>
        <w:sdtContent>
          <w:r w:rsidRPr="00DD18EB">
            <w:rPr>
              <w:rFonts w:ascii="Times New Roman" w:hAnsi="Times New Roman" w:cs="Times New Roman"/>
              <w:sz w:val="24"/>
              <w:szCs w:val="24"/>
            </w:rPr>
            <w:fldChar w:fldCharType="begin"/>
          </w:r>
          <w:r w:rsidRPr="00DD18EB">
            <w:rPr>
              <w:rFonts w:ascii="Times New Roman" w:hAnsi="Times New Roman" w:cs="Times New Roman"/>
              <w:sz w:val="24"/>
              <w:szCs w:val="24"/>
            </w:rPr>
            <w:instrText xml:space="preserve"> CITATION pus212 \l 14345 </w:instrText>
          </w:r>
          <w:r w:rsidRPr="00DD18EB">
            <w:rPr>
              <w:rFonts w:ascii="Times New Roman" w:hAnsi="Times New Roman" w:cs="Times New Roman"/>
              <w:sz w:val="24"/>
              <w:szCs w:val="24"/>
            </w:rPr>
            <w:fldChar w:fldCharType="separate"/>
          </w:r>
          <w:r w:rsidRPr="00DD18EB">
            <w:rPr>
              <w:rFonts w:ascii="Times New Roman" w:hAnsi="Times New Roman" w:cs="Times New Roman"/>
              <w:sz w:val="24"/>
              <w:szCs w:val="24"/>
            </w:rPr>
            <w:t>((pikobar), 2021)</w:t>
          </w:r>
          <w:r w:rsidRPr="00DD18EB">
            <w:rPr>
              <w:rFonts w:ascii="Times New Roman" w:hAnsi="Times New Roman" w:cs="Times New Roman"/>
              <w:sz w:val="24"/>
              <w:szCs w:val="24"/>
            </w:rPr>
            <w:fldChar w:fldCharType="end"/>
          </w:r>
        </w:sdtContent>
      </w:sdt>
      <w:r w:rsidRPr="00DD18EB">
        <w:rPr>
          <w:rFonts w:ascii="Times New Roman" w:hAnsi="Times New Roman" w:cs="Times New Roman"/>
          <w:sz w:val="24"/>
          <w:szCs w:val="24"/>
        </w:rPr>
        <w:t>, kemudian pada Universitas Padjadjaran menurut data dari Tim Champhion Universitas Padjadjaran terdapat 362 terpapar Covid-19 dengan angka kematian 5 jiwa serta pada Fakultas keperawatan terdapat 36 yang terpapar Covid-19.</w:t>
      </w:r>
      <w:r w:rsidR="00EE0451" w:rsidRPr="00DD18EB">
        <w:rPr>
          <w:rFonts w:ascii="Times New Roman" w:hAnsi="Times New Roman" w:cs="Times New Roman"/>
          <w:sz w:val="24"/>
          <w:szCs w:val="24"/>
        </w:rPr>
        <w:t xml:space="preserve"> </w:t>
      </w:r>
      <w:r w:rsidRPr="00DD18EB">
        <w:rPr>
          <w:rFonts w:ascii="Times New Roman" w:hAnsi="Times New Roman" w:cs="Times New Roman"/>
          <w:sz w:val="24"/>
          <w:szCs w:val="24"/>
        </w:rPr>
        <w:t xml:space="preserve">Pada masa transisi </w:t>
      </w:r>
      <w:r w:rsidRPr="00DD18EB">
        <w:rPr>
          <w:rFonts w:ascii="Times New Roman" w:hAnsi="Times New Roman" w:cs="Times New Roman"/>
          <w:sz w:val="24"/>
          <w:szCs w:val="24"/>
        </w:rPr>
        <w:lastRenderedPageBreak/>
        <w:t>pandemi menjadi endemi,  pemerintah melonggarkan aturan dalam semua bidang terutama bidang pendidikan. Misalnya  universitas sudah memberlakukan pembelajaran secara tatap muka dan menyediakan pembelajaran daring yang biasa disebut pembelajaran</w:t>
      </w:r>
      <w:r w:rsidRPr="00DD18EB">
        <w:rPr>
          <w:rFonts w:ascii="Times New Roman" w:hAnsi="Times New Roman" w:cs="Times New Roman"/>
          <w:i/>
          <w:sz w:val="24"/>
          <w:szCs w:val="24"/>
        </w:rPr>
        <w:t xml:space="preserve"> Hybrid </w:t>
      </w:r>
      <w:r w:rsidRPr="00DD18EB">
        <w:rPr>
          <w:rFonts w:ascii="Times New Roman" w:hAnsi="Times New Roman" w:cs="Times New Roman"/>
          <w:i/>
          <w:sz w:val="24"/>
          <w:szCs w:val="24"/>
        </w:rPr>
        <w:fldChar w:fldCharType="begin" w:fldLock="1"/>
      </w:r>
      <w:r w:rsidRPr="00DD18EB">
        <w:rPr>
          <w:rFonts w:ascii="Times New Roman" w:hAnsi="Times New Roman" w:cs="Times New Roman"/>
          <w:i/>
          <w:sz w:val="24"/>
          <w:szCs w:val="24"/>
        </w:rPr>
        <w:instrText>ADDIN CSL_CITATION {"citationItems":[{"id":"ITEM-1","itemData":{"DOI":"10.1016/S1473-3099(21)00191-2","ISSN":"14744457","PMID":"34364529","abstract":"The global burden of the endemic mycoses (blastomycosis, coccidioidomycosis, emergomycosis, histoplasmosis, paracoccidioidomycosis, sporotrichosis, and talaromycosis) continues to rise yearly and these infectious diseases remain a leading cause of patient morbidity and mortality worldwide. Management of the associated pathogens requires a thorough understanding of the epidemiology, risk factors, diagnostic methods and performance characteristics in different patient populations, and treatment options unique to each infection. Guidance on the management of these infections has the potential to improve prognosis. The recommendations outlined in this Review are part of the “One World, One Guideline” initiative of the European Confederation of Medical Mycology. Experts from 23 countries contributed to the development of these guidelines. The aim of this Review is to provide an up-to-date consensus and practical guidance in clinical decision making, by engaging physicians and scientists involved in various aspects of clinical management.","author":[{"dropping-particle":"","family":"Thompson","given":"George R.","non-dropping-particle":"","parse-names":false,"suffix":""},{"dropping-particle":"","family":"Le","given":"Thuy","non-dropping-particle":"","parse-names":false,"suffix":""},{"dropping-particle":"","family":"Chindamporn","given":"Ariya","non-dropping-particle":"","parse-names":false,"suffix":""},{"dropping-particle":"","family":"Kauffman","given":"Carol A.","non-dropping-particle":"","parse-names":false,"suffix":""},{"dropping-particle":"","family":"Alastruey-Izquierdo","given":"Ana","non-dropping-particle":"","parse-names":false,"suffix":""},{"dropping-particle":"","family":"Ampel","given":"Neil M.","non-dropping-particle":"","parse-names":false,"suffix":""},{"dropping-particle":"","family":"Andes","given":"David R.","non-dropping-particle":"","parse-names":false,"suffix":""},{"dropping-particle":"","family":"Armstrong-James","given":"Darius","non-dropping-particle":"","parse-names":false,"suffix":""},{"dropping-particle":"","family":"Ayanlowo","given":"Olusola","non-dropping-particle":"","parse-names":false,"suffix":""},{"dropping-particle":"","family":"Baddley","given":"John W.","non-dropping-particle":"","parse-names":false,"suffix":""},{"dropping-particle":"","family":"Barker","given":"Bridget M.","non-dropping-particle":"","parse-names":false,"suffix":""},{"dropping-particle":"","family":"Lopes Bezerra","given":"Leila","non-dropping-particle":"","parse-names":false,"suffix":""},{"dropping-particle":"","family":"Buitrago","given":"Maria J.","non-dropping-particle":"","parse-names":false,"suffix":""},{"dropping-particle":"","family":"Chamani-Tabriz","given":"Leili","non-dropping-particle":"","parse-names":false,"suffix":""},{"dropping-particle":"","family":"Chan","given":"Jasper F.W.","non-dropping-particle":"","parse-names":false,"suffix":""},{"dropping-particle":"","family":"Chayakulkeeree","given":"Methee","non-dropping-particle":"","parse-names":false,"suffix":""},{"dropping-particle":"","family":"Cornely","given":"Oliver A.","non-dropping-particle":"","parse-names":false,"suffix":""},{"dropping-particle":"","family":"Cunwei","given":"Cao","non-dropping-particle":"","parse-names":false,"suffix":""},{"dropping-particle":"","family":"Gangneux","given":"Jean Pierre","non-dropping-particle":"","parse-names":false,"suffix":""},{"dropping-particle":"","family":"Govender","given":"Nelesh P.","non-dropping-particle":"","parse-names":false,"suffix":""},{"dropping-particle":"","family":"Hagen","given":"Ferry","non-dropping-particle":"","parse-names":false,"suffix":""},{"dropping-particle":"","family":"Hedayati","given":"Mohammad T.","non-dropping-particle":"","parse-names":false,"suffix":""},{"dropping-particle":"","family":"Hohl","given":"Tobias M.","non-dropping-particle":"","parse-names":false,"suffix":""},{"dropping-particle":"","family":"Jouvion","given":"Grégory","non-dropping-particle":"","parse-names":false,"suffix":""},{"dropping-particle":"","family":"Kenyon","given":"Chris","non-dropping-particle":"","parse-names":false,"suffix":""},{"dropping-particle":"","family":"Kibbler","given":"Christopher C.","non-dropping-particle":"","parse-names":false,"suffix":""},{"dropping-particle":"","family":"Klimko","given":"Nikolai","non-dropping-particle":"","parse-names":false,"suffix":""},{"dropping-particle":"","family":"Kong","given":"David C.M.","non-dropping-particle":"","parse-names":false,"suffix":""},{"dropping-particle":"","family":"Krause","given":"Robert","non-dropping-particle":"","parse-names":false,"suffix":""},{"dropping-particle":"","family":"Lee Lee","given":"Low","non-dropping-particle":"","parse-names":false,"suffix":""},{"dropping-particle":"","family":"Meintjes","given":"Graeme","non-dropping-particle":"","parse-names":false,"suffix":""},{"dropping-particle":"","family":"Miceli","given":"Marisa H.","non-dropping-particle":"","parse-names":false,"suffix":""},{"dropping-particle":"","family":"Rath","given":"Peter Michael","non-dropping-particle":"","parse-names":false,"suffix":""},{"dropping-particle":"","family":"Spec","given":"Andrej","non-dropping-particle":"","parse-names":false,"suffix":""},{"dropping-particle":"","family":"Queiroz-Telles","given":"Flavio","non-dropping-particle":"","parse-names":false,"suffix":""},{"dropping-particle":"","family":"Variava","given":"Ebrahim","non-dropping-particle":"","parse-names":false,"suffix":""},{"dropping-particle":"","family":"Verweij","given":"Paul E.","non-dropping-particle":"","parse-names":false,"suffix":""},{"dropping-particle":"","family":"Schwartz","given":"Ilan S.","non-dropping-particle":"","parse-names":false,"suffix":""},{"dropping-particle":"","family":"Pasqualotto","given":"Alessandro C.","non-dropping-particle":"","parse-names":false,"suffix":""}],"container-title":"The Lancet Infectious Diseases","id":"ITEM-1","issue":"12","issued":{"date-parts":[["2021"]]},"page":"e364-e374","title":"Global guideline for the diagnosis and management of the endemic mycoses: an initiative of the European Confederation of Medical Mycology in cooperation with the International Society for Human and Animal Mycology","type":"article-journal","volume":"21"},"uris":["http://www.mendeley.com/documents/?uuid=03ceb82b-d26d-4b1f-ae13-4d478f52a220"]}],"mendeley":{"formattedCitation":"(Thompson et al., 2021)","plainTextFormattedCitation":"(Thompson et al., 2021)","previouslyFormattedCitation":"(Thompson et al., 2021)"},"properties":{"noteIndex":0},"schema":"https://github.com/citation-style-language/schema/raw/master/csl-citation.json"}</w:instrText>
      </w:r>
      <w:r w:rsidRPr="00DD18EB">
        <w:rPr>
          <w:rFonts w:ascii="Times New Roman" w:hAnsi="Times New Roman" w:cs="Times New Roman"/>
          <w:i/>
          <w:sz w:val="24"/>
          <w:szCs w:val="24"/>
        </w:rPr>
        <w:fldChar w:fldCharType="separate"/>
      </w:r>
      <w:r w:rsidRPr="00DD18EB">
        <w:rPr>
          <w:rFonts w:ascii="Times New Roman" w:hAnsi="Times New Roman" w:cs="Times New Roman"/>
          <w:noProof/>
          <w:sz w:val="24"/>
          <w:szCs w:val="24"/>
        </w:rPr>
        <w:t>(Thompson et al., 2021)</w:t>
      </w:r>
      <w:r w:rsidRPr="00DD18EB">
        <w:rPr>
          <w:rFonts w:ascii="Times New Roman" w:hAnsi="Times New Roman" w:cs="Times New Roman"/>
          <w:i/>
          <w:sz w:val="24"/>
          <w:szCs w:val="24"/>
        </w:rPr>
        <w:fldChar w:fldCharType="end"/>
      </w:r>
      <w:r w:rsidRPr="00DD18EB">
        <w:rPr>
          <w:rFonts w:ascii="Times New Roman" w:hAnsi="Times New Roman" w:cs="Times New Roman"/>
          <w:i/>
          <w:sz w:val="24"/>
          <w:szCs w:val="24"/>
        </w:rPr>
        <w:t>.</w:t>
      </w:r>
      <w:r w:rsidR="00F3772F">
        <w:rPr>
          <w:rFonts w:ascii="Times New Roman" w:hAnsi="Times New Roman" w:cs="Times New Roman"/>
          <w:sz w:val="24"/>
          <w:szCs w:val="24"/>
          <w:lang w:val="en-US"/>
        </w:rPr>
        <w:t xml:space="preserve"> </w:t>
      </w:r>
      <w:r w:rsidRPr="00DD18EB">
        <w:rPr>
          <w:rFonts w:ascii="Times New Roman" w:hAnsi="Times New Roman" w:cs="Times New Roman"/>
          <w:sz w:val="24"/>
          <w:szCs w:val="24"/>
        </w:rPr>
        <w:t xml:space="preserve">Dalam surat edaran Nomor 5470/E2/PB.03.00/2021, Hal Bimbingan Teknis Pembelajaran Daring Persiapan PTM yang di keluarkan oleh Kementerian Pendidikan, Kebudayaan Riset, dan Teknologi pada Direktorat Jenderal Pendidikan Tinggi, Riset, dan Teknologi yang menjelaskan bimbingan teknis dalam persiapan penyelenggaraan pembelajaran tatap muka terbatas sebagai upaya dan pembekalan bagi dosen-dosen yang melaksanakan pembelajaran dengan pola </w:t>
      </w:r>
      <w:r w:rsidRPr="00DD18EB">
        <w:rPr>
          <w:rFonts w:ascii="Times New Roman" w:hAnsi="Times New Roman" w:cs="Times New Roman"/>
          <w:i/>
          <w:sz w:val="24"/>
          <w:szCs w:val="24"/>
        </w:rPr>
        <w:t>hybrid</w:t>
      </w:r>
      <w:r w:rsidRPr="00DD18EB">
        <w:rPr>
          <w:rFonts w:ascii="Times New Roman" w:hAnsi="Times New Roman" w:cs="Times New Roman"/>
          <w:sz w:val="24"/>
          <w:szCs w:val="24"/>
        </w:rPr>
        <w:t xml:space="preserve"> </w:t>
      </w:r>
      <w:r w:rsidRPr="00DD18EB">
        <w:rPr>
          <w:rFonts w:ascii="Times New Roman" w:hAnsi="Times New Roman" w:cs="Times New Roman"/>
          <w:sz w:val="24"/>
          <w:szCs w:val="24"/>
        </w:rPr>
        <w:fldChar w:fldCharType="begin" w:fldLock="1"/>
      </w:r>
      <w:r w:rsidRPr="00DD18EB">
        <w:rPr>
          <w:rFonts w:ascii="Times New Roman" w:hAnsi="Times New Roman" w:cs="Times New Roman"/>
          <w:sz w:val="24"/>
          <w:szCs w:val="24"/>
        </w:rPr>
        <w:instrText>ADDIN CSL_CITATION {"citationItems":[{"id":"ITEM-1","itemData":{"author":[{"dropping-particle":"","family":"Junaidi","given":"Aris","non-dropping-particle":"","parse-names":false,"suffix":""}],"container-title":"2021","id":"ITEM-1","issued":{"date-parts":[["2021"]]},"number-of-pages":"6","title":"Pengumuman Bimbtek Persiapan Hybrid Learning dalam Pembelajaran Tatap MukaTerbatas","type":"report"},"uris":["http://www.mendeley.com/documents/?uuid=113810d7-35fd-495e-9004-5f41f31a8a00"]}],"mendeley":{"formattedCitation":"(Junaidi, 2021)","plainTextFormattedCitation":"(Junaidi, 2021)","previouslyFormattedCitation":"(Junaidi, 2021)"},"properties":{"noteIndex":0},"schema":"https://github.com/citation-style-language/schema/raw/master/csl-citation.json"}</w:instrText>
      </w:r>
      <w:r w:rsidRPr="00DD18EB">
        <w:rPr>
          <w:rFonts w:ascii="Times New Roman" w:hAnsi="Times New Roman" w:cs="Times New Roman"/>
          <w:sz w:val="24"/>
          <w:szCs w:val="24"/>
        </w:rPr>
        <w:fldChar w:fldCharType="separate"/>
      </w:r>
      <w:r w:rsidRPr="00DD18EB">
        <w:rPr>
          <w:rFonts w:ascii="Times New Roman" w:hAnsi="Times New Roman" w:cs="Times New Roman"/>
          <w:noProof/>
          <w:sz w:val="24"/>
          <w:szCs w:val="24"/>
        </w:rPr>
        <w:t>(Junaidi, 2021)</w:t>
      </w:r>
      <w:r w:rsidRPr="00DD18EB">
        <w:rPr>
          <w:rFonts w:ascii="Times New Roman" w:hAnsi="Times New Roman" w:cs="Times New Roman"/>
          <w:sz w:val="24"/>
          <w:szCs w:val="24"/>
        </w:rPr>
        <w:fldChar w:fldCharType="end"/>
      </w:r>
      <w:r w:rsidRPr="00DD18EB">
        <w:rPr>
          <w:rFonts w:ascii="Times New Roman" w:hAnsi="Times New Roman" w:cs="Times New Roman"/>
          <w:sz w:val="24"/>
          <w:szCs w:val="24"/>
        </w:rPr>
        <w:t>.</w:t>
      </w:r>
      <w:r w:rsidR="00AE1E9B" w:rsidRPr="00DD18EB">
        <w:rPr>
          <w:rFonts w:ascii="Times New Roman" w:hAnsi="Times New Roman" w:cs="Times New Roman"/>
          <w:sz w:val="24"/>
          <w:szCs w:val="24"/>
          <w:lang w:val="en-US"/>
        </w:rPr>
        <w:t xml:space="preserve"> </w:t>
      </w:r>
    </w:p>
    <w:p w14:paraId="3D70981F" w14:textId="7F80D351" w:rsidR="00C9150E" w:rsidRPr="00DD18EB" w:rsidRDefault="007341BD" w:rsidP="0077304B">
      <w:pPr>
        <w:pStyle w:val="regular"/>
        <w:spacing w:line="360" w:lineRule="auto"/>
        <w:ind w:firstLine="567"/>
        <w:contextualSpacing/>
        <w:rPr>
          <w:rFonts w:ascii="Times New Roman" w:hAnsi="Times New Roman" w:cs="Times New Roman"/>
          <w:sz w:val="24"/>
          <w:szCs w:val="24"/>
        </w:rPr>
      </w:pPr>
      <w:r w:rsidRPr="00DD18EB">
        <w:rPr>
          <w:rFonts w:ascii="Times New Roman" w:hAnsi="Times New Roman" w:cs="Times New Roman"/>
          <w:sz w:val="24"/>
          <w:szCs w:val="24"/>
        </w:rPr>
        <w:t xml:space="preserve">Tenaga pendidik merupakan aset suatu pendidikan yang sangat beharga, sehingga bakat yang dimiliki pendidik harus dikembangkan supaya berguna serta prestasi meningkat sesuai dengan yang diharapkan suatu lembaga. Potensi yang disebut adalah pengetahuan, keterampilan, sikap dan tidaknya ada kesenjangan yang diinginkan lembaga </w:t>
      </w:r>
      <w:r w:rsidRPr="00DD18EB">
        <w:rPr>
          <w:rFonts w:ascii="Times New Roman" w:hAnsi="Times New Roman" w:cs="Times New Roman"/>
          <w:sz w:val="24"/>
          <w:szCs w:val="24"/>
        </w:rPr>
        <w:fldChar w:fldCharType="begin" w:fldLock="1"/>
      </w:r>
      <w:r w:rsidRPr="00DD18EB">
        <w:rPr>
          <w:rFonts w:ascii="Times New Roman" w:hAnsi="Times New Roman" w:cs="Times New Roman"/>
          <w:sz w:val="24"/>
          <w:szCs w:val="24"/>
        </w:rPr>
        <w:instrText>ADDIN CSL_CITATION {"citationItems":[{"id":"ITEM-1","itemData":{"author":[{"dropping-particle":"","family":"Ristianah","given":"Niken","non-dropping-particle":"","parse-names":false,"suffix":""}],"container-title":"INTIZAM : Jurnal Manajemen Pendidikan Islam","id":"ITEM-1","issue":"1","issued":{"date-parts":[["2021"]]},"title":"Konsep Pengembangan Kompetensi Tenaga Pendidik","type":"article-journal","volume":"5"},"uris":["http://www.mendeley.com/documents/?uuid=50688564-18a4-443f-99a8-f899afcdee8d"]}],"mendeley":{"formattedCitation":"(Ristianah, 2021)","plainTextFormattedCitation":"(Ristianah, 2021)","previouslyFormattedCitation":"(Ristianah, 2021)"},"properties":{"noteIndex":0},"schema":"https://github.com/citation-style-language/schema/raw/master/csl-citation.json"}</w:instrText>
      </w:r>
      <w:r w:rsidRPr="00DD18EB">
        <w:rPr>
          <w:rFonts w:ascii="Times New Roman" w:hAnsi="Times New Roman" w:cs="Times New Roman"/>
          <w:sz w:val="24"/>
          <w:szCs w:val="24"/>
        </w:rPr>
        <w:fldChar w:fldCharType="separate"/>
      </w:r>
      <w:r w:rsidRPr="00DD18EB">
        <w:rPr>
          <w:rFonts w:ascii="Times New Roman" w:hAnsi="Times New Roman" w:cs="Times New Roman"/>
          <w:noProof/>
          <w:sz w:val="24"/>
          <w:szCs w:val="24"/>
        </w:rPr>
        <w:t>(Ristianah, 2021)</w:t>
      </w:r>
      <w:r w:rsidRPr="00DD18EB">
        <w:rPr>
          <w:rFonts w:ascii="Times New Roman" w:hAnsi="Times New Roman" w:cs="Times New Roman"/>
          <w:sz w:val="24"/>
          <w:szCs w:val="24"/>
        </w:rPr>
        <w:fldChar w:fldCharType="end"/>
      </w:r>
      <w:r w:rsidRPr="00DD18EB">
        <w:rPr>
          <w:rFonts w:ascii="Times New Roman" w:hAnsi="Times New Roman" w:cs="Times New Roman"/>
          <w:sz w:val="24"/>
          <w:szCs w:val="24"/>
        </w:rPr>
        <w:t>.</w:t>
      </w:r>
      <w:r w:rsidR="00F3772F">
        <w:rPr>
          <w:rFonts w:ascii="Times New Roman" w:hAnsi="Times New Roman" w:cs="Times New Roman"/>
          <w:sz w:val="24"/>
          <w:szCs w:val="24"/>
          <w:lang w:val="en-US"/>
        </w:rPr>
        <w:t xml:space="preserve"> </w:t>
      </w:r>
      <w:r w:rsidR="00C54D3A" w:rsidRPr="00DD18EB">
        <w:rPr>
          <w:rFonts w:ascii="Times New Roman" w:hAnsi="Times New Roman" w:cs="Times New Roman"/>
          <w:sz w:val="24"/>
          <w:szCs w:val="24"/>
        </w:rPr>
        <w:t>Dalam waktu singkat, dosen harus mempunyai sebuah integritas dimana setiap dosen harus memancarkan</w:t>
      </w:r>
      <w:r w:rsidR="00F3772F">
        <w:rPr>
          <w:rFonts w:ascii="Times New Roman" w:hAnsi="Times New Roman" w:cs="Times New Roman"/>
          <w:sz w:val="24"/>
          <w:szCs w:val="24"/>
        </w:rPr>
        <w:t xml:space="preserve"> suatu kewibawaan dan kejujuran yang tidak menutup kemungkinan dapat menimbulkan stres.</w:t>
      </w:r>
      <w:r w:rsidR="00F3772F">
        <w:rPr>
          <w:rFonts w:ascii="Times New Roman" w:hAnsi="Times New Roman" w:cs="Times New Roman"/>
          <w:sz w:val="24"/>
          <w:szCs w:val="24"/>
          <w:lang w:val="en-US"/>
        </w:rPr>
        <w:t xml:space="preserve"> D</w:t>
      </w:r>
      <w:r w:rsidR="00C54D3A" w:rsidRPr="00DD18EB">
        <w:rPr>
          <w:rFonts w:ascii="Times New Roman" w:hAnsi="Times New Roman" w:cs="Times New Roman"/>
          <w:sz w:val="24"/>
          <w:szCs w:val="24"/>
        </w:rPr>
        <w:t xml:space="preserve">imana seeorang merasa ketegangan biopsikososial yang disebabkan oleh tugas-tugas yang dihadapi setiap harinya, baik dalam suatu kelompok, individu bahkan dalam lingkungannya tersendiri. Selain itu, Stres merupakan suatu respon perilaku setiap individu atau karakter yang memberikan suatu dampak tindakan, situasi, atau kejadian yang menyebabkan dirinya terkena beban fisik dan biologis. </w:t>
      </w:r>
    </w:p>
    <w:p w14:paraId="0BE788AD" w14:textId="0FA77CB4" w:rsidR="00C54D3A" w:rsidRPr="00DD18EB" w:rsidRDefault="00C54D3A" w:rsidP="0077304B">
      <w:pPr>
        <w:pStyle w:val="regular"/>
        <w:spacing w:line="360" w:lineRule="auto"/>
        <w:ind w:firstLine="567"/>
        <w:contextualSpacing/>
        <w:rPr>
          <w:rFonts w:ascii="Times New Roman" w:hAnsi="Times New Roman" w:cs="Times New Roman"/>
          <w:sz w:val="24"/>
          <w:szCs w:val="24"/>
        </w:rPr>
      </w:pPr>
      <w:r w:rsidRPr="00DD18EB">
        <w:rPr>
          <w:rFonts w:ascii="Times New Roman" w:hAnsi="Times New Roman" w:cs="Times New Roman"/>
          <w:sz w:val="24"/>
          <w:szCs w:val="24"/>
        </w:rPr>
        <w:t xml:space="preserve">Stres kerja sudah menjadi suatau masalah di dunia, untuk angka kejadian stres kerja pada negara Inggris terbilang sangat banyak yaitu ada 3.850.000 jiwa kasus, sedangkan di Indonesia sendiri berdasarkan hasil survei yang dilakukan pada tahun 2012 bahwa kasus tingkat stres kerja mencapai 73% dengan peningkatan presentase sekitar 9%.  </w:t>
      </w:r>
      <w:r w:rsidR="00F3772F">
        <w:rPr>
          <w:rFonts w:ascii="Times New Roman" w:hAnsi="Times New Roman" w:cs="Times New Roman"/>
          <w:sz w:val="24"/>
          <w:szCs w:val="24"/>
          <w:lang w:val="en-US"/>
        </w:rPr>
        <w:t>(</w:t>
      </w:r>
      <w:r w:rsidRPr="00DD18EB">
        <w:rPr>
          <w:rFonts w:ascii="Times New Roman" w:hAnsi="Times New Roman" w:cs="Times New Roman"/>
          <w:sz w:val="24"/>
          <w:szCs w:val="24"/>
        </w:rPr>
        <w:fldChar w:fldCharType="begin" w:fldLock="1"/>
      </w:r>
      <w:r w:rsidRPr="00DD18EB">
        <w:rPr>
          <w:rFonts w:ascii="Times New Roman" w:hAnsi="Times New Roman" w:cs="Times New Roman"/>
          <w:sz w:val="24"/>
          <w:szCs w:val="24"/>
        </w:rPr>
        <w:instrText>ADDIN CSL_CITATION {"citationItems":[{"id":"ITEM-1","itemData":{"author":[{"dropping-particle":"","family":"S","given":"Kevin Antonio","non-dropping-particle":"","parse-names":false,"suffix":""},{"dropping-particle":"","family":"Heryana","given":"Ade","non-dropping-particle":"","parse-names":false,"suffix":""},{"dropping-particle":"","family":"M","given":"Intan Silviana","non-dropping-particle":"","parse-names":false,"suffix":""},{"dropping-particle":"","family":"Nabila","given":"Anggun","non-dropping-particle":"","parse-names":false,"suffix":""}],"id":"ITEM-1","issued":{"date-parts":[["2022"]]},"title":"FAKTOR – FAKTOR YANG BERHUBUNGAN DENGAN STRESS KERJA PADA PETUGAS CALL CENTER NOMOR TUNGGAL PANGGILAN DARURAT (NTPD) JAKARTA SIAGA 112 DI BADAN PENANGGULANGAN BENCANA DAERAH DKI JAKARTA TAHUN 2021","type":"article-journal","volume":"10"},"uris":["http://www.mendeley.com/documents/?uuid=a8a92efe-5cda-450f-97fb-8f4f1acd2bf1"]}],"mendeley":{"formattedCitation":"(S et al., 2022)","manualFormatting":"Kevin et al., (2022)","plainTextFormattedCitation":"(S et al., 2022)","previouslyFormattedCitation":"(S et al., 2022)"},"properties":{"noteIndex":0},"schema":"https://github.com/citation-style-language/schema/raw/master/csl-citation.json"}</w:instrText>
      </w:r>
      <w:r w:rsidRPr="00DD18EB">
        <w:rPr>
          <w:rFonts w:ascii="Times New Roman" w:hAnsi="Times New Roman" w:cs="Times New Roman"/>
          <w:sz w:val="24"/>
          <w:szCs w:val="24"/>
        </w:rPr>
        <w:fldChar w:fldCharType="separate"/>
      </w:r>
      <w:r w:rsidR="00F3772F">
        <w:rPr>
          <w:rFonts w:ascii="Times New Roman" w:hAnsi="Times New Roman" w:cs="Times New Roman"/>
          <w:noProof/>
          <w:sz w:val="24"/>
          <w:szCs w:val="24"/>
        </w:rPr>
        <w:t xml:space="preserve">Kevin et al., </w:t>
      </w:r>
      <w:r w:rsidRPr="00DD18EB">
        <w:rPr>
          <w:rFonts w:ascii="Times New Roman" w:hAnsi="Times New Roman" w:cs="Times New Roman"/>
          <w:noProof/>
          <w:sz w:val="24"/>
          <w:szCs w:val="24"/>
        </w:rPr>
        <w:t>2022)</w:t>
      </w:r>
      <w:r w:rsidRPr="00DD18EB">
        <w:rPr>
          <w:rFonts w:ascii="Times New Roman" w:hAnsi="Times New Roman" w:cs="Times New Roman"/>
          <w:sz w:val="24"/>
          <w:szCs w:val="24"/>
        </w:rPr>
        <w:fldChar w:fldCharType="end"/>
      </w:r>
      <w:r w:rsidR="00F3772F">
        <w:rPr>
          <w:rFonts w:ascii="Times New Roman" w:hAnsi="Times New Roman" w:cs="Times New Roman"/>
          <w:sz w:val="24"/>
          <w:szCs w:val="24"/>
          <w:lang w:val="en-US"/>
        </w:rPr>
        <w:t>.</w:t>
      </w:r>
      <w:r w:rsidRPr="00DD18EB">
        <w:rPr>
          <w:rFonts w:ascii="Times New Roman" w:hAnsi="Times New Roman" w:cs="Times New Roman"/>
          <w:sz w:val="24"/>
          <w:szCs w:val="24"/>
        </w:rPr>
        <w:t xml:space="preserve"> Stres pada tenaga pendidik penting untuk diperhatikan karena berkaitan dengan tingginya pengurangan guru, kepuasaan kerja akan berkurang dan berdampak menimbulkan gangguan kesehatan yang buruk baik dari segi fisik maupun mental </w:t>
      </w:r>
      <w:r w:rsidRPr="00DD18EB">
        <w:rPr>
          <w:rFonts w:ascii="Times New Roman" w:hAnsi="Times New Roman" w:cs="Times New Roman"/>
          <w:sz w:val="24"/>
          <w:szCs w:val="24"/>
        </w:rPr>
        <w:fldChar w:fldCharType="begin" w:fldLock="1"/>
      </w:r>
      <w:r w:rsidRPr="00DD18EB">
        <w:rPr>
          <w:rFonts w:ascii="Times New Roman" w:hAnsi="Times New Roman" w:cs="Times New Roman"/>
          <w:sz w:val="24"/>
          <w:szCs w:val="24"/>
        </w:rPr>
        <w:instrText>ADDIN CSL_CITATION {"citationItems":[{"id":"ITEM-1","itemData":{"DOI":"10.1080/00405841.2016.1148986","author":[{"dropping-particle":"","family":"Prilleltensky","given":"Isaac","non-dropping-particle":"","parse-names":false,"suffix":""},{"dropping-particle":"","family":"Neff","given":"Marilyn","non-dropping-particle":"","parse-names":false,"suffix":""},{"dropping-particle":"","family":"Bassell","given":"Ann","non-dropping-particle":"","parse-names":false,"suffix":""}],"id":"ITEM-1","issued":{"date-parts":[["2016"]]},"title":"Teacher stress: What it is, why it`s important, how it can be alleviated","type":"article"},"uris":["http://www.mendeley.com/documents/?uuid=34b4b0d5-bad5-4d5b-a09d-d8ac0a9527f3"]}],"mendeley":{"formattedCitation":"(Prilleltensky et al., 2016)","plainTextFormattedCitation":"(Prilleltensky et al., 2016)","previouslyFormattedCitation":"(Prilleltensky et al., 2016)"},"properties":{"noteIndex":0},"schema":"https://github.com/citation-style-language/schema/raw/master/csl-citation.json"}</w:instrText>
      </w:r>
      <w:r w:rsidRPr="00DD18EB">
        <w:rPr>
          <w:rFonts w:ascii="Times New Roman" w:hAnsi="Times New Roman" w:cs="Times New Roman"/>
          <w:sz w:val="24"/>
          <w:szCs w:val="24"/>
        </w:rPr>
        <w:fldChar w:fldCharType="separate"/>
      </w:r>
      <w:r w:rsidRPr="00DD18EB">
        <w:rPr>
          <w:rFonts w:ascii="Times New Roman" w:hAnsi="Times New Roman" w:cs="Times New Roman"/>
          <w:noProof/>
          <w:sz w:val="24"/>
          <w:szCs w:val="24"/>
        </w:rPr>
        <w:t>(Prilleltensky et al., 2016)</w:t>
      </w:r>
      <w:r w:rsidRPr="00DD18EB">
        <w:rPr>
          <w:rFonts w:ascii="Times New Roman" w:hAnsi="Times New Roman" w:cs="Times New Roman"/>
          <w:sz w:val="24"/>
          <w:szCs w:val="24"/>
        </w:rPr>
        <w:fldChar w:fldCharType="end"/>
      </w:r>
      <w:r w:rsidRPr="00DD18EB">
        <w:rPr>
          <w:rFonts w:ascii="Times New Roman" w:hAnsi="Times New Roman" w:cs="Times New Roman"/>
          <w:sz w:val="24"/>
          <w:szCs w:val="24"/>
        </w:rPr>
        <w:t xml:space="preserve"> meningkatnya stres pada tenaga pendidik akan berpengaruh juga terhadap kesejahteraan dan kesehatan dosen. Tenaga pendidik yang mengalami stres mempengaruhi kesehatan mentalnya karena terlalu khawatir dalam hal-</w:t>
      </w:r>
      <w:r w:rsidRPr="00DD18EB">
        <w:rPr>
          <w:rFonts w:ascii="Times New Roman" w:hAnsi="Times New Roman" w:cs="Times New Roman"/>
          <w:sz w:val="24"/>
          <w:szCs w:val="24"/>
        </w:rPr>
        <w:lastRenderedPageBreak/>
        <w:t xml:space="preserve">hal yang tidak dapat dikendalikan dan mencapai apa yang di inginkan sehingga membuat diri mereka menjadi perfeksionis </w:t>
      </w:r>
      <w:r w:rsidRPr="00DD18EB">
        <w:rPr>
          <w:rFonts w:ascii="Times New Roman" w:hAnsi="Times New Roman" w:cs="Times New Roman"/>
          <w:sz w:val="24"/>
          <w:szCs w:val="24"/>
        </w:rPr>
        <w:fldChar w:fldCharType="begin" w:fldLock="1"/>
      </w:r>
      <w:r w:rsidRPr="00DD18EB">
        <w:rPr>
          <w:rFonts w:ascii="Times New Roman" w:hAnsi="Times New Roman" w:cs="Times New Roman"/>
          <w:sz w:val="24"/>
          <w:szCs w:val="24"/>
        </w:rPr>
        <w:instrText>ADDIN CSL_CITATION {"citationItems":[{"id":"ITEM-1","itemData":{"author":[{"dropping-particle":"","family":"Haydon","given":"Todd","non-dropping-particle":"","parse-names":false,"suffix":""},{"dropping-particle":"","family":"Leko","given":"Melinda M.","non-dropping-particle":"","parse-names":false,"suffix":""},{"dropping-particle":"","family":"Stevens","given":"Doug","non-dropping-particle":"","parse-names":false,"suffix":""}],"id":"ITEM-1","issued":{"date-parts":[["2018"]]},"page":"99-108","title":"Teacher Stress: Sources, Effects, and Protective Factors","type":"article-journal"},"uris":["http://www.mendeley.com/documents/?uuid=bc8f7eae-af8e-40e5-a539-369e1103ef6c"]}],"mendeley":{"formattedCitation":"(Haydon et al., 2018)","plainTextFormattedCitation":"(Haydon et al., 2018)","previouslyFormattedCitation":"(Haydon et al., 2018)"},"properties":{"noteIndex":0},"schema":"https://github.com/citation-style-language/schema/raw/master/csl-citation.json"}</w:instrText>
      </w:r>
      <w:r w:rsidRPr="00DD18EB">
        <w:rPr>
          <w:rFonts w:ascii="Times New Roman" w:hAnsi="Times New Roman" w:cs="Times New Roman"/>
          <w:sz w:val="24"/>
          <w:szCs w:val="24"/>
        </w:rPr>
        <w:fldChar w:fldCharType="separate"/>
      </w:r>
      <w:r w:rsidRPr="00DD18EB">
        <w:rPr>
          <w:rFonts w:ascii="Times New Roman" w:hAnsi="Times New Roman" w:cs="Times New Roman"/>
          <w:noProof/>
          <w:sz w:val="24"/>
          <w:szCs w:val="24"/>
        </w:rPr>
        <w:t>(Haydon et al., 2018)</w:t>
      </w:r>
      <w:r w:rsidRPr="00DD18EB">
        <w:rPr>
          <w:rFonts w:ascii="Times New Roman" w:hAnsi="Times New Roman" w:cs="Times New Roman"/>
          <w:sz w:val="24"/>
          <w:szCs w:val="24"/>
        </w:rPr>
        <w:fldChar w:fldCharType="end"/>
      </w:r>
      <w:r w:rsidRPr="00DD18EB">
        <w:rPr>
          <w:rFonts w:ascii="Times New Roman" w:hAnsi="Times New Roman" w:cs="Times New Roman"/>
          <w:sz w:val="24"/>
          <w:szCs w:val="24"/>
        </w:rPr>
        <w:t>.</w:t>
      </w:r>
    </w:p>
    <w:p w14:paraId="55955678" w14:textId="263F54A2" w:rsidR="00C54D3A" w:rsidRPr="00E74915" w:rsidRDefault="00C54D3A" w:rsidP="0077304B">
      <w:pPr>
        <w:pStyle w:val="regular"/>
        <w:spacing w:line="360" w:lineRule="auto"/>
        <w:ind w:firstLine="567"/>
        <w:contextualSpacing/>
        <w:rPr>
          <w:rFonts w:ascii="Times New Roman" w:hAnsi="Times New Roman" w:cs="Times New Roman"/>
          <w:sz w:val="24"/>
          <w:szCs w:val="24"/>
          <w:lang w:val="en-US"/>
        </w:rPr>
      </w:pPr>
      <w:r w:rsidRPr="00DD18EB">
        <w:rPr>
          <w:rFonts w:ascii="Times New Roman" w:hAnsi="Times New Roman" w:cs="Times New Roman"/>
          <w:sz w:val="24"/>
          <w:szCs w:val="24"/>
        </w:rPr>
        <w:t>Dampak stres kerja pada tenaga pendidik yang dapat dilihat bahwa terdapat beberapa dosen sakit di akibatkan perubahan cuaca, waktu cara pengajaran dan suasana dalam mengajar selama di kampus. Hal ini berdampak juga pada fakultas dimana mengalami kekurangan tenaga pendidik serta berdampak pada peraturan serta kurikulum yang telah direncanakan oleh para tenaga pendidik sebelumnya.</w:t>
      </w:r>
      <w:r w:rsidR="00E74915">
        <w:rPr>
          <w:rFonts w:ascii="Times New Roman" w:hAnsi="Times New Roman" w:cs="Times New Roman"/>
          <w:sz w:val="24"/>
          <w:szCs w:val="24"/>
          <w:lang w:val="en-US"/>
        </w:rPr>
        <w:t xml:space="preserve"> </w:t>
      </w:r>
      <w:r w:rsidR="00DF714E" w:rsidRPr="003B3836">
        <w:rPr>
          <w:rFonts w:ascii="Times New Roman" w:hAnsi="Times New Roman" w:cs="Times New Roman"/>
          <w:sz w:val="24"/>
          <w:szCs w:val="24"/>
        </w:rPr>
        <w:t xml:space="preserve">Dalam penelitian </w:t>
      </w:r>
      <w:r w:rsidR="00DF714E">
        <w:rPr>
          <w:rFonts w:ascii="Times New Roman" w:hAnsi="Times New Roman" w:cs="Times New Roman"/>
          <w:sz w:val="24"/>
          <w:szCs w:val="24"/>
        </w:rPr>
        <w:fldChar w:fldCharType="begin" w:fldLock="1"/>
      </w:r>
      <w:r w:rsidR="00DF714E">
        <w:rPr>
          <w:rFonts w:ascii="Times New Roman" w:hAnsi="Times New Roman" w:cs="Times New Roman"/>
          <w:sz w:val="24"/>
          <w:szCs w:val="24"/>
        </w:rPr>
        <w:instrText>ADDIN CSL_CITATION {"citationItems":[{"id":"ITEM-1","itemData":{"author":[{"dropping-particle":"","family":"Lubis","given":"Rahmi","non-dropping-particle":"","parse-names":false,"suffix":""},{"dropping-particle":"","family":"Budiman","given":"Zuhdi","non-dropping-particle":"","parse-names":false,"suffix":""}],"container-title":"Psikologia","id":"ITEM-1","issue":"7","issued":{"date-parts":[["2014"]]},"page":"96-102","title":"Hubungan Antara Stres Kerja Dengan Kinerja Dosen Di Universitas X","type":"article-journal","volume":"9"},"uris":["http://www.mendeley.com/documents/?uuid=9a576245-374d-4ef9-b7e9-794d9130659d"]}],"mendeley":{"formattedCitation":"(Lubis &amp; Budiman, 2014)","plainTextFormattedCitation":"(Lubis &amp; Budiman, 2014)","previouslyFormattedCitation":"(Lubis &amp; Budiman, 2014)"},"properties":{"noteIndex":0},"schema":"https://github.com/citation-style-language/schema/raw/master/csl-citation.json"}</w:instrText>
      </w:r>
      <w:r w:rsidR="00DF714E">
        <w:rPr>
          <w:rFonts w:ascii="Times New Roman" w:hAnsi="Times New Roman" w:cs="Times New Roman"/>
          <w:sz w:val="24"/>
          <w:szCs w:val="24"/>
        </w:rPr>
        <w:fldChar w:fldCharType="separate"/>
      </w:r>
      <w:r w:rsidR="00DF714E" w:rsidRPr="00A22915">
        <w:rPr>
          <w:rFonts w:ascii="Times New Roman" w:hAnsi="Times New Roman" w:cs="Times New Roman"/>
          <w:noProof/>
          <w:sz w:val="24"/>
          <w:szCs w:val="24"/>
        </w:rPr>
        <w:t>(Lubis &amp; Budiman, 2014)</w:t>
      </w:r>
      <w:r w:rsidR="00DF714E">
        <w:rPr>
          <w:rFonts w:ascii="Times New Roman" w:hAnsi="Times New Roman" w:cs="Times New Roman"/>
          <w:sz w:val="24"/>
          <w:szCs w:val="24"/>
        </w:rPr>
        <w:fldChar w:fldCharType="end"/>
      </w:r>
      <w:r w:rsidR="00DF714E" w:rsidRPr="003B3836">
        <w:rPr>
          <w:rFonts w:ascii="Times New Roman" w:hAnsi="Times New Roman" w:cs="Times New Roman"/>
          <w:sz w:val="24"/>
          <w:szCs w:val="24"/>
        </w:rPr>
        <w:t xml:space="preserve"> Tentang “Hubungan Antara Stres Kerja Dengan Kinerja Dosen Di Universitas X” didapatkan bahwa jumlah sampel yang mengalami tingkat stres sekitar 80,6% mengalami stres tinggi,</w:t>
      </w:r>
      <w:r w:rsidR="00DF714E">
        <w:rPr>
          <w:rFonts w:ascii="Times New Roman" w:hAnsi="Times New Roman" w:cs="Times New Roman"/>
          <w:sz w:val="24"/>
          <w:szCs w:val="24"/>
        </w:rPr>
        <w:t xml:space="preserve"> dan</w:t>
      </w:r>
      <w:r w:rsidR="00DF714E" w:rsidRPr="003B3836">
        <w:rPr>
          <w:rFonts w:ascii="Times New Roman" w:hAnsi="Times New Roman" w:cs="Times New Roman"/>
          <w:sz w:val="24"/>
          <w:szCs w:val="24"/>
        </w:rPr>
        <w:t xml:space="preserve"> 19,4% </w:t>
      </w:r>
      <w:r w:rsidR="00DF714E">
        <w:rPr>
          <w:rFonts w:ascii="Times New Roman" w:hAnsi="Times New Roman" w:cs="Times New Roman"/>
          <w:sz w:val="24"/>
          <w:szCs w:val="24"/>
        </w:rPr>
        <w:t>mengalami stres sedang</w:t>
      </w:r>
      <w:r w:rsidR="00DF714E">
        <w:rPr>
          <w:rFonts w:ascii="Times New Roman" w:hAnsi="Times New Roman" w:cs="Times New Roman"/>
          <w:sz w:val="24"/>
          <w:szCs w:val="24"/>
          <w:lang w:val="en-US"/>
        </w:rPr>
        <w:t xml:space="preserve">. </w:t>
      </w:r>
      <w:r w:rsidR="00E74915">
        <w:rPr>
          <w:rFonts w:ascii="Times New Roman" w:hAnsi="Times New Roman" w:cs="Times New Roman"/>
          <w:sz w:val="24"/>
          <w:szCs w:val="24"/>
          <w:lang w:val="en-US"/>
        </w:rPr>
        <w:t>T</w:t>
      </w:r>
      <w:r w:rsidR="00E74915" w:rsidRPr="003B3836">
        <w:rPr>
          <w:rFonts w:ascii="Times New Roman" w:hAnsi="Times New Roman" w:cs="Times New Roman"/>
          <w:sz w:val="24"/>
          <w:szCs w:val="24"/>
        </w:rPr>
        <w:t xml:space="preserve">enaga pendidik yang mengalami stres biasanya menyebabkan lelah sepanjang waktu dan mudah khawatir. Tenaga pendidik yang mengalami stres mempengaruhi kesehatan mentalnya karena terlalu khawatir dalam hal-hal yang tidak dapat dikendalikan dan mencapai apa yang di inginkan sehingga membuat diri mereka menjadi perfeksionis </w:t>
      </w:r>
      <w:r w:rsidR="00E74915" w:rsidRPr="003B3836">
        <w:rPr>
          <w:rFonts w:ascii="Times New Roman" w:hAnsi="Times New Roman" w:cs="Times New Roman"/>
          <w:sz w:val="24"/>
          <w:szCs w:val="24"/>
        </w:rPr>
        <w:fldChar w:fldCharType="begin" w:fldLock="1"/>
      </w:r>
      <w:r w:rsidR="00E74915" w:rsidRPr="003B3836">
        <w:rPr>
          <w:rFonts w:ascii="Times New Roman" w:hAnsi="Times New Roman" w:cs="Times New Roman"/>
          <w:sz w:val="24"/>
          <w:szCs w:val="24"/>
        </w:rPr>
        <w:instrText>ADDIN CSL_CITATION {"citationItems":[{"id":"ITEM-1","itemData":{"author":[{"dropping-particle":"","family":"Haydon","given":"Todd","non-dropping-particle":"","parse-names":false,"suffix":""},{"dropping-particle":"","family":"Leko","given":"Melinda M.","non-dropping-particle":"","parse-names":false,"suffix":""},{"dropping-particle":"","family":"Stevens","given":"Doug","non-dropping-particle":"","parse-names":false,"suffix":""}],"id":"ITEM-1","issued":{"date-parts":[["2018"]]},"page":"99-108","title":"Teacher Stress: Sources, Effects, and Protective Factors","type":"article-journal"},"uris":["http://www.mendeley.com/documents/?uuid=bc8f7eae-af8e-40e5-a539-369e1103ef6c"]}],"mendeley":{"formattedCitation":"(Haydon et al., 2018)","plainTextFormattedCitation":"(Haydon et al., 2018)","previouslyFormattedCitation":"(Haydon et al., 2018)"},"properties":{"noteIndex":0},"schema":"https://github.com/citation-style-language/schema/raw/master/csl-citation.json"}</w:instrText>
      </w:r>
      <w:r w:rsidR="00E74915" w:rsidRPr="003B3836">
        <w:rPr>
          <w:rFonts w:ascii="Times New Roman" w:hAnsi="Times New Roman" w:cs="Times New Roman"/>
          <w:sz w:val="24"/>
          <w:szCs w:val="24"/>
        </w:rPr>
        <w:fldChar w:fldCharType="separate"/>
      </w:r>
      <w:r w:rsidR="00E74915" w:rsidRPr="003B3836">
        <w:rPr>
          <w:rFonts w:ascii="Times New Roman" w:hAnsi="Times New Roman" w:cs="Times New Roman"/>
          <w:noProof/>
          <w:sz w:val="24"/>
          <w:szCs w:val="24"/>
        </w:rPr>
        <w:t>(Haydon et al., 2018)</w:t>
      </w:r>
      <w:r w:rsidR="00E74915" w:rsidRPr="003B3836">
        <w:rPr>
          <w:rFonts w:ascii="Times New Roman" w:hAnsi="Times New Roman" w:cs="Times New Roman"/>
          <w:sz w:val="24"/>
          <w:szCs w:val="24"/>
        </w:rPr>
        <w:fldChar w:fldCharType="end"/>
      </w:r>
      <w:r w:rsidR="00E74915" w:rsidRPr="003B3836">
        <w:rPr>
          <w:rFonts w:ascii="Times New Roman" w:hAnsi="Times New Roman" w:cs="Times New Roman"/>
          <w:sz w:val="24"/>
          <w:szCs w:val="24"/>
        </w:rPr>
        <w:t>.</w:t>
      </w:r>
    </w:p>
    <w:p w14:paraId="5954FA1E" w14:textId="77777777" w:rsidR="00CB612C" w:rsidRPr="004B5CDE" w:rsidRDefault="00CB612C" w:rsidP="0077304B">
      <w:pPr>
        <w:pStyle w:val="firstparagrah"/>
        <w:spacing w:line="360" w:lineRule="auto"/>
        <w:rPr>
          <w:rFonts w:ascii="Times New Roman" w:hAnsi="Times New Roman" w:cs="Times New Roman"/>
          <w:b/>
          <w:sz w:val="24"/>
          <w:szCs w:val="24"/>
        </w:rPr>
      </w:pPr>
      <w:r w:rsidRPr="004B5CDE">
        <w:rPr>
          <w:rFonts w:ascii="Times New Roman" w:hAnsi="Times New Roman" w:cs="Times New Roman"/>
          <w:b/>
          <w:sz w:val="24"/>
          <w:szCs w:val="24"/>
        </w:rPr>
        <w:t>METODE PENELITIAN</w:t>
      </w:r>
    </w:p>
    <w:p w14:paraId="0436DE61" w14:textId="2DCC2C36" w:rsidR="001F1D8E" w:rsidRPr="008A541F" w:rsidRDefault="004B5CDE" w:rsidP="0077304B">
      <w:pPr>
        <w:pStyle w:val="firstparagrah"/>
        <w:tabs>
          <w:tab w:val="left" w:pos="567"/>
        </w:tabs>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E0C39" w:rsidRPr="008A541F">
        <w:rPr>
          <w:rStyle w:val="Emphasis"/>
          <w:rFonts w:ascii="Times New Roman" w:hAnsi="Times New Roman" w:cs="Times New Roman"/>
          <w:sz w:val="24"/>
          <w:szCs w:val="24"/>
          <w:shd w:val="clear" w:color="auto" w:fill="FFFFFF"/>
        </w:rPr>
        <w:t xml:space="preserve">Pada penelitian ini </w:t>
      </w:r>
      <w:r w:rsidR="00C503B7" w:rsidRPr="008A541F">
        <w:rPr>
          <w:rFonts w:ascii="Times New Roman" w:hAnsi="Times New Roman" w:cs="Times New Roman"/>
          <w:sz w:val="24"/>
          <w:szCs w:val="24"/>
        </w:rPr>
        <w:t xml:space="preserve">peneliti menggunakan </w:t>
      </w:r>
      <w:proofErr w:type="spellStart"/>
      <w:r w:rsidR="00C503B7" w:rsidRPr="008A541F">
        <w:rPr>
          <w:rFonts w:ascii="Times New Roman" w:hAnsi="Times New Roman" w:cs="Times New Roman"/>
          <w:sz w:val="24"/>
          <w:szCs w:val="24"/>
          <w:lang w:val="en-ID"/>
        </w:rPr>
        <w:t>jenis</w:t>
      </w:r>
      <w:proofErr w:type="spellEnd"/>
      <w:r w:rsidR="00C503B7" w:rsidRPr="008A541F">
        <w:rPr>
          <w:rFonts w:ascii="Times New Roman" w:hAnsi="Times New Roman" w:cs="Times New Roman"/>
          <w:sz w:val="24"/>
          <w:szCs w:val="24"/>
          <w:lang w:val="en-ID"/>
        </w:rPr>
        <w:t xml:space="preserve"> </w:t>
      </w:r>
      <w:r w:rsidR="00C54D3A" w:rsidRPr="008A541F">
        <w:rPr>
          <w:rFonts w:ascii="Times New Roman" w:hAnsi="Times New Roman" w:cs="Times New Roman"/>
          <w:sz w:val="24"/>
          <w:szCs w:val="24"/>
        </w:rPr>
        <w:t>p</w:t>
      </w:r>
      <w:r w:rsidR="00826BE8">
        <w:rPr>
          <w:rFonts w:ascii="Times New Roman" w:hAnsi="Times New Roman" w:cs="Times New Roman"/>
          <w:sz w:val="24"/>
          <w:szCs w:val="24"/>
        </w:rPr>
        <w:t xml:space="preserve">enelitian dekriptif kuantitatif, </w:t>
      </w:r>
      <w:r w:rsidR="00C54D3A" w:rsidRPr="008A541F">
        <w:rPr>
          <w:rFonts w:ascii="Times New Roman" w:hAnsi="Times New Roman" w:cs="Times New Roman"/>
          <w:sz w:val="24"/>
          <w:szCs w:val="24"/>
        </w:rPr>
        <w:t xml:space="preserve"> </w:t>
      </w:r>
      <w:r w:rsidR="00826BE8">
        <w:rPr>
          <w:rFonts w:ascii="Times New Roman" w:hAnsi="Times New Roman" w:cs="Times New Roman"/>
          <w:sz w:val="24"/>
          <w:szCs w:val="24"/>
          <w:lang w:val="en-US"/>
        </w:rPr>
        <w:t>u</w:t>
      </w:r>
      <w:r w:rsidR="00C54D3A" w:rsidRPr="008A541F">
        <w:rPr>
          <w:rFonts w:ascii="Times New Roman" w:hAnsi="Times New Roman" w:cs="Times New Roman"/>
          <w:sz w:val="24"/>
          <w:szCs w:val="24"/>
        </w:rPr>
        <w:t xml:space="preserve">ntuk mengidentifikasi terkait tingkat stres kerja pada tenaga pendidik (dosen) di Fakultas Keperawatan Universitas Padjadjaran. Pada penelitian ini, variabel penelitian yang ditentukan adalah tingkat stres kerja </w:t>
      </w:r>
      <w:r w:rsidR="00C54D3A" w:rsidRPr="008A541F">
        <w:rPr>
          <w:rFonts w:ascii="Times New Roman" w:hAnsi="Times New Roman" w:cs="Times New Roman"/>
          <w:sz w:val="24"/>
          <w:szCs w:val="24"/>
        </w:rPr>
        <w:fldChar w:fldCharType="begin" w:fldLock="1"/>
      </w:r>
      <w:r w:rsidR="00C54D3A" w:rsidRPr="008A541F">
        <w:rPr>
          <w:rFonts w:ascii="Times New Roman" w:hAnsi="Times New Roman" w:cs="Times New Roman"/>
          <w:sz w:val="24"/>
          <w:szCs w:val="24"/>
        </w:rPr>
        <w:instrText>ADDIN CSL_CITATION {"citationItems":[{"id":"ITEM-1","itemData":{"ISBN":"9786021018187","abstract":"This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Siyoto","given":"Sandu","non-dropping-particle":"","parse-names":false,"suffix":""},{"dropping-particle":"","family":"Sodik","given":"Ali","non-dropping-particle":"","parse-names":false,"suffix":""}],"id":"ITEM-1","issued":{"date-parts":[["2015"]]},"title":"Dasar Metodologi Penelitian","type":"book"},"uris":["http://www.mendeley.com/documents/?uuid=f3ec9cfd-2df5-4d44-96da-75368cab6e60"]}],"mendeley":{"formattedCitation":"(Siyoto &amp; Sodik, 2015)","plainTextFormattedCitation":"(Siyoto &amp; Sodik, 2015)","previouslyFormattedCitation":"(Siyoto &amp; Sodik, 2015)"},"properties":{"noteIndex":0},"schema":"https://github.com/citation-style-language/schema/raw/master/csl-citation.json"}</w:instrText>
      </w:r>
      <w:r w:rsidR="00C54D3A" w:rsidRPr="008A541F">
        <w:rPr>
          <w:rFonts w:ascii="Times New Roman" w:hAnsi="Times New Roman" w:cs="Times New Roman"/>
          <w:sz w:val="24"/>
          <w:szCs w:val="24"/>
        </w:rPr>
        <w:fldChar w:fldCharType="separate"/>
      </w:r>
      <w:r w:rsidR="00C54D3A" w:rsidRPr="008A541F">
        <w:rPr>
          <w:rFonts w:ascii="Times New Roman" w:hAnsi="Times New Roman" w:cs="Times New Roman"/>
          <w:noProof/>
          <w:sz w:val="24"/>
          <w:szCs w:val="24"/>
        </w:rPr>
        <w:t>(Siyoto &amp; Sodik, 2015)</w:t>
      </w:r>
      <w:r w:rsidR="00C54D3A" w:rsidRPr="008A541F">
        <w:rPr>
          <w:rFonts w:ascii="Times New Roman" w:hAnsi="Times New Roman" w:cs="Times New Roman"/>
          <w:sz w:val="24"/>
          <w:szCs w:val="24"/>
        </w:rPr>
        <w:fldChar w:fldCharType="end"/>
      </w:r>
      <w:r w:rsidR="00C54D3A" w:rsidRPr="008A541F">
        <w:rPr>
          <w:rFonts w:ascii="Times New Roman" w:hAnsi="Times New Roman" w:cs="Times New Roman"/>
          <w:sz w:val="24"/>
          <w:szCs w:val="24"/>
        </w:rPr>
        <w:t>.</w:t>
      </w:r>
    </w:p>
    <w:p w14:paraId="1DD7D8E1" w14:textId="06BBB0FB" w:rsidR="00C67577" w:rsidRPr="008A541F" w:rsidRDefault="00C67577" w:rsidP="0077304B">
      <w:pPr>
        <w:pStyle w:val="firstparagrah"/>
        <w:spacing w:line="360" w:lineRule="auto"/>
        <w:ind w:firstLine="567"/>
        <w:rPr>
          <w:rFonts w:ascii="Times New Roman" w:hAnsi="Times New Roman" w:cs="Times New Roman"/>
          <w:sz w:val="24"/>
          <w:szCs w:val="24"/>
          <w:lang w:val="en-US"/>
        </w:rPr>
      </w:pPr>
      <w:r w:rsidRPr="008A541F">
        <w:rPr>
          <w:rFonts w:ascii="Times New Roman" w:hAnsi="Times New Roman" w:cs="Times New Roman"/>
          <w:sz w:val="24"/>
          <w:szCs w:val="24"/>
        </w:rPr>
        <w:t>Populasi dalam penelitian ini adalah tenaga pendidik di Fakultas Keperawatan Universitas Padjadjaran. Berdasarkan hasil pengumpulan data yang peneliti dapatkan dari pihak ruangan kepegawain dan rumah tangga terdapat 89 dosen/tenaga pendidik di Fakultas Keperawatan Universitas Padjadjaran</w:t>
      </w:r>
      <w:r w:rsidRPr="008A541F">
        <w:rPr>
          <w:rFonts w:ascii="Times New Roman" w:hAnsi="Times New Roman" w:cs="Times New Roman"/>
          <w:sz w:val="24"/>
          <w:szCs w:val="24"/>
          <w:lang w:val="en-US"/>
        </w:rPr>
        <w:t>.</w:t>
      </w:r>
      <w:r w:rsidR="008A541F" w:rsidRPr="008A541F">
        <w:rPr>
          <w:rFonts w:ascii="Times New Roman" w:hAnsi="Times New Roman" w:cs="Times New Roman"/>
          <w:sz w:val="24"/>
          <w:szCs w:val="24"/>
          <w:lang w:val="en-US"/>
        </w:rPr>
        <w:t xml:space="preserve"> </w:t>
      </w:r>
      <w:r w:rsidRPr="008A541F">
        <w:rPr>
          <w:rFonts w:ascii="Times New Roman" w:hAnsi="Times New Roman" w:cs="Times New Roman"/>
          <w:sz w:val="24"/>
          <w:szCs w:val="24"/>
        </w:rPr>
        <w:t xml:space="preserve">Pada penelitian ini menggunakan teknik total sampling, namun karena sulitnya dalam pengumpulan data disebabkan kesibukan tenaga pendidik membuat penelitian ini diubah menjadi </w:t>
      </w:r>
      <w:r w:rsidRPr="008A541F">
        <w:rPr>
          <w:rFonts w:ascii="Times New Roman" w:hAnsi="Times New Roman" w:cs="Times New Roman"/>
          <w:i/>
          <w:sz w:val="24"/>
          <w:szCs w:val="24"/>
        </w:rPr>
        <w:t>Accidental sampling</w:t>
      </w:r>
      <w:r w:rsidRPr="008A541F">
        <w:rPr>
          <w:rFonts w:ascii="Times New Roman" w:hAnsi="Times New Roman" w:cs="Times New Roman"/>
          <w:sz w:val="24"/>
          <w:szCs w:val="24"/>
        </w:rPr>
        <w:t xml:space="preserve"> demi memenuhi jumlah sampel penelitian. </w:t>
      </w:r>
    </w:p>
    <w:p w14:paraId="5E5A4A8D" w14:textId="5B69383B" w:rsidR="00C67577" w:rsidRPr="008A541F" w:rsidRDefault="00C67577" w:rsidP="0077304B">
      <w:pPr>
        <w:spacing w:after="0" w:line="360" w:lineRule="auto"/>
        <w:ind w:firstLine="567"/>
        <w:jc w:val="both"/>
        <w:rPr>
          <w:rFonts w:ascii="Times New Roman" w:hAnsi="Times New Roman" w:cs="Times New Roman"/>
          <w:sz w:val="24"/>
          <w:szCs w:val="24"/>
        </w:rPr>
      </w:pPr>
      <w:r w:rsidRPr="008A541F">
        <w:rPr>
          <w:rFonts w:ascii="Times New Roman" w:hAnsi="Times New Roman" w:cs="Times New Roman"/>
          <w:sz w:val="24"/>
          <w:szCs w:val="24"/>
        </w:rPr>
        <w:t>Selain itu, pada penelitian ini memiliki kriteria inklusi sebagai berikut:</w:t>
      </w:r>
      <w:r w:rsidR="00512E8D">
        <w:rPr>
          <w:rFonts w:ascii="Times New Roman" w:hAnsi="Times New Roman" w:cs="Times New Roman"/>
          <w:sz w:val="24"/>
          <w:szCs w:val="24"/>
          <w:lang w:val="en-US"/>
        </w:rPr>
        <w:t xml:space="preserve"> </w:t>
      </w:r>
      <w:r w:rsidRPr="00512E8D">
        <w:rPr>
          <w:rFonts w:ascii="Times New Roman" w:hAnsi="Times New Roman" w:cs="Times New Roman"/>
          <w:sz w:val="24"/>
          <w:szCs w:val="24"/>
        </w:rPr>
        <w:t>Dosen Fakultas keperawatan Universitas Padjadjaran</w:t>
      </w:r>
      <w:r w:rsidR="00512E8D">
        <w:rPr>
          <w:rFonts w:ascii="Times New Roman" w:hAnsi="Times New Roman" w:cs="Times New Roman"/>
          <w:sz w:val="24"/>
          <w:szCs w:val="24"/>
          <w:lang w:val="en-US"/>
        </w:rPr>
        <w:t xml:space="preserve">; </w:t>
      </w:r>
      <w:r w:rsidRPr="008A541F">
        <w:rPr>
          <w:rFonts w:ascii="Times New Roman" w:hAnsi="Times New Roman" w:cs="Times New Roman"/>
          <w:sz w:val="24"/>
          <w:szCs w:val="24"/>
        </w:rPr>
        <w:t>Tidak dalam masa tugas belajar</w:t>
      </w:r>
      <w:r w:rsidR="00512E8D">
        <w:rPr>
          <w:rFonts w:ascii="Times New Roman" w:hAnsi="Times New Roman" w:cs="Times New Roman"/>
          <w:sz w:val="24"/>
          <w:szCs w:val="24"/>
          <w:lang w:val="en-US"/>
        </w:rPr>
        <w:t xml:space="preserve"> ; </w:t>
      </w:r>
      <w:r w:rsidRPr="008A541F">
        <w:rPr>
          <w:rFonts w:ascii="Times New Roman" w:hAnsi="Times New Roman" w:cs="Times New Roman"/>
          <w:sz w:val="24"/>
          <w:szCs w:val="24"/>
        </w:rPr>
        <w:t>Bersedia mengisi kuesioner</w:t>
      </w:r>
      <w:r w:rsidR="00512E8D">
        <w:rPr>
          <w:rFonts w:ascii="Times New Roman" w:hAnsi="Times New Roman" w:cs="Times New Roman"/>
          <w:sz w:val="24"/>
          <w:szCs w:val="24"/>
          <w:lang w:val="en-US"/>
        </w:rPr>
        <w:t xml:space="preserve">. </w:t>
      </w:r>
      <w:r w:rsidRPr="008A541F">
        <w:rPr>
          <w:rFonts w:ascii="Times New Roman" w:hAnsi="Times New Roman" w:cs="Times New Roman"/>
          <w:sz w:val="24"/>
          <w:szCs w:val="24"/>
        </w:rPr>
        <w:t xml:space="preserve">Sehingga peneliti mendapatkan hasil </w:t>
      </w:r>
      <w:proofErr w:type="spellStart"/>
      <w:r w:rsidR="009A083D">
        <w:rPr>
          <w:rFonts w:ascii="Times New Roman" w:hAnsi="Times New Roman" w:cs="Times New Roman"/>
          <w:sz w:val="24"/>
          <w:szCs w:val="24"/>
          <w:lang w:val="en-US"/>
        </w:rPr>
        <w:t>sesuai</w:t>
      </w:r>
      <w:proofErr w:type="spellEnd"/>
      <w:r w:rsidR="009A083D">
        <w:rPr>
          <w:rFonts w:ascii="Times New Roman" w:hAnsi="Times New Roman" w:cs="Times New Roman"/>
          <w:sz w:val="24"/>
          <w:szCs w:val="24"/>
          <w:lang w:val="en-US"/>
        </w:rPr>
        <w:t xml:space="preserve"> </w:t>
      </w:r>
      <w:proofErr w:type="spellStart"/>
      <w:r w:rsidR="009A083D">
        <w:rPr>
          <w:rFonts w:ascii="Times New Roman" w:hAnsi="Times New Roman" w:cs="Times New Roman"/>
          <w:sz w:val="24"/>
          <w:szCs w:val="24"/>
          <w:lang w:val="en-US"/>
        </w:rPr>
        <w:t>kriteria</w:t>
      </w:r>
      <w:proofErr w:type="spellEnd"/>
      <w:r w:rsidR="009A083D">
        <w:rPr>
          <w:rFonts w:ascii="Times New Roman" w:hAnsi="Times New Roman" w:cs="Times New Roman"/>
          <w:sz w:val="24"/>
          <w:szCs w:val="24"/>
          <w:lang w:val="en-US"/>
        </w:rPr>
        <w:t xml:space="preserve"> </w:t>
      </w:r>
      <w:proofErr w:type="spellStart"/>
      <w:r w:rsidR="009A083D">
        <w:rPr>
          <w:rFonts w:ascii="Times New Roman" w:hAnsi="Times New Roman" w:cs="Times New Roman"/>
          <w:sz w:val="24"/>
          <w:szCs w:val="24"/>
          <w:lang w:val="en-US"/>
        </w:rPr>
        <w:t>inklusi</w:t>
      </w:r>
      <w:proofErr w:type="spellEnd"/>
      <w:r w:rsidR="009A083D">
        <w:rPr>
          <w:rFonts w:ascii="Times New Roman" w:hAnsi="Times New Roman" w:cs="Times New Roman"/>
          <w:sz w:val="24"/>
          <w:szCs w:val="24"/>
          <w:lang w:val="en-US"/>
        </w:rPr>
        <w:t xml:space="preserve"> </w:t>
      </w:r>
      <w:r w:rsidRPr="008A541F">
        <w:rPr>
          <w:rFonts w:ascii="Times New Roman" w:hAnsi="Times New Roman" w:cs="Times New Roman"/>
          <w:sz w:val="24"/>
          <w:szCs w:val="24"/>
        </w:rPr>
        <w:t xml:space="preserve">sebesar 78 responden. Menurut </w:t>
      </w:r>
      <w:proofErr w:type="spellStart"/>
      <w:r w:rsidR="009A083D">
        <w:rPr>
          <w:rFonts w:ascii="Times New Roman" w:hAnsi="Times New Roman" w:cs="Times New Roman"/>
          <w:sz w:val="24"/>
          <w:szCs w:val="24"/>
          <w:lang w:val="en-US"/>
        </w:rPr>
        <w:t>Teori</w:t>
      </w:r>
      <w:proofErr w:type="spellEnd"/>
      <w:r w:rsidR="009A083D">
        <w:rPr>
          <w:rFonts w:ascii="Times New Roman" w:hAnsi="Times New Roman" w:cs="Times New Roman"/>
          <w:sz w:val="24"/>
          <w:szCs w:val="24"/>
          <w:lang w:val="en-US"/>
        </w:rPr>
        <w:t xml:space="preserve"> </w:t>
      </w:r>
      <w:r w:rsidRPr="008A541F">
        <w:rPr>
          <w:rFonts w:ascii="Times New Roman" w:hAnsi="Times New Roman" w:cs="Times New Roman"/>
          <w:sz w:val="24"/>
          <w:szCs w:val="24"/>
        </w:rPr>
        <w:t xml:space="preserve">Nulty (2008 dalam </w:t>
      </w:r>
      <w:r w:rsidRPr="008A541F">
        <w:rPr>
          <w:rFonts w:ascii="Times New Roman" w:hAnsi="Times New Roman" w:cs="Times New Roman"/>
          <w:sz w:val="24"/>
          <w:szCs w:val="24"/>
        </w:rPr>
        <w:fldChar w:fldCharType="begin" w:fldLock="1"/>
      </w:r>
      <w:r w:rsidRPr="008A541F">
        <w:rPr>
          <w:rFonts w:ascii="Times New Roman" w:hAnsi="Times New Roman" w:cs="Times New Roman"/>
          <w:sz w:val="24"/>
          <w:szCs w:val="24"/>
        </w:rPr>
        <w:instrText>ADDIN CSL_CITATION {"citationItems":[{"id":"ITEM-1","itemData":{"DOI":"https://doi.org/10.22441/jurnal","author":[{"dropping-particle":"","family":"Gunarto","given":"M.","non-dropping-particle":"","parse-names":false,"suffix":""},{"dropping-particle":"","family":"Purwanto","given":"U. B","non-dropping-particle":"","parse-names":false,"suffix":""},{"dropping-particle":"","family":"P","given":"AMANAH D","non-dropping-particle":"","parse-names":false,"suffix":""}],"id":"ITEM-1","issued":{"date-parts":[["2022"]]},"publisher":"U P HARAPAN","publisher-place":"Bandung","title":"MIX: Jurnal Ilmiah Manajemen","type":"book"},"uris":["http://www.mendeley.com/documents/?uuid=1e537afa-f4e1-4429-ba1a-36cb87bb2fb9"]}],"mendeley":{"formattedCitation":"(Gunarto et al., 2022)","manualFormatting":"Gunarto et al., 2022)","plainTextFormattedCitation":"(Gunarto et al., 2022)","previouslyFormattedCitation":"(Gunarto et al., 2022)"},"properties":{"noteIndex":0},"schema":"https://github.com/citation-style-language/schema/raw/master/csl-citation.json"}</w:instrText>
      </w:r>
      <w:r w:rsidRPr="008A541F">
        <w:rPr>
          <w:rFonts w:ascii="Times New Roman" w:hAnsi="Times New Roman" w:cs="Times New Roman"/>
          <w:sz w:val="24"/>
          <w:szCs w:val="24"/>
        </w:rPr>
        <w:fldChar w:fldCharType="separate"/>
      </w:r>
      <w:r w:rsidRPr="008A541F">
        <w:rPr>
          <w:rFonts w:ascii="Times New Roman" w:hAnsi="Times New Roman" w:cs="Times New Roman"/>
          <w:noProof/>
          <w:sz w:val="24"/>
          <w:szCs w:val="24"/>
        </w:rPr>
        <w:t>Gunarto et al., 2022)</w:t>
      </w:r>
      <w:r w:rsidRPr="008A541F">
        <w:rPr>
          <w:rFonts w:ascii="Times New Roman" w:hAnsi="Times New Roman" w:cs="Times New Roman"/>
          <w:sz w:val="24"/>
          <w:szCs w:val="24"/>
        </w:rPr>
        <w:fldChar w:fldCharType="end"/>
      </w:r>
      <w:r w:rsidRPr="008A541F">
        <w:rPr>
          <w:rFonts w:ascii="Times New Roman" w:hAnsi="Times New Roman" w:cs="Times New Roman"/>
          <w:sz w:val="24"/>
          <w:szCs w:val="24"/>
        </w:rPr>
        <w:t xml:space="preserve"> </w:t>
      </w:r>
      <w:proofErr w:type="spellStart"/>
      <w:r w:rsidR="009A083D">
        <w:rPr>
          <w:rFonts w:ascii="Times New Roman" w:hAnsi="Times New Roman" w:cs="Times New Roman"/>
          <w:sz w:val="24"/>
          <w:szCs w:val="24"/>
          <w:lang w:val="en-US"/>
        </w:rPr>
        <w:t>bahwa</w:t>
      </w:r>
      <w:proofErr w:type="spellEnd"/>
      <w:r w:rsidR="009A083D">
        <w:rPr>
          <w:rFonts w:ascii="Times New Roman" w:hAnsi="Times New Roman" w:cs="Times New Roman"/>
          <w:sz w:val="24"/>
          <w:szCs w:val="24"/>
          <w:lang w:val="en-US"/>
        </w:rPr>
        <w:t xml:space="preserve"> </w:t>
      </w:r>
      <w:r w:rsidRPr="008A541F">
        <w:rPr>
          <w:rFonts w:ascii="Times New Roman" w:hAnsi="Times New Roman" w:cs="Times New Roman"/>
          <w:i/>
          <w:sz w:val="24"/>
          <w:szCs w:val="24"/>
        </w:rPr>
        <w:t>respon rate</w:t>
      </w:r>
      <w:r w:rsidRPr="008A541F">
        <w:rPr>
          <w:rFonts w:ascii="Times New Roman" w:hAnsi="Times New Roman" w:cs="Times New Roman"/>
          <w:sz w:val="24"/>
          <w:szCs w:val="24"/>
        </w:rPr>
        <w:t xml:space="preserve"> untuk survei daring adalah </w:t>
      </w:r>
      <w:r w:rsidR="009A083D">
        <w:rPr>
          <w:rFonts w:ascii="Times New Roman" w:hAnsi="Times New Roman" w:cs="Times New Roman"/>
          <w:sz w:val="24"/>
          <w:szCs w:val="24"/>
          <w:lang w:val="en-US"/>
        </w:rPr>
        <w:t xml:space="preserve">minimal </w:t>
      </w:r>
      <w:r w:rsidRPr="008A541F">
        <w:rPr>
          <w:rFonts w:ascii="Times New Roman" w:hAnsi="Times New Roman" w:cs="Times New Roman"/>
          <w:sz w:val="24"/>
          <w:szCs w:val="24"/>
        </w:rPr>
        <w:t>33% dari jumlah po</w:t>
      </w:r>
      <w:r w:rsidR="00E00D0E">
        <w:rPr>
          <w:rFonts w:ascii="Times New Roman" w:hAnsi="Times New Roman" w:cs="Times New Roman"/>
          <w:sz w:val="24"/>
          <w:szCs w:val="24"/>
          <w:lang w:val="en-US"/>
        </w:rPr>
        <w:t>p</w:t>
      </w:r>
      <w:r w:rsidRPr="008A541F">
        <w:rPr>
          <w:rFonts w:ascii="Times New Roman" w:hAnsi="Times New Roman" w:cs="Times New Roman"/>
          <w:sz w:val="24"/>
          <w:szCs w:val="24"/>
        </w:rPr>
        <w:t xml:space="preserve">ulasi karena penyebaran </w:t>
      </w:r>
      <w:r w:rsidRPr="008A541F">
        <w:rPr>
          <w:rFonts w:ascii="Times New Roman" w:hAnsi="Times New Roman" w:cs="Times New Roman"/>
          <w:sz w:val="24"/>
          <w:szCs w:val="24"/>
        </w:rPr>
        <w:lastRenderedPageBreak/>
        <w:t xml:space="preserve">kuesionernya akan dilakukan secara daring </w:t>
      </w:r>
      <w:proofErr w:type="spellStart"/>
      <w:r w:rsidR="009A083D">
        <w:rPr>
          <w:rFonts w:ascii="Times New Roman" w:hAnsi="Times New Roman" w:cs="Times New Roman"/>
          <w:sz w:val="24"/>
          <w:szCs w:val="24"/>
          <w:lang w:val="en-US"/>
        </w:rPr>
        <w:t>didapatkan</w:t>
      </w:r>
      <w:proofErr w:type="spellEnd"/>
      <w:r w:rsidRPr="008A541F">
        <w:rPr>
          <w:rFonts w:ascii="Times New Roman" w:hAnsi="Times New Roman" w:cs="Times New Roman"/>
          <w:sz w:val="24"/>
          <w:szCs w:val="24"/>
        </w:rPr>
        <w:t xml:space="preserve"> 26 </w:t>
      </w:r>
      <w:r w:rsidR="009A083D">
        <w:rPr>
          <w:rFonts w:ascii="Times New Roman" w:hAnsi="Times New Roman" w:cs="Times New Roman"/>
          <w:sz w:val="24"/>
          <w:szCs w:val="24"/>
          <w:lang w:val="en-US"/>
        </w:rPr>
        <w:t xml:space="preserve">(33% X 89) </w:t>
      </w:r>
      <w:r w:rsidRPr="008A541F">
        <w:rPr>
          <w:rFonts w:ascii="Times New Roman" w:hAnsi="Times New Roman" w:cs="Times New Roman"/>
          <w:sz w:val="24"/>
          <w:szCs w:val="24"/>
        </w:rPr>
        <w:t xml:space="preserve">sampel namun saat dilakukan penelitian jumlah responden </w:t>
      </w:r>
      <w:r w:rsidR="009A083D">
        <w:rPr>
          <w:rFonts w:ascii="Times New Roman" w:hAnsi="Times New Roman" w:cs="Times New Roman"/>
          <w:sz w:val="24"/>
          <w:szCs w:val="24"/>
          <w:lang w:val="en-US"/>
        </w:rPr>
        <w:t xml:space="preserve">yang </w:t>
      </w:r>
      <w:proofErr w:type="spellStart"/>
      <w:r w:rsidR="009A083D">
        <w:rPr>
          <w:rFonts w:ascii="Times New Roman" w:hAnsi="Times New Roman" w:cs="Times New Roman"/>
          <w:sz w:val="24"/>
          <w:szCs w:val="24"/>
          <w:lang w:val="en-US"/>
        </w:rPr>
        <w:t>mengisi</w:t>
      </w:r>
      <w:proofErr w:type="spellEnd"/>
      <w:r w:rsidR="009A083D">
        <w:rPr>
          <w:rFonts w:ascii="Times New Roman" w:hAnsi="Times New Roman" w:cs="Times New Roman"/>
          <w:sz w:val="24"/>
          <w:szCs w:val="24"/>
          <w:lang w:val="en-US"/>
        </w:rPr>
        <w:t xml:space="preserve"> </w:t>
      </w:r>
      <w:proofErr w:type="spellStart"/>
      <w:r w:rsidR="009A083D">
        <w:rPr>
          <w:rFonts w:ascii="Times New Roman" w:hAnsi="Times New Roman" w:cs="Times New Roman"/>
          <w:sz w:val="24"/>
          <w:szCs w:val="24"/>
          <w:lang w:val="en-US"/>
        </w:rPr>
        <w:t>survai</w:t>
      </w:r>
      <w:proofErr w:type="spellEnd"/>
      <w:r w:rsidR="009A083D">
        <w:rPr>
          <w:rFonts w:ascii="Times New Roman" w:hAnsi="Times New Roman" w:cs="Times New Roman"/>
          <w:sz w:val="24"/>
          <w:szCs w:val="24"/>
          <w:lang w:val="en-US"/>
        </w:rPr>
        <w:t xml:space="preserve"> daring </w:t>
      </w:r>
      <w:proofErr w:type="spellStart"/>
      <w:r w:rsidR="009A083D">
        <w:rPr>
          <w:rFonts w:ascii="Times New Roman" w:hAnsi="Times New Roman" w:cs="Times New Roman"/>
          <w:sz w:val="24"/>
          <w:szCs w:val="24"/>
          <w:lang w:val="en-US"/>
        </w:rPr>
        <w:t>mencapai</w:t>
      </w:r>
      <w:proofErr w:type="spellEnd"/>
      <w:r w:rsidRPr="008A541F">
        <w:rPr>
          <w:rFonts w:ascii="Times New Roman" w:hAnsi="Times New Roman" w:cs="Times New Roman"/>
          <w:sz w:val="24"/>
          <w:szCs w:val="24"/>
        </w:rPr>
        <w:t xml:space="preserve"> 60 sampel.</w:t>
      </w:r>
    </w:p>
    <w:p w14:paraId="6EEC5405" w14:textId="308C078E" w:rsidR="00C67577" w:rsidRPr="00512E8D" w:rsidRDefault="00C67577" w:rsidP="0077304B">
      <w:pPr>
        <w:pStyle w:val="firstparagrah"/>
        <w:spacing w:line="360" w:lineRule="auto"/>
        <w:ind w:firstLine="567"/>
        <w:rPr>
          <w:rFonts w:ascii="Times New Roman" w:hAnsi="Times New Roman" w:cs="Times New Roman"/>
          <w:sz w:val="24"/>
          <w:szCs w:val="24"/>
          <w:lang w:val="en-US"/>
        </w:rPr>
      </w:pPr>
      <w:r w:rsidRPr="008A541F">
        <w:rPr>
          <w:rFonts w:ascii="Times New Roman" w:hAnsi="Times New Roman" w:cs="Times New Roman"/>
          <w:sz w:val="24"/>
          <w:szCs w:val="24"/>
        </w:rPr>
        <w:t xml:space="preserve">Penelitian ini menggunakan instrumen </w:t>
      </w:r>
      <w:r w:rsidR="009A083D" w:rsidRPr="008A541F">
        <w:rPr>
          <w:rFonts w:ascii="Times New Roman" w:hAnsi="Times New Roman" w:cs="Times New Roman"/>
          <w:i/>
          <w:sz w:val="24"/>
          <w:szCs w:val="24"/>
        </w:rPr>
        <w:t>Life Event Scale</w:t>
      </w:r>
      <w:r w:rsidR="006E26CC">
        <w:rPr>
          <w:rFonts w:ascii="Times New Roman" w:hAnsi="Times New Roman" w:cs="Times New Roman"/>
          <w:sz w:val="24"/>
          <w:szCs w:val="24"/>
        </w:rPr>
        <w:t xml:space="preserve">, </w:t>
      </w:r>
      <w:proofErr w:type="spellStart"/>
      <w:r w:rsidR="006E26CC">
        <w:rPr>
          <w:rFonts w:ascii="Times New Roman" w:hAnsi="Times New Roman" w:cs="Times New Roman"/>
          <w:sz w:val="24"/>
          <w:szCs w:val="24"/>
          <w:lang w:val="en-US"/>
        </w:rPr>
        <w:t>untuk</w:t>
      </w:r>
      <w:proofErr w:type="spellEnd"/>
      <w:r w:rsidR="006E26CC">
        <w:rPr>
          <w:rFonts w:ascii="Times New Roman" w:hAnsi="Times New Roman" w:cs="Times New Roman"/>
          <w:sz w:val="24"/>
          <w:szCs w:val="24"/>
          <w:lang w:val="en-US"/>
        </w:rPr>
        <w:t xml:space="preserve"> </w:t>
      </w:r>
      <w:r w:rsidRPr="008A541F">
        <w:rPr>
          <w:rFonts w:ascii="Times New Roman" w:hAnsi="Times New Roman" w:cs="Times New Roman"/>
          <w:sz w:val="24"/>
          <w:szCs w:val="24"/>
        </w:rPr>
        <w:t xml:space="preserve">pengukuran stres melalui kuesioner tentang intesitas pengalaman psikologi, fisiologis dan perubahan perilaku yang dialami dalam kehidupan seseorang. Kuesioner </w:t>
      </w:r>
      <w:r w:rsidRPr="008A541F">
        <w:rPr>
          <w:rFonts w:ascii="Times New Roman" w:hAnsi="Times New Roman" w:cs="Times New Roman"/>
          <w:i/>
          <w:sz w:val="24"/>
          <w:szCs w:val="24"/>
        </w:rPr>
        <w:t xml:space="preserve">Life Event Scale. </w:t>
      </w:r>
      <w:r w:rsidRPr="008A541F">
        <w:rPr>
          <w:rFonts w:ascii="Times New Roman" w:hAnsi="Times New Roman" w:cs="Times New Roman"/>
          <w:sz w:val="24"/>
          <w:szCs w:val="24"/>
        </w:rPr>
        <w:t>merupakan hasil yang dikembang dari literatur Beehr dan Newmen (1987)</w:t>
      </w:r>
      <w:r w:rsidR="00512E8D">
        <w:rPr>
          <w:rFonts w:ascii="Times New Roman" w:hAnsi="Times New Roman" w:cs="Times New Roman"/>
          <w:sz w:val="24"/>
          <w:szCs w:val="24"/>
          <w:lang w:val="en-US"/>
        </w:rPr>
        <w:t xml:space="preserve">. </w:t>
      </w:r>
    </w:p>
    <w:p w14:paraId="365F15C4" w14:textId="267BE0EF" w:rsidR="00DD18EB" w:rsidRPr="00512E8D" w:rsidRDefault="00DD18EB" w:rsidP="0077304B">
      <w:pPr>
        <w:pStyle w:val="firstparagrah"/>
        <w:spacing w:line="360" w:lineRule="auto"/>
        <w:ind w:firstLine="567"/>
        <w:rPr>
          <w:rFonts w:ascii="Times New Roman" w:hAnsi="Times New Roman" w:cs="Times New Roman"/>
          <w:sz w:val="24"/>
          <w:szCs w:val="24"/>
        </w:rPr>
      </w:pPr>
      <w:r w:rsidRPr="008A541F">
        <w:rPr>
          <w:rFonts w:ascii="Times New Roman" w:hAnsi="Times New Roman" w:cs="Times New Roman"/>
          <w:sz w:val="24"/>
          <w:szCs w:val="24"/>
        </w:rPr>
        <w:t xml:space="preserve">Uji validitas </w:t>
      </w:r>
      <w:proofErr w:type="spellStart"/>
      <w:r w:rsidR="00512E8D">
        <w:rPr>
          <w:rFonts w:ascii="Times New Roman" w:hAnsi="Times New Roman" w:cs="Times New Roman"/>
          <w:sz w:val="24"/>
          <w:szCs w:val="24"/>
          <w:lang w:val="en-US"/>
        </w:rPr>
        <w:t>instrumen</w:t>
      </w:r>
      <w:proofErr w:type="spellEnd"/>
      <w:r w:rsidR="00512E8D">
        <w:rPr>
          <w:rFonts w:ascii="Times New Roman" w:hAnsi="Times New Roman" w:cs="Times New Roman"/>
          <w:sz w:val="24"/>
          <w:szCs w:val="24"/>
          <w:lang w:val="en-US"/>
        </w:rPr>
        <w:t xml:space="preserve"> </w:t>
      </w:r>
      <w:proofErr w:type="spellStart"/>
      <w:r w:rsidR="00512E8D">
        <w:rPr>
          <w:rFonts w:ascii="Times New Roman" w:hAnsi="Times New Roman" w:cs="Times New Roman"/>
          <w:sz w:val="24"/>
          <w:szCs w:val="24"/>
          <w:lang w:val="en-US"/>
        </w:rPr>
        <w:t>dengan</w:t>
      </w:r>
      <w:proofErr w:type="spellEnd"/>
      <w:r w:rsidRPr="008A541F">
        <w:rPr>
          <w:rFonts w:ascii="Times New Roman" w:hAnsi="Times New Roman" w:cs="Times New Roman"/>
          <w:sz w:val="24"/>
          <w:szCs w:val="24"/>
        </w:rPr>
        <w:t xml:space="preserve"> hasil perhitung nilai-r (0,361). Pengujian reliabilitas dilakukan uji realibiltas oleh </w:t>
      </w:r>
      <w:r w:rsidRPr="008A541F">
        <w:rPr>
          <w:rFonts w:ascii="Times New Roman" w:hAnsi="Times New Roman" w:cs="Times New Roman"/>
          <w:sz w:val="24"/>
          <w:szCs w:val="24"/>
        </w:rPr>
        <w:fldChar w:fldCharType="begin" w:fldLock="1"/>
      </w:r>
      <w:r w:rsidRPr="008A541F">
        <w:rPr>
          <w:rFonts w:ascii="Times New Roman" w:hAnsi="Times New Roman" w:cs="Times New Roman"/>
          <w:sz w:val="24"/>
          <w:szCs w:val="24"/>
        </w:rPr>
        <w:instrText>ADDIN CSL_CITATION {"citationItems":[{"id":"ITEM-1","itemData":{"abstract":"District Health Office is implementing health development in Depok. The employees are required to have a disciplined work ethic and a high time to plan and implement health programs for the community in Depok, however this is often considered to provide the pressure that can lead to work stress.This research used a simple descriptive design which has purpose to identify descriptive of work stress among District Health Office employees in Depok. Results showed from 89 respondents have got 32,6% mild work stress, 34,8% moderate work stress and 32,6% severe work stress. Work stress should be controlled by as a preventive control measures against the occurrence of occupational diseases and the decline in labor productivity.","author":[{"dropping-particle":"","family":"Wildani","given":"Andi Amalia","non-dropping-particle":"","parse-names":false,"suffix":""}],"container-title":"Universitas Indonesia","id":"ITEM-1","issued":{"date-parts":[["2012"]]},"page":"17","title":"Gambaran Tingkat Stres Kerja pada Pegawai Dinas Kesehatan Kota Depok [Skripsi]","type":"article-journal"},"uris":["http://www.mendeley.com/documents/?uuid=1bba9a68-ab87-451c-a965-e3e68af486db"]}],"mendeley":{"formattedCitation":"(Wildani, 2012)","manualFormatting":"Wildani, (2012)","plainTextFormattedCitation":"(Wildani, 2012)","previouslyFormattedCitation":"(Wildani, 2012)"},"properties":{"noteIndex":0},"schema":"https://github.com/citation-style-language/schema/raw/master/csl-citation.json"}</w:instrText>
      </w:r>
      <w:r w:rsidRPr="008A541F">
        <w:rPr>
          <w:rFonts w:ascii="Times New Roman" w:hAnsi="Times New Roman" w:cs="Times New Roman"/>
          <w:sz w:val="24"/>
          <w:szCs w:val="24"/>
        </w:rPr>
        <w:fldChar w:fldCharType="separate"/>
      </w:r>
      <w:r w:rsidRPr="008A541F">
        <w:rPr>
          <w:rFonts w:ascii="Times New Roman" w:hAnsi="Times New Roman" w:cs="Times New Roman"/>
          <w:noProof/>
          <w:sz w:val="24"/>
          <w:szCs w:val="24"/>
        </w:rPr>
        <w:t>Wildani, (2012)</w:t>
      </w:r>
      <w:r w:rsidRPr="008A541F">
        <w:rPr>
          <w:rFonts w:ascii="Times New Roman" w:hAnsi="Times New Roman" w:cs="Times New Roman"/>
          <w:sz w:val="24"/>
          <w:szCs w:val="24"/>
        </w:rPr>
        <w:fldChar w:fldCharType="end"/>
      </w:r>
      <w:r w:rsidRPr="008A541F">
        <w:rPr>
          <w:rFonts w:ascii="Times New Roman" w:hAnsi="Times New Roman" w:cs="Times New Roman"/>
          <w:sz w:val="24"/>
          <w:szCs w:val="24"/>
        </w:rPr>
        <w:t xml:space="preserve"> </w:t>
      </w:r>
      <w:r w:rsidRPr="008A541F">
        <w:rPr>
          <w:rFonts w:ascii="Times New Roman" w:hAnsi="Times New Roman" w:cs="Times New Roman"/>
          <w:i/>
          <w:iCs/>
          <w:sz w:val="24"/>
          <w:szCs w:val="24"/>
        </w:rPr>
        <w:t>Cronbach's alpha (α)</w:t>
      </w:r>
      <w:r w:rsidRPr="008A541F">
        <w:rPr>
          <w:rFonts w:ascii="Times New Roman" w:hAnsi="Times New Roman" w:cs="Times New Roman"/>
          <w:sz w:val="24"/>
          <w:szCs w:val="24"/>
        </w:rPr>
        <w:t xml:space="preserve"> yang dihitung menggunakan </w:t>
      </w:r>
      <w:r w:rsidRPr="008A541F">
        <w:rPr>
          <w:rFonts w:ascii="Times New Roman" w:hAnsi="Times New Roman" w:cs="Times New Roman"/>
          <w:i/>
          <w:iCs/>
          <w:sz w:val="24"/>
          <w:szCs w:val="24"/>
        </w:rPr>
        <w:t>Work Stress Questionnaire</w:t>
      </w:r>
      <w:r w:rsidRPr="008A541F">
        <w:rPr>
          <w:rFonts w:ascii="Times New Roman" w:hAnsi="Times New Roman" w:cs="Times New Roman"/>
          <w:sz w:val="24"/>
          <w:szCs w:val="24"/>
        </w:rPr>
        <w:t xml:space="preserve"> adalah 0,943, yang dianggap reliabel </w:t>
      </w:r>
      <w:r w:rsidRPr="008A541F">
        <w:rPr>
          <w:rFonts w:ascii="Times New Roman" w:hAnsi="Times New Roman" w:cs="Times New Roman"/>
          <w:sz w:val="24"/>
          <w:szCs w:val="24"/>
        </w:rPr>
        <w:fldChar w:fldCharType="begin" w:fldLock="1"/>
      </w:r>
      <w:r w:rsidRPr="008A541F">
        <w:rPr>
          <w:rFonts w:ascii="Times New Roman" w:hAnsi="Times New Roman" w:cs="Times New Roman"/>
          <w:sz w:val="24"/>
          <w:szCs w:val="24"/>
        </w:rPr>
        <w:instrText>ADDIN CSL_CITATION {"citationItems":[{"id":"ITEM-1","itemData":{"abstract":"District Health Office is implementing health development in Depok. The employees are required to have a disciplined work ethic and a high time to plan and implement health programs for the community in Depok, however this is often considered to provide the pressure that can lead to work stress.This research used a simple descriptive design which has purpose to identify descriptive of work stress among District Health Office employees in Depok. Results showed from 89 respondents have got 32,6% mild work stress, 34,8% moderate work stress and 32,6% severe work stress. Work stress should be controlled by as a preventive control measures against the occurrence of occupational diseases and the decline in labor productivity.","author":[{"dropping-particle":"","family":"Wildani","given":"Andi Amalia","non-dropping-particle":"","parse-names":false,"suffix":""}],"container-title":"Universitas Indonesia","id":"ITEM-1","issued":{"date-parts":[["2012"]]},"page":"17","title":"Gambaran Tingkat Stres Kerja pada Pegawai Dinas Kesehatan Kota Depok [Skripsi]","type":"article-journal"},"uris":["http://www.mendeley.com/documents/?uuid=1bba9a68-ab87-451c-a965-e3e68af486db"]}],"mendeley":{"formattedCitation":"(Wildani, 2012)","plainTextFormattedCitation":"(Wildani, 2012)","previouslyFormattedCitation":"(Wildani, 2012)"},"properties":{"noteIndex":0},"schema":"https://github.com/citation-style-language/schema/raw/master/csl-citation.json"}</w:instrText>
      </w:r>
      <w:r w:rsidRPr="008A541F">
        <w:rPr>
          <w:rFonts w:ascii="Times New Roman" w:hAnsi="Times New Roman" w:cs="Times New Roman"/>
          <w:sz w:val="24"/>
          <w:szCs w:val="24"/>
        </w:rPr>
        <w:fldChar w:fldCharType="separate"/>
      </w:r>
      <w:r w:rsidRPr="008A541F">
        <w:rPr>
          <w:rFonts w:ascii="Times New Roman" w:hAnsi="Times New Roman" w:cs="Times New Roman"/>
          <w:noProof/>
          <w:sz w:val="24"/>
          <w:szCs w:val="24"/>
        </w:rPr>
        <w:t>(Wildani, 2012)</w:t>
      </w:r>
      <w:r w:rsidRPr="008A541F">
        <w:rPr>
          <w:rFonts w:ascii="Times New Roman" w:hAnsi="Times New Roman" w:cs="Times New Roman"/>
          <w:sz w:val="24"/>
          <w:szCs w:val="24"/>
        </w:rPr>
        <w:fldChar w:fldCharType="end"/>
      </w:r>
      <w:r w:rsidRPr="008A541F">
        <w:rPr>
          <w:rFonts w:ascii="Times New Roman" w:hAnsi="Times New Roman" w:cs="Times New Roman"/>
          <w:i/>
          <w:sz w:val="24"/>
          <w:szCs w:val="24"/>
        </w:rPr>
        <w:t>.</w:t>
      </w:r>
    </w:p>
    <w:p w14:paraId="17DCC86D" w14:textId="0C01BB6B" w:rsidR="00512E8D" w:rsidRPr="00512E8D" w:rsidRDefault="00DD18EB" w:rsidP="0077304B">
      <w:pPr>
        <w:pStyle w:val="firstparagrah"/>
        <w:spacing w:line="360" w:lineRule="auto"/>
        <w:ind w:firstLine="567"/>
        <w:rPr>
          <w:rFonts w:ascii="Times New Roman" w:hAnsi="Times New Roman" w:cs="Times New Roman"/>
          <w:sz w:val="24"/>
          <w:szCs w:val="24"/>
          <w:lang w:val="en-US"/>
        </w:rPr>
      </w:pPr>
      <w:r w:rsidRPr="008A541F">
        <w:rPr>
          <w:rFonts w:ascii="Times New Roman" w:hAnsi="Times New Roman" w:cs="Times New Roman"/>
          <w:sz w:val="24"/>
          <w:szCs w:val="24"/>
        </w:rPr>
        <w:t>Prosedur pengumpulan data dilakukan dengan menggunakan instrumen penelitian yang disajikan dalam bentuk google form. Google form dikirimkan kepada setiap dosen fakultas keperawatan yang telah mendapatkan kode etik dari pihak peretikan dengan No. 781/UN6.KEP/EC/2022</w:t>
      </w:r>
      <w:r w:rsidR="00512E8D">
        <w:rPr>
          <w:rFonts w:ascii="Times New Roman" w:hAnsi="Times New Roman" w:cs="Times New Roman"/>
          <w:sz w:val="24"/>
          <w:szCs w:val="24"/>
          <w:lang w:val="en-US"/>
        </w:rPr>
        <w:t>.</w:t>
      </w:r>
    </w:p>
    <w:p w14:paraId="79090768" w14:textId="7DD9BE04" w:rsidR="00DD18EB" w:rsidRPr="008A541F" w:rsidRDefault="00DD18EB" w:rsidP="0077304B">
      <w:pPr>
        <w:pStyle w:val="firstparagrah"/>
        <w:spacing w:line="360" w:lineRule="auto"/>
        <w:ind w:firstLine="567"/>
        <w:rPr>
          <w:rFonts w:ascii="Times New Roman" w:hAnsi="Times New Roman" w:cs="Times New Roman"/>
          <w:sz w:val="24"/>
          <w:szCs w:val="24"/>
        </w:rPr>
      </w:pPr>
      <w:r w:rsidRPr="008A541F">
        <w:rPr>
          <w:rFonts w:ascii="Times New Roman" w:hAnsi="Times New Roman" w:cs="Times New Roman"/>
          <w:sz w:val="24"/>
          <w:szCs w:val="24"/>
        </w:rPr>
        <w:t xml:space="preserve">Dalam penelitian ini, </w:t>
      </w:r>
      <w:proofErr w:type="spellStart"/>
      <w:r w:rsidR="00B15F7A" w:rsidRPr="00B15F7A">
        <w:rPr>
          <w:rFonts w:ascii="Times New Roman" w:hAnsi="Times New Roman" w:cs="Times New Roman"/>
          <w:sz w:val="24"/>
          <w:szCs w:val="24"/>
          <w:lang w:val="en-US"/>
        </w:rPr>
        <w:t>analisis</w:t>
      </w:r>
      <w:proofErr w:type="spellEnd"/>
      <w:r w:rsidR="00B15F7A" w:rsidRPr="00B15F7A">
        <w:rPr>
          <w:rFonts w:ascii="Times New Roman" w:hAnsi="Times New Roman" w:cs="Times New Roman"/>
          <w:sz w:val="24"/>
          <w:szCs w:val="24"/>
          <w:lang w:val="en-US"/>
        </w:rPr>
        <w:t xml:space="preserve"> data </w:t>
      </w:r>
      <w:proofErr w:type="spellStart"/>
      <w:r w:rsidR="00B15F7A" w:rsidRPr="00B15F7A">
        <w:rPr>
          <w:rFonts w:ascii="Times New Roman" w:hAnsi="Times New Roman" w:cs="Times New Roman"/>
          <w:sz w:val="24"/>
          <w:szCs w:val="24"/>
          <w:lang w:val="en-US"/>
        </w:rPr>
        <w:t>menggunakan</w:t>
      </w:r>
      <w:proofErr w:type="spellEnd"/>
      <w:r w:rsidR="00B15F7A" w:rsidRPr="00B15F7A">
        <w:rPr>
          <w:rFonts w:ascii="Times New Roman" w:hAnsi="Times New Roman" w:cs="Times New Roman"/>
          <w:sz w:val="24"/>
          <w:szCs w:val="24"/>
          <w:lang w:val="en-US"/>
        </w:rPr>
        <w:t xml:space="preserve"> </w:t>
      </w:r>
      <w:proofErr w:type="spellStart"/>
      <w:r w:rsidR="00B15F7A" w:rsidRPr="00B15F7A">
        <w:rPr>
          <w:rFonts w:ascii="Times New Roman" w:hAnsi="Times New Roman" w:cs="Times New Roman"/>
          <w:sz w:val="24"/>
          <w:szCs w:val="24"/>
          <w:lang w:val="en-US"/>
        </w:rPr>
        <w:t>analisis</w:t>
      </w:r>
      <w:proofErr w:type="spellEnd"/>
      <w:r w:rsidR="00B15F7A" w:rsidRPr="00B15F7A">
        <w:rPr>
          <w:rFonts w:ascii="Times New Roman" w:hAnsi="Times New Roman" w:cs="Times New Roman"/>
          <w:sz w:val="24"/>
          <w:szCs w:val="24"/>
          <w:lang w:val="en-US"/>
        </w:rPr>
        <w:t xml:space="preserve"> </w:t>
      </w:r>
      <w:proofErr w:type="spellStart"/>
      <w:r w:rsidR="00B15F7A" w:rsidRPr="00B15F7A">
        <w:rPr>
          <w:rFonts w:ascii="Times New Roman" w:hAnsi="Times New Roman" w:cs="Times New Roman"/>
          <w:sz w:val="24"/>
          <w:szCs w:val="24"/>
          <w:lang w:val="en-US"/>
        </w:rPr>
        <w:t>univariat</w:t>
      </w:r>
      <w:proofErr w:type="spellEnd"/>
      <w:r w:rsidR="00B15F7A" w:rsidRPr="00B15F7A">
        <w:rPr>
          <w:rFonts w:ascii="Times New Roman" w:hAnsi="Times New Roman" w:cs="Times New Roman"/>
          <w:sz w:val="24"/>
          <w:szCs w:val="24"/>
          <w:lang w:val="en-US"/>
        </w:rPr>
        <w:t xml:space="preserve"> </w:t>
      </w:r>
      <w:proofErr w:type="spellStart"/>
      <w:r w:rsidR="00B15F7A" w:rsidRPr="00B15F7A">
        <w:rPr>
          <w:rFonts w:ascii="Times New Roman" w:hAnsi="Times New Roman" w:cs="Times New Roman"/>
          <w:sz w:val="24"/>
          <w:szCs w:val="24"/>
          <w:lang w:val="en-US"/>
        </w:rPr>
        <w:t>dengan</w:t>
      </w:r>
      <w:proofErr w:type="spellEnd"/>
      <w:r w:rsidR="00B15F7A" w:rsidRPr="00B15F7A">
        <w:rPr>
          <w:rFonts w:ascii="Times New Roman" w:hAnsi="Times New Roman" w:cs="Times New Roman"/>
          <w:sz w:val="24"/>
          <w:szCs w:val="24"/>
          <w:lang w:val="en-US"/>
        </w:rPr>
        <w:t xml:space="preserve"> </w:t>
      </w:r>
      <w:proofErr w:type="spellStart"/>
      <w:r w:rsidR="00B15F7A" w:rsidRPr="00B15F7A">
        <w:rPr>
          <w:rFonts w:ascii="Times New Roman" w:hAnsi="Times New Roman" w:cs="Times New Roman"/>
          <w:sz w:val="24"/>
          <w:szCs w:val="24"/>
          <w:lang w:val="en-US"/>
        </w:rPr>
        <w:t>mencari</w:t>
      </w:r>
      <w:proofErr w:type="spellEnd"/>
      <w:r w:rsidR="00B15F7A" w:rsidRPr="00B15F7A">
        <w:rPr>
          <w:rFonts w:ascii="Times New Roman" w:hAnsi="Times New Roman" w:cs="Times New Roman"/>
          <w:sz w:val="24"/>
          <w:szCs w:val="24"/>
          <w:lang w:val="en-US"/>
        </w:rPr>
        <w:t xml:space="preserve"> </w:t>
      </w:r>
      <w:proofErr w:type="spellStart"/>
      <w:r w:rsidR="00B15F7A" w:rsidRPr="00B15F7A">
        <w:rPr>
          <w:rFonts w:ascii="Times New Roman" w:hAnsi="Times New Roman" w:cs="Times New Roman"/>
          <w:sz w:val="24"/>
          <w:szCs w:val="24"/>
          <w:lang w:val="en-US"/>
        </w:rPr>
        <w:t>distribusi</w:t>
      </w:r>
      <w:proofErr w:type="spellEnd"/>
      <w:r w:rsidR="00B15F7A" w:rsidRPr="00B15F7A">
        <w:rPr>
          <w:rFonts w:ascii="Times New Roman" w:hAnsi="Times New Roman" w:cs="Times New Roman"/>
          <w:sz w:val="24"/>
          <w:szCs w:val="24"/>
          <w:lang w:val="en-US"/>
        </w:rPr>
        <w:t xml:space="preserve"> </w:t>
      </w:r>
      <w:proofErr w:type="spellStart"/>
      <w:r w:rsidR="00B15F7A" w:rsidRPr="00B15F7A">
        <w:rPr>
          <w:rFonts w:ascii="Times New Roman" w:hAnsi="Times New Roman" w:cs="Times New Roman"/>
          <w:sz w:val="24"/>
          <w:szCs w:val="24"/>
          <w:lang w:val="en-US"/>
        </w:rPr>
        <w:t>frekuensi</w:t>
      </w:r>
      <w:proofErr w:type="spellEnd"/>
      <w:r w:rsidR="00B15F7A" w:rsidRPr="00B15F7A">
        <w:rPr>
          <w:rFonts w:ascii="Times New Roman" w:hAnsi="Times New Roman" w:cs="Times New Roman"/>
          <w:sz w:val="24"/>
          <w:szCs w:val="24"/>
          <w:lang w:val="en-US"/>
        </w:rPr>
        <w:t xml:space="preserve"> </w:t>
      </w:r>
      <w:proofErr w:type="spellStart"/>
      <w:r w:rsidR="00B15F7A" w:rsidRPr="00B15F7A">
        <w:rPr>
          <w:rFonts w:ascii="Times New Roman" w:hAnsi="Times New Roman" w:cs="Times New Roman"/>
          <w:sz w:val="24"/>
          <w:szCs w:val="24"/>
          <w:lang w:val="en-US"/>
        </w:rPr>
        <w:t>dari</w:t>
      </w:r>
      <w:proofErr w:type="spellEnd"/>
      <w:r w:rsidR="00B15F7A" w:rsidRPr="00B15F7A">
        <w:rPr>
          <w:rFonts w:ascii="Times New Roman" w:hAnsi="Times New Roman" w:cs="Times New Roman"/>
          <w:sz w:val="24"/>
          <w:szCs w:val="24"/>
          <w:lang w:val="en-US"/>
        </w:rPr>
        <w:t xml:space="preserve"> </w:t>
      </w:r>
      <w:proofErr w:type="spellStart"/>
      <w:r w:rsidR="00B15F7A" w:rsidRPr="00B15F7A">
        <w:rPr>
          <w:rFonts w:ascii="Times New Roman" w:hAnsi="Times New Roman" w:cs="Times New Roman"/>
          <w:sz w:val="24"/>
          <w:szCs w:val="24"/>
          <w:lang w:val="en-US"/>
        </w:rPr>
        <w:t>karakteristik</w:t>
      </w:r>
      <w:proofErr w:type="spellEnd"/>
      <w:r w:rsidR="00B15F7A" w:rsidRPr="00B15F7A">
        <w:rPr>
          <w:rFonts w:ascii="Times New Roman" w:hAnsi="Times New Roman" w:cs="Times New Roman"/>
          <w:sz w:val="24"/>
          <w:szCs w:val="24"/>
          <w:lang w:val="en-US"/>
        </w:rPr>
        <w:t xml:space="preserve"> dan </w:t>
      </w:r>
      <w:proofErr w:type="spellStart"/>
      <w:r w:rsidR="00B15F7A" w:rsidRPr="00B15F7A">
        <w:rPr>
          <w:rFonts w:ascii="Times New Roman" w:hAnsi="Times New Roman" w:cs="Times New Roman"/>
          <w:sz w:val="24"/>
          <w:szCs w:val="24"/>
          <w:lang w:val="en-US"/>
        </w:rPr>
        <w:t>tingkat</w:t>
      </w:r>
      <w:proofErr w:type="spellEnd"/>
      <w:r w:rsidR="00B15F7A" w:rsidRPr="00B15F7A">
        <w:rPr>
          <w:rFonts w:ascii="Times New Roman" w:hAnsi="Times New Roman" w:cs="Times New Roman"/>
          <w:sz w:val="24"/>
          <w:szCs w:val="24"/>
          <w:lang w:val="en-US"/>
        </w:rPr>
        <w:t xml:space="preserve"> stress </w:t>
      </w:r>
      <w:proofErr w:type="spellStart"/>
      <w:r w:rsidR="00B15F7A" w:rsidRPr="00B15F7A">
        <w:rPr>
          <w:rFonts w:ascii="Times New Roman" w:hAnsi="Times New Roman" w:cs="Times New Roman"/>
          <w:sz w:val="24"/>
          <w:szCs w:val="24"/>
          <w:lang w:val="en-US"/>
        </w:rPr>
        <w:t>respoden</w:t>
      </w:r>
      <w:proofErr w:type="spellEnd"/>
      <w:r w:rsidR="00B15F7A">
        <w:rPr>
          <w:rFonts w:ascii="Times New Roman" w:hAnsi="Times New Roman" w:cs="Times New Roman"/>
          <w:sz w:val="24"/>
          <w:szCs w:val="24"/>
          <w:lang w:val="en-US"/>
        </w:rPr>
        <w:t xml:space="preserve"> </w:t>
      </w:r>
      <w:proofErr w:type="spellStart"/>
      <w:r w:rsidR="00B15F7A">
        <w:rPr>
          <w:rFonts w:ascii="Times New Roman" w:hAnsi="Times New Roman" w:cs="Times New Roman"/>
          <w:sz w:val="24"/>
          <w:szCs w:val="24"/>
          <w:lang w:val="en-US"/>
        </w:rPr>
        <w:t>tenaga</w:t>
      </w:r>
      <w:proofErr w:type="spellEnd"/>
      <w:r w:rsidR="00B15F7A">
        <w:rPr>
          <w:rFonts w:ascii="Times New Roman" w:hAnsi="Times New Roman" w:cs="Times New Roman"/>
          <w:sz w:val="24"/>
          <w:szCs w:val="24"/>
          <w:lang w:val="en-US"/>
        </w:rPr>
        <w:t xml:space="preserve"> </w:t>
      </w:r>
      <w:proofErr w:type="spellStart"/>
      <w:r w:rsidR="00B15F7A">
        <w:rPr>
          <w:rFonts w:ascii="Times New Roman" w:hAnsi="Times New Roman" w:cs="Times New Roman"/>
          <w:sz w:val="24"/>
          <w:szCs w:val="24"/>
          <w:lang w:val="en-US"/>
        </w:rPr>
        <w:t>pendidik</w:t>
      </w:r>
      <w:proofErr w:type="spellEnd"/>
      <w:r w:rsidRPr="008A541F">
        <w:rPr>
          <w:rFonts w:ascii="Times New Roman" w:hAnsi="Times New Roman" w:cs="Times New Roman"/>
          <w:sz w:val="24"/>
          <w:szCs w:val="24"/>
        </w:rPr>
        <w:t xml:space="preserve"> di Fakutas Keperawatan Universitas Padjadjaran.</w:t>
      </w:r>
      <w:r w:rsidR="007F724E">
        <w:rPr>
          <w:rFonts w:ascii="Times New Roman" w:hAnsi="Times New Roman" w:cs="Times New Roman"/>
          <w:sz w:val="24"/>
          <w:szCs w:val="24"/>
          <w:lang w:val="en-US"/>
        </w:rPr>
        <w:t xml:space="preserve"> </w:t>
      </w:r>
      <w:r w:rsidRPr="008A541F">
        <w:rPr>
          <w:rFonts w:ascii="Times New Roman" w:hAnsi="Times New Roman" w:cs="Times New Roman"/>
          <w:sz w:val="24"/>
          <w:szCs w:val="24"/>
        </w:rPr>
        <w:t xml:space="preserve">Rumus perhitungan yang digunakan pada </w:t>
      </w:r>
      <w:r w:rsidRPr="008A541F">
        <w:rPr>
          <w:rFonts w:ascii="Times New Roman" w:hAnsi="Times New Roman" w:cs="Times New Roman"/>
          <w:sz w:val="24"/>
          <w:szCs w:val="24"/>
        </w:rPr>
        <w:fldChar w:fldCharType="begin" w:fldLock="1"/>
      </w:r>
      <w:r w:rsidRPr="008A541F">
        <w:rPr>
          <w:rFonts w:ascii="Times New Roman" w:hAnsi="Times New Roman" w:cs="Times New Roman"/>
          <w:sz w:val="24"/>
          <w:szCs w:val="24"/>
        </w:rPr>
        <w:instrText>ADDIN CSL_CITATION {"citationItems":[{"id":"ITEM-1","itemData":{"ISBN":"978-602-202-025-7","author":[{"dropping-particle":"","family":"Dharma","given":"Kelana Kusuma","non-dropping-particle":"","parse-names":false,"suffix":""}],"edition":"revisi","id":"ITEM-1","issued":{"date-parts":[["2011"]]},"publisher-place":"Jakarta Timur","title":"Metodologi Penelitian Keperawatan panduan pelaksanaan dan menerapkan hasil penelitian","type":"book"},"uris":["http://www.mendeley.com/documents/?uuid=f54fdde9-ee8b-4d40-8da5-75f4426206ca"]}],"mendeley":{"formattedCitation":"(Dharma, 2011)","plainTextFormattedCitation":"(Dharma, 2011)","previouslyFormattedCitation":"(Dharma, 2011)"},"properties":{"noteIndex":0},"schema":"https://github.com/citation-style-language/schema/raw/master/csl-citation.json"}</w:instrText>
      </w:r>
      <w:r w:rsidRPr="008A541F">
        <w:rPr>
          <w:rFonts w:ascii="Times New Roman" w:hAnsi="Times New Roman" w:cs="Times New Roman"/>
          <w:sz w:val="24"/>
          <w:szCs w:val="24"/>
        </w:rPr>
        <w:fldChar w:fldCharType="separate"/>
      </w:r>
      <w:r w:rsidRPr="008A541F">
        <w:rPr>
          <w:rFonts w:ascii="Times New Roman" w:hAnsi="Times New Roman" w:cs="Times New Roman"/>
          <w:noProof/>
          <w:sz w:val="24"/>
          <w:szCs w:val="24"/>
        </w:rPr>
        <w:t>(Dharma, 2011)</w:t>
      </w:r>
      <w:r w:rsidRPr="008A541F">
        <w:rPr>
          <w:rFonts w:ascii="Times New Roman" w:hAnsi="Times New Roman" w:cs="Times New Roman"/>
          <w:sz w:val="24"/>
          <w:szCs w:val="24"/>
        </w:rPr>
        <w:fldChar w:fldCharType="end"/>
      </w:r>
      <w:r w:rsidRPr="008A541F">
        <w:rPr>
          <w:rFonts w:ascii="Times New Roman" w:hAnsi="Times New Roman" w:cs="Times New Roman"/>
          <w:sz w:val="24"/>
          <w:szCs w:val="24"/>
        </w:rPr>
        <w:t>:</w:t>
      </w:r>
    </w:p>
    <w:p w14:paraId="6A6E18F7" w14:textId="77777777" w:rsidR="00DD18EB" w:rsidRPr="008A541F" w:rsidRDefault="00DD18EB" w:rsidP="008A541F">
      <w:pPr>
        <w:spacing w:after="0" w:line="24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Presentase</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F</m:t>
              </m:r>
            </m:num>
            <m:den>
              <m:r>
                <m:rPr>
                  <m:sty m:val="p"/>
                </m:rPr>
                <w:rPr>
                  <w:rFonts w:ascii="Cambria Math" w:hAnsi="Cambria Math" w:cs="Times New Roman"/>
                  <w:sz w:val="24"/>
                  <w:szCs w:val="24"/>
                </w:rPr>
                <m:t>N</m:t>
              </m:r>
            </m:den>
          </m:f>
          <m:r>
            <w:rPr>
              <w:rFonts w:ascii="Cambria Math" w:hAnsi="Cambria Math" w:cs="Times New Roman"/>
              <w:sz w:val="24"/>
              <w:szCs w:val="24"/>
            </w:rPr>
            <m:t xml:space="preserve"> X 100%</m:t>
          </m:r>
        </m:oMath>
      </m:oMathPara>
    </w:p>
    <w:p w14:paraId="12E73AD4" w14:textId="353EC047" w:rsidR="00DD18EB" w:rsidRPr="008A541F" w:rsidRDefault="00DD18EB" w:rsidP="006D0DD5">
      <w:pPr>
        <w:spacing w:after="0" w:line="240" w:lineRule="auto"/>
        <w:jc w:val="both"/>
        <w:rPr>
          <w:rFonts w:ascii="Times New Roman" w:hAnsi="Times New Roman" w:cs="Times New Roman"/>
          <w:sz w:val="24"/>
          <w:szCs w:val="24"/>
        </w:rPr>
      </w:pPr>
      <w:r w:rsidRPr="008A541F">
        <w:rPr>
          <w:rFonts w:ascii="Times New Roman" w:hAnsi="Times New Roman" w:cs="Times New Roman"/>
          <w:sz w:val="24"/>
          <w:szCs w:val="24"/>
        </w:rPr>
        <w:t>Keterangan:</w:t>
      </w:r>
      <w:r w:rsidR="006D0DD5">
        <w:rPr>
          <w:rFonts w:ascii="Times New Roman" w:hAnsi="Times New Roman" w:cs="Times New Roman"/>
          <w:sz w:val="24"/>
          <w:szCs w:val="24"/>
          <w:lang w:val="en-US"/>
        </w:rPr>
        <w:t xml:space="preserve"> </w:t>
      </w:r>
      <w:r w:rsidRPr="008A541F">
        <w:rPr>
          <w:rFonts w:ascii="Times New Roman" w:hAnsi="Times New Roman" w:cs="Times New Roman"/>
          <w:sz w:val="24"/>
          <w:szCs w:val="24"/>
        </w:rPr>
        <w:t>F: Frekuensi</w:t>
      </w:r>
      <w:r w:rsidR="006D0DD5">
        <w:rPr>
          <w:rFonts w:ascii="Times New Roman" w:hAnsi="Times New Roman" w:cs="Times New Roman"/>
          <w:sz w:val="24"/>
          <w:szCs w:val="24"/>
          <w:lang w:val="en-US"/>
        </w:rPr>
        <w:t xml:space="preserve">; </w:t>
      </w:r>
      <w:r w:rsidRPr="008A541F">
        <w:rPr>
          <w:rFonts w:ascii="Times New Roman" w:hAnsi="Times New Roman" w:cs="Times New Roman"/>
          <w:sz w:val="24"/>
          <w:szCs w:val="24"/>
        </w:rPr>
        <w:t>N: Jumlah Sampel</w:t>
      </w:r>
    </w:p>
    <w:p w14:paraId="759D52F3" w14:textId="77777777" w:rsidR="0077304B" w:rsidRDefault="0077304B" w:rsidP="0077304B">
      <w:pPr>
        <w:pStyle w:val="ListParagraph"/>
        <w:spacing w:after="0" w:line="360" w:lineRule="auto"/>
        <w:ind w:left="0" w:firstLine="567"/>
        <w:contextualSpacing w:val="0"/>
        <w:jc w:val="both"/>
        <w:rPr>
          <w:rFonts w:ascii="Times New Roman" w:hAnsi="Times New Roman" w:cs="Times New Roman"/>
          <w:sz w:val="24"/>
          <w:szCs w:val="24"/>
          <w:lang w:val="en-ID"/>
        </w:rPr>
      </w:pPr>
    </w:p>
    <w:p w14:paraId="4BC89BF3" w14:textId="77CC59C8" w:rsidR="00DD18EB" w:rsidRPr="008A541F" w:rsidRDefault="00DD18EB" w:rsidP="0077304B">
      <w:pPr>
        <w:pStyle w:val="ListParagraph"/>
        <w:spacing w:after="0" w:line="360" w:lineRule="auto"/>
        <w:ind w:left="0" w:firstLine="567"/>
        <w:contextualSpacing w:val="0"/>
        <w:jc w:val="both"/>
        <w:rPr>
          <w:rFonts w:ascii="Times New Roman" w:hAnsi="Times New Roman" w:cs="Times New Roman"/>
          <w:sz w:val="24"/>
          <w:szCs w:val="24"/>
        </w:rPr>
      </w:pPr>
      <w:r w:rsidRPr="008A541F">
        <w:rPr>
          <w:rFonts w:ascii="Times New Roman" w:hAnsi="Times New Roman" w:cs="Times New Roman"/>
          <w:sz w:val="24"/>
          <w:szCs w:val="24"/>
          <w:lang w:val="en-ID"/>
        </w:rPr>
        <w:t xml:space="preserve">Data yang </w:t>
      </w:r>
      <w:proofErr w:type="spellStart"/>
      <w:r w:rsidRPr="008A541F">
        <w:rPr>
          <w:rFonts w:ascii="Times New Roman" w:hAnsi="Times New Roman" w:cs="Times New Roman"/>
          <w:sz w:val="24"/>
          <w:szCs w:val="24"/>
          <w:lang w:val="en-ID"/>
        </w:rPr>
        <w:t>sudah</w:t>
      </w:r>
      <w:proofErr w:type="spellEnd"/>
      <w:r w:rsidRPr="008A541F">
        <w:rPr>
          <w:rFonts w:ascii="Times New Roman" w:hAnsi="Times New Roman" w:cs="Times New Roman"/>
          <w:sz w:val="24"/>
          <w:szCs w:val="24"/>
          <w:lang w:val="en-ID"/>
        </w:rPr>
        <w:t xml:space="preserve"> </w:t>
      </w:r>
      <w:proofErr w:type="spellStart"/>
      <w:r w:rsidRPr="008A541F">
        <w:rPr>
          <w:rFonts w:ascii="Times New Roman" w:hAnsi="Times New Roman" w:cs="Times New Roman"/>
          <w:sz w:val="24"/>
          <w:szCs w:val="24"/>
          <w:lang w:val="en-ID"/>
        </w:rPr>
        <w:t>dihitung</w:t>
      </w:r>
      <w:proofErr w:type="spellEnd"/>
      <w:r w:rsidRPr="008A541F">
        <w:rPr>
          <w:rFonts w:ascii="Times New Roman" w:hAnsi="Times New Roman" w:cs="Times New Roman"/>
          <w:sz w:val="24"/>
          <w:szCs w:val="24"/>
          <w:lang w:val="en-ID"/>
        </w:rPr>
        <w:t xml:space="preserve"> </w:t>
      </w:r>
      <w:proofErr w:type="spellStart"/>
      <w:r w:rsidRPr="008A541F">
        <w:rPr>
          <w:rFonts w:ascii="Times New Roman" w:hAnsi="Times New Roman" w:cs="Times New Roman"/>
          <w:sz w:val="24"/>
          <w:szCs w:val="24"/>
          <w:lang w:val="en-ID"/>
        </w:rPr>
        <w:t>selanjutnya</w:t>
      </w:r>
      <w:proofErr w:type="spellEnd"/>
      <w:r w:rsidRPr="008A541F">
        <w:rPr>
          <w:rFonts w:ascii="Times New Roman" w:hAnsi="Times New Roman" w:cs="Times New Roman"/>
          <w:sz w:val="24"/>
          <w:szCs w:val="24"/>
          <w:lang w:val="en-ID"/>
        </w:rPr>
        <w:t xml:space="preserve"> </w:t>
      </w:r>
      <w:r w:rsidRPr="008A541F">
        <w:rPr>
          <w:rFonts w:ascii="Times New Roman" w:hAnsi="Times New Roman" w:cs="Times New Roman"/>
          <w:sz w:val="24"/>
          <w:szCs w:val="24"/>
        </w:rPr>
        <w:t xml:space="preserve">disajikan dalam bentuk tabel. Dengan tabel-tabel yang telah dibuat kemudian dilakukan analisis data yang dijabarkan secara deskriptif Untuk memudahkan penafsiran terhadap nilai persentase yang telah diperoleh, maka digunakan interpretasi nilai persentase sebagai berikut: </w:t>
      </w:r>
    </w:p>
    <w:p w14:paraId="6A13974F" w14:textId="0263B30A" w:rsidR="00DD18EB" w:rsidRPr="008A541F" w:rsidRDefault="00DD18EB" w:rsidP="0077304B">
      <w:pPr>
        <w:pStyle w:val="ListParagraph"/>
        <w:spacing w:after="0" w:line="360" w:lineRule="auto"/>
        <w:ind w:left="0"/>
        <w:contextualSpacing w:val="0"/>
        <w:rPr>
          <w:rFonts w:ascii="Times New Roman" w:hAnsi="Times New Roman" w:cs="Times New Roman"/>
          <w:sz w:val="24"/>
          <w:szCs w:val="24"/>
        </w:rPr>
      </w:pPr>
      <w:r w:rsidRPr="008A541F">
        <w:rPr>
          <w:rFonts w:ascii="Times New Roman" w:hAnsi="Times New Roman" w:cs="Times New Roman"/>
          <w:sz w:val="24"/>
          <w:szCs w:val="24"/>
        </w:rPr>
        <w:t>0%</w:t>
      </w:r>
      <w:r w:rsidRPr="008A541F">
        <w:rPr>
          <w:rFonts w:ascii="Times New Roman" w:hAnsi="Times New Roman" w:cs="Times New Roman"/>
          <w:sz w:val="24"/>
          <w:szCs w:val="24"/>
        </w:rPr>
        <w:tab/>
      </w:r>
      <w:r w:rsidRPr="008A541F">
        <w:rPr>
          <w:rFonts w:ascii="Times New Roman" w:hAnsi="Times New Roman" w:cs="Times New Roman"/>
          <w:sz w:val="24"/>
          <w:szCs w:val="24"/>
        </w:rPr>
        <w:tab/>
        <w:t>= tidak satupun</w:t>
      </w:r>
    </w:p>
    <w:p w14:paraId="0CA0B055" w14:textId="77777777" w:rsidR="00DD18EB" w:rsidRPr="008A541F" w:rsidRDefault="00DD18EB" w:rsidP="0077304B">
      <w:pPr>
        <w:pStyle w:val="ListParagraph"/>
        <w:spacing w:after="0" w:line="360" w:lineRule="auto"/>
        <w:ind w:left="0"/>
        <w:contextualSpacing w:val="0"/>
        <w:rPr>
          <w:rFonts w:ascii="Times New Roman" w:hAnsi="Times New Roman" w:cs="Times New Roman"/>
          <w:sz w:val="24"/>
          <w:szCs w:val="24"/>
        </w:rPr>
      </w:pPr>
      <w:r w:rsidRPr="008A541F">
        <w:rPr>
          <w:rFonts w:ascii="Times New Roman" w:hAnsi="Times New Roman" w:cs="Times New Roman"/>
          <w:sz w:val="24"/>
          <w:szCs w:val="24"/>
        </w:rPr>
        <w:t xml:space="preserve">1-25% </w:t>
      </w:r>
      <w:r w:rsidRPr="008A541F">
        <w:rPr>
          <w:rFonts w:ascii="Times New Roman" w:hAnsi="Times New Roman" w:cs="Times New Roman"/>
          <w:sz w:val="24"/>
          <w:szCs w:val="24"/>
        </w:rPr>
        <w:tab/>
      </w:r>
      <w:r w:rsidRPr="008A541F">
        <w:rPr>
          <w:rFonts w:ascii="Times New Roman" w:hAnsi="Times New Roman" w:cs="Times New Roman"/>
          <w:sz w:val="24"/>
          <w:szCs w:val="24"/>
        </w:rPr>
        <w:tab/>
        <w:t>= sebagian kecil</w:t>
      </w:r>
    </w:p>
    <w:p w14:paraId="0B995F4F" w14:textId="77777777" w:rsidR="00DD18EB" w:rsidRPr="008A541F" w:rsidRDefault="00DD18EB" w:rsidP="0077304B">
      <w:pPr>
        <w:pStyle w:val="ListParagraph"/>
        <w:spacing w:after="0" w:line="360" w:lineRule="auto"/>
        <w:ind w:left="0"/>
        <w:contextualSpacing w:val="0"/>
        <w:rPr>
          <w:rFonts w:ascii="Times New Roman" w:hAnsi="Times New Roman" w:cs="Times New Roman"/>
          <w:sz w:val="24"/>
          <w:szCs w:val="24"/>
        </w:rPr>
      </w:pPr>
      <w:r w:rsidRPr="008A541F">
        <w:rPr>
          <w:rFonts w:ascii="Times New Roman" w:hAnsi="Times New Roman" w:cs="Times New Roman"/>
          <w:sz w:val="24"/>
          <w:szCs w:val="24"/>
        </w:rPr>
        <w:t xml:space="preserve">26-49% </w:t>
      </w:r>
      <w:r w:rsidRPr="008A541F">
        <w:rPr>
          <w:rFonts w:ascii="Times New Roman" w:hAnsi="Times New Roman" w:cs="Times New Roman"/>
          <w:sz w:val="24"/>
          <w:szCs w:val="24"/>
        </w:rPr>
        <w:tab/>
        <w:t>= hampir setengah</w:t>
      </w:r>
    </w:p>
    <w:p w14:paraId="15EA168B" w14:textId="45D827E7" w:rsidR="00DD18EB" w:rsidRPr="008A541F" w:rsidRDefault="00DD18EB" w:rsidP="0077304B">
      <w:pPr>
        <w:pStyle w:val="ListParagraph"/>
        <w:spacing w:after="0" w:line="360" w:lineRule="auto"/>
        <w:ind w:left="0"/>
        <w:contextualSpacing w:val="0"/>
        <w:rPr>
          <w:rFonts w:ascii="Times New Roman" w:hAnsi="Times New Roman" w:cs="Times New Roman"/>
          <w:sz w:val="24"/>
          <w:szCs w:val="24"/>
        </w:rPr>
      </w:pPr>
      <w:r w:rsidRPr="008A541F">
        <w:rPr>
          <w:rFonts w:ascii="Times New Roman" w:hAnsi="Times New Roman" w:cs="Times New Roman"/>
          <w:sz w:val="24"/>
          <w:szCs w:val="24"/>
        </w:rPr>
        <w:t>50%</w:t>
      </w:r>
      <w:r w:rsidRPr="008A541F">
        <w:rPr>
          <w:rFonts w:ascii="Times New Roman" w:hAnsi="Times New Roman" w:cs="Times New Roman"/>
          <w:sz w:val="24"/>
          <w:szCs w:val="24"/>
        </w:rPr>
        <w:tab/>
      </w:r>
      <w:r w:rsidRPr="008A541F">
        <w:rPr>
          <w:rFonts w:ascii="Times New Roman" w:hAnsi="Times New Roman" w:cs="Times New Roman"/>
          <w:sz w:val="24"/>
          <w:szCs w:val="24"/>
        </w:rPr>
        <w:tab/>
        <w:t>= setengah</w:t>
      </w:r>
    </w:p>
    <w:p w14:paraId="506F98DA" w14:textId="107F9547" w:rsidR="00DD18EB" w:rsidRPr="008A541F" w:rsidRDefault="00DD18EB" w:rsidP="0077304B">
      <w:pPr>
        <w:pStyle w:val="ListParagraph"/>
        <w:spacing w:after="0" w:line="360" w:lineRule="auto"/>
        <w:ind w:left="0"/>
        <w:contextualSpacing w:val="0"/>
        <w:rPr>
          <w:rFonts w:ascii="Times New Roman" w:hAnsi="Times New Roman" w:cs="Times New Roman"/>
          <w:sz w:val="24"/>
          <w:szCs w:val="24"/>
        </w:rPr>
      </w:pPr>
      <w:r w:rsidRPr="008A541F">
        <w:rPr>
          <w:rFonts w:ascii="Times New Roman" w:hAnsi="Times New Roman" w:cs="Times New Roman"/>
          <w:sz w:val="24"/>
          <w:szCs w:val="24"/>
        </w:rPr>
        <w:t>51-75%</w:t>
      </w:r>
      <w:r w:rsidRPr="008A541F">
        <w:rPr>
          <w:rFonts w:ascii="Times New Roman" w:hAnsi="Times New Roman" w:cs="Times New Roman"/>
          <w:sz w:val="24"/>
          <w:szCs w:val="24"/>
        </w:rPr>
        <w:tab/>
        <w:t>= sebagian besar</w:t>
      </w:r>
    </w:p>
    <w:p w14:paraId="6447D289" w14:textId="77777777" w:rsidR="00DD18EB" w:rsidRPr="008A541F" w:rsidRDefault="00DD18EB" w:rsidP="0077304B">
      <w:pPr>
        <w:pStyle w:val="ListParagraph"/>
        <w:spacing w:after="0" w:line="360" w:lineRule="auto"/>
        <w:ind w:left="0"/>
        <w:contextualSpacing w:val="0"/>
        <w:rPr>
          <w:rFonts w:ascii="Times New Roman" w:hAnsi="Times New Roman" w:cs="Times New Roman"/>
          <w:sz w:val="24"/>
          <w:szCs w:val="24"/>
        </w:rPr>
      </w:pPr>
      <w:r w:rsidRPr="008A541F">
        <w:rPr>
          <w:rFonts w:ascii="Times New Roman" w:hAnsi="Times New Roman" w:cs="Times New Roman"/>
          <w:sz w:val="24"/>
          <w:szCs w:val="24"/>
        </w:rPr>
        <w:t xml:space="preserve">76-99% </w:t>
      </w:r>
      <w:r w:rsidRPr="008A541F">
        <w:rPr>
          <w:rFonts w:ascii="Times New Roman" w:hAnsi="Times New Roman" w:cs="Times New Roman"/>
          <w:sz w:val="24"/>
          <w:szCs w:val="24"/>
        </w:rPr>
        <w:tab/>
        <w:t>= hampir seluruhnya</w:t>
      </w:r>
    </w:p>
    <w:p w14:paraId="0858BCED" w14:textId="3264CED3" w:rsidR="00DD18EB" w:rsidRPr="008A541F" w:rsidRDefault="00DD18EB" w:rsidP="0077304B">
      <w:pPr>
        <w:pStyle w:val="firstparagrah"/>
        <w:spacing w:line="360" w:lineRule="auto"/>
        <w:rPr>
          <w:rFonts w:ascii="Times New Roman" w:hAnsi="Times New Roman" w:cs="Times New Roman"/>
          <w:sz w:val="24"/>
          <w:szCs w:val="24"/>
        </w:rPr>
      </w:pPr>
      <w:r w:rsidRPr="008A541F">
        <w:rPr>
          <w:rFonts w:ascii="Times New Roman" w:hAnsi="Times New Roman" w:cs="Times New Roman"/>
          <w:sz w:val="24"/>
          <w:szCs w:val="24"/>
        </w:rPr>
        <w:t xml:space="preserve">100% </w:t>
      </w:r>
      <w:r w:rsidRPr="008A541F">
        <w:rPr>
          <w:rFonts w:ascii="Times New Roman" w:hAnsi="Times New Roman" w:cs="Times New Roman"/>
          <w:sz w:val="24"/>
          <w:szCs w:val="24"/>
        </w:rPr>
        <w:tab/>
      </w:r>
      <w:r w:rsidRPr="008A541F">
        <w:rPr>
          <w:rFonts w:ascii="Times New Roman" w:hAnsi="Times New Roman" w:cs="Times New Roman"/>
          <w:sz w:val="24"/>
          <w:szCs w:val="24"/>
        </w:rPr>
        <w:tab/>
        <w:t>= seluruhnya</w:t>
      </w:r>
    </w:p>
    <w:p w14:paraId="6EB0831A" w14:textId="77777777" w:rsidR="004B5CDE" w:rsidRDefault="004B5CDE" w:rsidP="0077304B">
      <w:pPr>
        <w:pStyle w:val="firstparagrah"/>
        <w:spacing w:line="360" w:lineRule="auto"/>
        <w:rPr>
          <w:rFonts w:ascii="Times New Roman" w:hAnsi="Times New Roman" w:cs="Times New Roman"/>
          <w:b/>
          <w:sz w:val="24"/>
          <w:szCs w:val="24"/>
        </w:rPr>
      </w:pPr>
    </w:p>
    <w:p w14:paraId="11CDD043" w14:textId="53FB6723" w:rsidR="00CB612C" w:rsidRPr="004B5CDE" w:rsidRDefault="00CB612C" w:rsidP="0077304B">
      <w:pPr>
        <w:pStyle w:val="firstparagrah"/>
        <w:spacing w:line="360" w:lineRule="auto"/>
        <w:rPr>
          <w:rFonts w:ascii="Times New Roman" w:hAnsi="Times New Roman" w:cs="Times New Roman"/>
          <w:b/>
          <w:sz w:val="24"/>
          <w:szCs w:val="24"/>
        </w:rPr>
      </w:pPr>
      <w:r w:rsidRPr="004B5CDE">
        <w:rPr>
          <w:rFonts w:ascii="Times New Roman" w:hAnsi="Times New Roman" w:cs="Times New Roman"/>
          <w:b/>
          <w:sz w:val="24"/>
          <w:szCs w:val="24"/>
        </w:rPr>
        <w:t>HASIL DAN PEMBAHASAN</w:t>
      </w:r>
    </w:p>
    <w:p w14:paraId="1FBB4DE5" w14:textId="77777777" w:rsidR="00CB612C" w:rsidRPr="004B5CDE" w:rsidRDefault="00143FBB" w:rsidP="0077304B">
      <w:pPr>
        <w:pStyle w:val="firstparagrah"/>
        <w:tabs>
          <w:tab w:val="clear" w:pos="142"/>
          <w:tab w:val="left" w:pos="426"/>
        </w:tabs>
        <w:spacing w:line="360" w:lineRule="auto"/>
        <w:contextualSpacing/>
        <w:rPr>
          <w:rFonts w:ascii="Times New Roman" w:hAnsi="Times New Roman" w:cs="Times New Roman"/>
          <w:b/>
          <w:sz w:val="24"/>
          <w:szCs w:val="24"/>
        </w:rPr>
      </w:pPr>
      <w:r w:rsidRPr="004B5CDE">
        <w:rPr>
          <w:rFonts w:ascii="Times New Roman" w:hAnsi="Times New Roman" w:cs="Times New Roman"/>
          <w:b/>
          <w:sz w:val="24"/>
          <w:szCs w:val="24"/>
        </w:rPr>
        <w:t>Hasil</w:t>
      </w:r>
    </w:p>
    <w:p w14:paraId="25A2D0E6" w14:textId="3CD00271" w:rsidR="00104A97" w:rsidRPr="0077304B" w:rsidRDefault="00104A97" w:rsidP="0077304B">
      <w:pPr>
        <w:spacing w:after="0" w:line="360" w:lineRule="auto"/>
        <w:ind w:firstLine="567"/>
        <w:jc w:val="both"/>
        <w:rPr>
          <w:rFonts w:ascii="Times New Roman" w:hAnsi="Times New Roman" w:cs="Times New Roman"/>
          <w:sz w:val="24"/>
          <w:szCs w:val="24"/>
          <w:lang w:val="en-US"/>
        </w:rPr>
      </w:pPr>
      <w:r w:rsidRPr="008E6C23">
        <w:rPr>
          <w:rFonts w:ascii="Times New Roman" w:hAnsi="Times New Roman" w:cs="Times New Roman"/>
          <w:sz w:val="24"/>
          <w:szCs w:val="24"/>
        </w:rPr>
        <w:t xml:space="preserve">Karakteristik responden didapatkan hasil pada kuesioner identitas yang berisi tentang data demografi responden yang meliputi jenis kelamin, usia, status perkawinan, pendidikan terakhir dan masa kerja. Responden penelitian ini berjumlah 60 orang (tenaga pendidik). Hasil pada penelitian ini tentang gambaran umum responden berdasarkan penelitian didapatkan hasil yang bisa dilihat pada </w:t>
      </w:r>
      <w:proofErr w:type="spellStart"/>
      <w:r w:rsidR="0077304B">
        <w:rPr>
          <w:rFonts w:ascii="Times New Roman" w:hAnsi="Times New Roman" w:cs="Times New Roman"/>
          <w:sz w:val="24"/>
          <w:szCs w:val="24"/>
          <w:lang w:val="en-US"/>
        </w:rPr>
        <w:t>Tabel</w:t>
      </w:r>
      <w:proofErr w:type="spellEnd"/>
      <w:r w:rsidR="0077304B">
        <w:rPr>
          <w:rFonts w:ascii="Times New Roman" w:hAnsi="Times New Roman" w:cs="Times New Roman"/>
          <w:sz w:val="24"/>
          <w:szCs w:val="24"/>
          <w:lang w:val="en-US"/>
        </w:rPr>
        <w:t xml:space="preserve"> 2.</w:t>
      </w:r>
    </w:p>
    <w:p w14:paraId="1A8D5CDD" w14:textId="6FC38D26" w:rsidR="00042328" w:rsidRPr="004B5CDE" w:rsidRDefault="00570F68" w:rsidP="008E6C23">
      <w:pPr>
        <w:tabs>
          <w:tab w:val="left" w:pos="284"/>
          <w:tab w:val="left" w:pos="567"/>
        </w:tabs>
        <w:spacing w:before="120" w:after="0" w:line="240" w:lineRule="auto"/>
        <w:jc w:val="center"/>
        <w:rPr>
          <w:rFonts w:ascii="Times New Roman" w:hAnsi="Times New Roman" w:cs="Times New Roman"/>
          <w:b/>
          <w:sz w:val="24"/>
          <w:szCs w:val="24"/>
        </w:rPr>
      </w:pPr>
      <w:r w:rsidRPr="004B5CDE">
        <w:rPr>
          <w:rFonts w:ascii="Times New Roman" w:hAnsi="Times New Roman" w:cs="Times New Roman"/>
          <w:b/>
          <w:sz w:val="24"/>
          <w:szCs w:val="24"/>
        </w:rPr>
        <w:t xml:space="preserve">Tabel </w:t>
      </w:r>
      <w:r w:rsidR="00B15F7A">
        <w:rPr>
          <w:rFonts w:ascii="Times New Roman" w:hAnsi="Times New Roman" w:cs="Times New Roman"/>
          <w:b/>
          <w:sz w:val="24"/>
          <w:szCs w:val="24"/>
          <w:lang w:val="en-US"/>
        </w:rPr>
        <w:t>1</w:t>
      </w:r>
      <w:r w:rsidR="001F1D8E" w:rsidRPr="004B5CDE">
        <w:rPr>
          <w:rFonts w:ascii="Times New Roman" w:hAnsi="Times New Roman" w:cs="Times New Roman"/>
          <w:b/>
          <w:sz w:val="24"/>
          <w:szCs w:val="24"/>
          <w:lang w:val="en-US"/>
        </w:rPr>
        <w:t>.</w:t>
      </w:r>
      <w:r w:rsidRPr="004B5CDE">
        <w:rPr>
          <w:rFonts w:ascii="Times New Roman" w:hAnsi="Times New Roman" w:cs="Times New Roman"/>
          <w:b/>
          <w:sz w:val="24"/>
          <w:szCs w:val="24"/>
        </w:rPr>
        <w:t xml:space="preserve"> </w:t>
      </w:r>
      <w:proofErr w:type="spellStart"/>
      <w:r w:rsidR="00104A97">
        <w:rPr>
          <w:rFonts w:ascii="Times New Roman" w:hAnsi="Times New Roman" w:cs="Times New Roman"/>
          <w:b/>
          <w:sz w:val="24"/>
          <w:szCs w:val="24"/>
          <w:lang w:val="en-US"/>
        </w:rPr>
        <w:t>Karakteristik</w:t>
      </w:r>
      <w:proofErr w:type="spellEnd"/>
      <w:r w:rsidR="00104A97">
        <w:rPr>
          <w:rFonts w:ascii="Times New Roman" w:hAnsi="Times New Roman" w:cs="Times New Roman"/>
          <w:b/>
          <w:sz w:val="24"/>
          <w:szCs w:val="24"/>
          <w:lang w:val="en-US"/>
        </w:rPr>
        <w:t xml:space="preserve"> </w:t>
      </w:r>
      <w:proofErr w:type="spellStart"/>
      <w:r w:rsidR="00104A97">
        <w:rPr>
          <w:rFonts w:ascii="Times New Roman" w:hAnsi="Times New Roman" w:cs="Times New Roman"/>
          <w:b/>
          <w:sz w:val="24"/>
          <w:szCs w:val="24"/>
          <w:lang w:val="en-US"/>
        </w:rPr>
        <w:t>Responden</w:t>
      </w:r>
      <w:proofErr w:type="spellEnd"/>
      <w:r w:rsidR="00104A97">
        <w:rPr>
          <w:rFonts w:ascii="Times New Roman" w:hAnsi="Times New Roman" w:cs="Times New Roman"/>
          <w:b/>
          <w:sz w:val="24"/>
          <w:szCs w:val="24"/>
          <w:lang w:val="en-US"/>
        </w:rPr>
        <w:t xml:space="preserve"> (n=60)</w:t>
      </w:r>
    </w:p>
    <w:tbl>
      <w:tblPr>
        <w:tblStyle w:val="PlainTable4"/>
        <w:tblW w:w="0" w:type="auto"/>
        <w:jc w:val="center"/>
        <w:tblBorders>
          <w:top w:val="single" w:sz="4" w:space="0" w:color="auto"/>
          <w:bottom w:val="single" w:sz="4" w:space="0" w:color="auto"/>
          <w:insideH w:val="single" w:sz="4" w:space="0" w:color="auto"/>
        </w:tblBorders>
        <w:shd w:val="clear" w:color="auto" w:fill="FFFFFF" w:themeFill="background1"/>
        <w:tblLook w:val="04A0" w:firstRow="1" w:lastRow="0" w:firstColumn="1" w:lastColumn="0" w:noHBand="0" w:noVBand="1"/>
      </w:tblPr>
      <w:tblGrid>
        <w:gridCol w:w="3114"/>
        <w:gridCol w:w="2693"/>
        <w:gridCol w:w="2120"/>
      </w:tblGrid>
      <w:tr w:rsidR="00104A97" w:rsidRPr="00104A97" w14:paraId="5DFB6688" w14:textId="77777777" w:rsidTr="008E6C23">
        <w:trPr>
          <w:cnfStyle w:val="100000000000" w:firstRow="1" w:lastRow="0" w:firstColumn="0" w:lastColumn="0" w:oddVBand="0" w:evenVBand="0" w:oddHBand="0"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0EAFF98C" w14:textId="77777777" w:rsidR="00104A97" w:rsidRPr="00104A97" w:rsidRDefault="00104A97" w:rsidP="008E6C23">
            <w:pPr>
              <w:contextualSpacing/>
              <w:jc w:val="center"/>
              <w:rPr>
                <w:rFonts w:ascii="Times New Roman" w:hAnsi="Times New Roman" w:cs="Times New Roman"/>
                <w:b w:val="0"/>
              </w:rPr>
            </w:pPr>
            <w:proofErr w:type="spellStart"/>
            <w:r w:rsidRPr="00104A97">
              <w:rPr>
                <w:rFonts w:ascii="Times New Roman" w:hAnsi="Times New Roman" w:cs="Times New Roman"/>
                <w:b w:val="0"/>
              </w:rPr>
              <w:t>Karakteristik</w:t>
            </w:r>
            <w:proofErr w:type="spellEnd"/>
            <w:r w:rsidRPr="00104A97">
              <w:rPr>
                <w:rFonts w:ascii="Times New Roman" w:hAnsi="Times New Roman" w:cs="Times New Roman"/>
                <w:b w:val="0"/>
              </w:rPr>
              <w:t xml:space="preserve"> </w:t>
            </w:r>
            <w:proofErr w:type="spellStart"/>
            <w:r w:rsidRPr="00104A97">
              <w:rPr>
                <w:rFonts w:ascii="Times New Roman" w:hAnsi="Times New Roman" w:cs="Times New Roman"/>
                <w:b w:val="0"/>
              </w:rPr>
              <w:t>Responden</w:t>
            </w:r>
            <w:proofErr w:type="spellEnd"/>
          </w:p>
        </w:tc>
        <w:tc>
          <w:tcPr>
            <w:tcW w:w="2693" w:type="dxa"/>
            <w:shd w:val="clear" w:color="auto" w:fill="FFFFFF" w:themeFill="background1"/>
          </w:tcPr>
          <w:p w14:paraId="1005163A" w14:textId="77777777" w:rsidR="00104A97" w:rsidRPr="00104A97" w:rsidRDefault="00104A97" w:rsidP="008E6C23">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roofErr w:type="spellStart"/>
            <w:r w:rsidRPr="00104A97">
              <w:rPr>
                <w:rFonts w:ascii="Times New Roman" w:hAnsi="Times New Roman" w:cs="Times New Roman"/>
                <w:b w:val="0"/>
              </w:rPr>
              <w:t>Jumlah</w:t>
            </w:r>
            <w:proofErr w:type="spellEnd"/>
          </w:p>
        </w:tc>
        <w:tc>
          <w:tcPr>
            <w:tcW w:w="2120" w:type="dxa"/>
            <w:shd w:val="clear" w:color="auto" w:fill="FFFFFF" w:themeFill="background1"/>
          </w:tcPr>
          <w:p w14:paraId="2E32628C" w14:textId="77CA787E" w:rsidR="00104A97" w:rsidRPr="00104A97" w:rsidRDefault="00104A97" w:rsidP="007F1C5C">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roofErr w:type="spellStart"/>
            <w:r w:rsidRPr="00104A97">
              <w:rPr>
                <w:rFonts w:ascii="Times New Roman" w:hAnsi="Times New Roman" w:cs="Times New Roman"/>
                <w:b w:val="0"/>
              </w:rPr>
              <w:t>P</w:t>
            </w:r>
            <w:r w:rsidR="007F1C5C">
              <w:rPr>
                <w:rFonts w:ascii="Times New Roman" w:hAnsi="Times New Roman" w:cs="Times New Roman"/>
                <w:b w:val="0"/>
              </w:rPr>
              <w:t>er</w:t>
            </w:r>
            <w:r w:rsidRPr="00104A97">
              <w:rPr>
                <w:rFonts w:ascii="Times New Roman" w:hAnsi="Times New Roman" w:cs="Times New Roman"/>
                <w:b w:val="0"/>
              </w:rPr>
              <w:t>sentase</w:t>
            </w:r>
            <w:proofErr w:type="spellEnd"/>
          </w:p>
        </w:tc>
      </w:tr>
      <w:tr w:rsidR="00104A97" w:rsidRPr="00104A97" w14:paraId="627B76E3" w14:textId="77777777" w:rsidTr="008E6C23">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vAlign w:val="center"/>
          </w:tcPr>
          <w:p w14:paraId="52858793" w14:textId="77777777" w:rsidR="00BF3CE3" w:rsidRPr="008E6C23" w:rsidRDefault="00BF3CE3" w:rsidP="00BF3CE3">
            <w:pPr>
              <w:contextualSpacing/>
              <w:rPr>
                <w:rFonts w:ascii="Times New Roman" w:hAnsi="Times New Roman" w:cs="Times New Roman"/>
              </w:rPr>
            </w:pPr>
            <w:r w:rsidRPr="008E6C23">
              <w:rPr>
                <w:rFonts w:ascii="Times New Roman" w:hAnsi="Times New Roman" w:cs="Times New Roman"/>
              </w:rPr>
              <w:t xml:space="preserve">Janis </w:t>
            </w:r>
            <w:proofErr w:type="spellStart"/>
            <w:r w:rsidRPr="008E6C23">
              <w:rPr>
                <w:rFonts w:ascii="Times New Roman" w:hAnsi="Times New Roman" w:cs="Times New Roman"/>
              </w:rPr>
              <w:t>Kelamin</w:t>
            </w:r>
            <w:proofErr w:type="spellEnd"/>
          </w:p>
          <w:p w14:paraId="671CF387" w14:textId="77777777" w:rsidR="00104A97" w:rsidRPr="008E6C23" w:rsidRDefault="00104A97" w:rsidP="008E6C23">
            <w:pPr>
              <w:ind w:firstLine="316"/>
              <w:contextualSpacing/>
              <w:rPr>
                <w:rFonts w:ascii="Times New Roman" w:hAnsi="Times New Roman" w:cs="Times New Roman"/>
                <w:b w:val="0"/>
              </w:rPr>
            </w:pPr>
            <w:r w:rsidRPr="008E6C23">
              <w:rPr>
                <w:rFonts w:ascii="Times New Roman" w:hAnsi="Times New Roman" w:cs="Times New Roman"/>
                <w:b w:val="0"/>
              </w:rPr>
              <w:t>Perempuan</w:t>
            </w:r>
          </w:p>
          <w:p w14:paraId="132797BB" w14:textId="77777777" w:rsidR="00BF3CE3" w:rsidRPr="008E6C23" w:rsidRDefault="00BF3CE3" w:rsidP="008E6C23">
            <w:pPr>
              <w:ind w:firstLine="316"/>
              <w:contextualSpacing/>
              <w:rPr>
                <w:rFonts w:ascii="Times New Roman" w:hAnsi="Times New Roman" w:cs="Times New Roman"/>
                <w:b w:val="0"/>
              </w:rPr>
            </w:pPr>
            <w:proofErr w:type="spellStart"/>
            <w:r w:rsidRPr="008E6C23">
              <w:rPr>
                <w:rFonts w:ascii="Times New Roman" w:hAnsi="Times New Roman" w:cs="Times New Roman"/>
                <w:b w:val="0"/>
              </w:rPr>
              <w:t>Laki-Laki</w:t>
            </w:r>
            <w:proofErr w:type="spellEnd"/>
            <w:r w:rsidRPr="008E6C23">
              <w:rPr>
                <w:rFonts w:ascii="Times New Roman" w:hAnsi="Times New Roman" w:cs="Times New Roman"/>
                <w:b w:val="0"/>
              </w:rPr>
              <w:t xml:space="preserve"> </w:t>
            </w:r>
          </w:p>
          <w:p w14:paraId="4DC19EBF" w14:textId="77777777" w:rsidR="00BF3CE3" w:rsidRPr="008E6C23" w:rsidRDefault="00BF3CE3" w:rsidP="00BF3CE3">
            <w:pPr>
              <w:contextualSpacing/>
              <w:rPr>
                <w:rFonts w:ascii="Times New Roman" w:hAnsi="Times New Roman" w:cs="Times New Roman"/>
              </w:rPr>
            </w:pPr>
            <w:r w:rsidRPr="008E6C23">
              <w:rPr>
                <w:rFonts w:ascii="Times New Roman" w:hAnsi="Times New Roman" w:cs="Times New Roman"/>
              </w:rPr>
              <w:t xml:space="preserve">Status </w:t>
            </w:r>
            <w:proofErr w:type="spellStart"/>
            <w:r w:rsidRPr="008E6C23">
              <w:rPr>
                <w:rFonts w:ascii="Times New Roman" w:hAnsi="Times New Roman" w:cs="Times New Roman"/>
              </w:rPr>
              <w:t>Pernikahan</w:t>
            </w:r>
            <w:proofErr w:type="spellEnd"/>
          </w:p>
          <w:p w14:paraId="7923B0CC" w14:textId="77777777" w:rsidR="00BF3CE3" w:rsidRPr="008E6C23" w:rsidRDefault="00BF3CE3" w:rsidP="008E6C23">
            <w:pPr>
              <w:ind w:firstLine="316"/>
              <w:contextualSpacing/>
              <w:rPr>
                <w:rFonts w:ascii="Times New Roman" w:hAnsi="Times New Roman" w:cs="Times New Roman"/>
                <w:b w:val="0"/>
              </w:rPr>
            </w:pPr>
            <w:proofErr w:type="spellStart"/>
            <w:r w:rsidRPr="008E6C23">
              <w:rPr>
                <w:rFonts w:ascii="Times New Roman" w:hAnsi="Times New Roman" w:cs="Times New Roman"/>
                <w:b w:val="0"/>
              </w:rPr>
              <w:t>Menikah</w:t>
            </w:r>
            <w:proofErr w:type="spellEnd"/>
          </w:p>
          <w:p w14:paraId="1522A839" w14:textId="77777777" w:rsidR="00BF3CE3" w:rsidRPr="008E6C23" w:rsidRDefault="00BF3CE3" w:rsidP="008E6C23">
            <w:pPr>
              <w:ind w:firstLine="316"/>
              <w:contextualSpacing/>
              <w:rPr>
                <w:rFonts w:ascii="Times New Roman" w:hAnsi="Times New Roman" w:cs="Times New Roman"/>
                <w:b w:val="0"/>
              </w:rPr>
            </w:pPr>
            <w:proofErr w:type="spellStart"/>
            <w:r w:rsidRPr="008E6C23">
              <w:rPr>
                <w:rFonts w:ascii="Times New Roman" w:hAnsi="Times New Roman" w:cs="Times New Roman"/>
                <w:b w:val="0"/>
              </w:rPr>
              <w:t>Tidak</w:t>
            </w:r>
            <w:proofErr w:type="spellEnd"/>
            <w:r w:rsidRPr="008E6C23">
              <w:rPr>
                <w:rFonts w:ascii="Times New Roman" w:hAnsi="Times New Roman" w:cs="Times New Roman"/>
                <w:b w:val="0"/>
              </w:rPr>
              <w:t xml:space="preserve"> </w:t>
            </w:r>
            <w:proofErr w:type="spellStart"/>
            <w:r w:rsidRPr="008E6C23">
              <w:rPr>
                <w:rFonts w:ascii="Times New Roman" w:hAnsi="Times New Roman" w:cs="Times New Roman"/>
                <w:b w:val="0"/>
              </w:rPr>
              <w:t>Menikah</w:t>
            </w:r>
            <w:proofErr w:type="spellEnd"/>
          </w:p>
          <w:p w14:paraId="678785DB" w14:textId="77777777" w:rsidR="00C80CE1" w:rsidRPr="008E6C23" w:rsidRDefault="00C80CE1" w:rsidP="00BF3CE3">
            <w:pPr>
              <w:contextualSpacing/>
              <w:rPr>
                <w:rFonts w:ascii="Times New Roman" w:hAnsi="Times New Roman" w:cs="Times New Roman"/>
              </w:rPr>
            </w:pPr>
            <w:proofErr w:type="spellStart"/>
            <w:r w:rsidRPr="008E6C23">
              <w:rPr>
                <w:rFonts w:ascii="Times New Roman" w:hAnsi="Times New Roman" w:cs="Times New Roman"/>
              </w:rPr>
              <w:t>Usia</w:t>
            </w:r>
            <w:proofErr w:type="spellEnd"/>
          </w:p>
          <w:p w14:paraId="61468008" w14:textId="77777777" w:rsidR="00C80CE1" w:rsidRPr="008E6C23" w:rsidRDefault="00C80CE1" w:rsidP="008E6C23">
            <w:pPr>
              <w:ind w:firstLine="316"/>
              <w:contextualSpacing/>
              <w:rPr>
                <w:rFonts w:ascii="Times New Roman" w:hAnsi="Times New Roman" w:cs="Times New Roman"/>
                <w:b w:val="0"/>
              </w:rPr>
            </w:pPr>
            <w:r w:rsidRPr="008E6C23">
              <w:rPr>
                <w:rFonts w:ascii="Times New Roman" w:hAnsi="Times New Roman" w:cs="Times New Roman"/>
                <w:b w:val="0"/>
              </w:rPr>
              <w:t xml:space="preserve">20-29 </w:t>
            </w:r>
            <w:proofErr w:type="spellStart"/>
            <w:r w:rsidRPr="008E6C23">
              <w:rPr>
                <w:rFonts w:ascii="Times New Roman" w:hAnsi="Times New Roman" w:cs="Times New Roman"/>
                <w:b w:val="0"/>
              </w:rPr>
              <w:t>Tahun</w:t>
            </w:r>
            <w:proofErr w:type="spellEnd"/>
          </w:p>
          <w:p w14:paraId="6D8D2120" w14:textId="77777777" w:rsidR="00C80CE1" w:rsidRPr="008E6C23" w:rsidRDefault="00C80CE1" w:rsidP="008E6C23">
            <w:pPr>
              <w:ind w:firstLine="316"/>
              <w:contextualSpacing/>
              <w:rPr>
                <w:rFonts w:ascii="Times New Roman" w:hAnsi="Times New Roman" w:cs="Times New Roman"/>
                <w:b w:val="0"/>
              </w:rPr>
            </w:pPr>
            <w:r w:rsidRPr="008E6C23">
              <w:rPr>
                <w:rFonts w:ascii="Times New Roman" w:hAnsi="Times New Roman" w:cs="Times New Roman"/>
                <w:b w:val="0"/>
              </w:rPr>
              <w:t xml:space="preserve">30-39 </w:t>
            </w:r>
            <w:proofErr w:type="spellStart"/>
            <w:r w:rsidRPr="008E6C23">
              <w:rPr>
                <w:rFonts w:ascii="Times New Roman" w:hAnsi="Times New Roman" w:cs="Times New Roman"/>
                <w:b w:val="0"/>
              </w:rPr>
              <w:t>Tahun</w:t>
            </w:r>
            <w:proofErr w:type="spellEnd"/>
          </w:p>
          <w:p w14:paraId="79551C85" w14:textId="77777777" w:rsidR="00C80CE1" w:rsidRPr="008E6C23" w:rsidRDefault="00C80CE1" w:rsidP="008E6C23">
            <w:pPr>
              <w:ind w:firstLine="316"/>
              <w:contextualSpacing/>
              <w:rPr>
                <w:rFonts w:ascii="Times New Roman" w:hAnsi="Times New Roman" w:cs="Times New Roman"/>
                <w:b w:val="0"/>
              </w:rPr>
            </w:pPr>
            <w:r w:rsidRPr="008E6C23">
              <w:rPr>
                <w:rFonts w:ascii="Times New Roman" w:hAnsi="Times New Roman" w:cs="Times New Roman"/>
                <w:b w:val="0"/>
              </w:rPr>
              <w:t xml:space="preserve">&gt;40 </w:t>
            </w:r>
            <w:proofErr w:type="spellStart"/>
            <w:r w:rsidRPr="008E6C23">
              <w:rPr>
                <w:rFonts w:ascii="Times New Roman" w:hAnsi="Times New Roman" w:cs="Times New Roman"/>
                <w:b w:val="0"/>
              </w:rPr>
              <w:t>Tahun</w:t>
            </w:r>
            <w:proofErr w:type="spellEnd"/>
          </w:p>
          <w:p w14:paraId="621AC07D" w14:textId="77777777" w:rsidR="00C80CE1" w:rsidRPr="008E6C23" w:rsidRDefault="00C80CE1" w:rsidP="00BF3CE3">
            <w:pPr>
              <w:contextualSpacing/>
              <w:rPr>
                <w:rFonts w:ascii="Times New Roman" w:hAnsi="Times New Roman" w:cs="Times New Roman"/>
              </w:rPr>
            </w:pPr>
            <w:r w:rsidRPr="008E6C23">
              <w:rPr>
                <w:rFonts w:ascii="Times New Roman" w:hAnsi="Times New Roman" w:cs="Times New Roman"/>
              </w:rPr>
              <w:t>Tingkat Pendidikan</w:t>
            </w:r>
          </w:p>
          <w:p w14:paraId="0E463C87" w14:textId="77777777" w:rsidR="00C80CE1" w:rsidRPr="008E6C23" w:rsidRDefault="00C80CE1" w:rsidP="008E6C23">
            <w:pPr>
              <w:ind w:firstLine="316"/>
              <w:contextualSpacing/>
              <w:rPr>
                <w:rFonts w:ascii="Times New Roman" w:hAnsi="Times New Roman" w:cs="Times New Roman"/>
                <w:b w:val="0"/>
              </w:rPr>
            </w:pPr>
            <w:r w:rsidRPr="008E6C23">
              <w:rPr>
                <w:rFonts w:ascii="Times New Roman" w:hAnsi="Times New Roman" w:cs="Times New Roman"/>
                <w:b w:val="0"/>
              </w:rPr>
              <w:t>Magister</w:t>
            </w:r>
          </w:p>
          <w:p w14:paraId="783479EE" w14:textId="77777777" w:rsidR="00C80CE1" w:rsidRPr="008E6C23" w:rsidRDefault="00C80CE1" w:rsidP="008E6C23">
            <w:pPr>
              <w:ind w:firstLine="316"/>
              <w:contextualSpacing/>
              <w:rPr>
                <w:rFonts w:ascii="Times New Roman" w:hAnsi="Times New Roman" w:cs="Times New Roman"/>
                <w:b w:val="0"/>
              </w:rPr>
            </w:pPr>
            <w:proofErr w:type="spellStart"/>
            <w:r w:rsidRPr="008E6C23">
              <w:rPr>
                <w:rFonts w:ascii="Times New Roman" w:hAnsi="Times New Roman" w:cs="Times New Roman"/>
                <w:b w:val="0"/>
              </w:rPr>
              <w:t>Doktor</w:t>
            </w:r>
            <w:proofErr w:type="spellEnd"/>
          </w:p>
          <w:p w14:paraId="6CBB5C7A" w14:textId="77777777" w:rsidR="00C80CE1" w:rsidRPr="008E6C23" w:rsidRDefault="00C80CE1" w:rsidP="00BF3CE3">
            <w:pPr>
              <w:contextualSpacing/>
              <w:rPr>
                <w:rFonts w:ascii="Times New Roman" w:hAnsi="Times New Roman" w:cs="Times New Roman"/>
              </w:rPr>
            </w:pPr>
            <w:r w:rsidRPr="008E6C23">
              <w:rPr>
                <w:rFonts w:ascii="Times New Roman" w:hAnsi="Times New Roman" w:cs="Times New Roman"/>
              </w:rPr>
              <w:t xml:space="preserve">Masa </w:t>
            </w:r>
            <w:proofErr w:type="spellStart"/>
            <w:r w:rsidRPr="008E6C23">
              <w:rPr>
                <w:rFonts w:ascii="Times New Roman" w:hAnsi="Times New Roman" w:cs="Times New Roman"/>
              </w:rPr>
              <w:t>Kerja</w:t>
            </w:r>
            <w:proofErr w:type="spellEnd"/>
          </w:p>
          <w:p w14:paraId="26B6C0C2" w14:textId="77777777" w:rsidR="00C80CE1" w:rsidRPr="008E6C23" w:rsidRDefault="00C80CE1" w:rsidP="008E6C23">
            <w:pPr>
              <w:ind w:firstLine="316"/>
              <w:contextualSpacing/>
              <w:rPr>
                <w:rFonts w:ascii="Times New Roman" w:hAnsi="Times New Roman" w:cs="Times New Roman"/>
                <w:b w:val="0"/>
              </w:rPr>
            </w:pPr>
            <w:r w:rsidRPr="008E6C23">
              <w:rPr>
                <w:rFonts w:ascii="Times New Roman" w:hAnsi="Times New Roman" w:cs="Times New Roman"/>
                <w:b w:val="0"/>
              </w:rPr>
              <w:t xml:space="preserve">&lt;5 </w:t>
            </w:r>
            <w:proofErr w:type="spellStart"/>
            <w:r w:rsidRPr="008E6C23">
              <w:rPr>
                <w:rFonts w:ascii="Times New Roman" w:hAnsi="Times New Roman" w:cs="Times New Roman"/>
                <w:b w:val="0"/>
              </w:rPr>
              <w:t>Tahun</w:t>
            </w:r>
            <w:proofErr w:type="spellEnd"/>
          </w:p>
          <w:p w14:paraId="396ADF82" w14:textId="77777777" w:rsidR="00C80CE1" w:rsidRPr="008E6C23" w:rsidRDefault="00C80CE1" w:rsidP="008E6C23">
            <w:pPr>
              <w:ind w:firstLine="316"/>
              <w:contextualSpacing/>
              <w:rPr>
                <w:rFonts w:ascii="Times New Roman" w:hAnsi="Times New Roman" w:cs="Times New Roman"/>
                <w:b w:val="0"/>
              </w:rPr>
            </w:pPr>
            <w:r w:rsidRPr="008E6C23">
              <w:rPr>
                <w:rFonts w:ascii="Times New Roman" w:hAnsi="Times New Roman" w:cs="Times New Roman"/>
                <w:b w:val="0"/>
              </w:rPr>
              <w:t xml:space="preserve">5-10 </w:t>
            </w:r>
            <w:proofErr w:type="spellStart"/>
            <w:r w:rsidRPr="008E6C23">
              <w:rPr>
                <w:rFonts w:ascii="Times New Roman" w:hAnsi="Times New Roman" w:cs="Times New Roman"/>
                <w:b w:val="0"/>
              </w:rPr>
              <w:t>Tahun</w:t>
            </w:r>
            <w:proofErr w:type="spellEnd"/>
          </w:p>
          <w:p w14:paraId="549D16FE" w14:textId="2FC629B6" w:rsidR="00C80CE1" w:rsidRPr="00104A97" w:rsidRDefault="00C80CE1" w:rsidP="008E6C23">
            <w:pPr>
              <w:ind w:firstLine="316"/>
              <w:contextualSpacing/>
              <w:rPr>
                <w:rFonts w:ascii="Times New Roman" w:hAnsi="Times New Roman" w:cs="Times New Roman"/>
              </w:rPr>
            </w:pPr>
            <w:r w:rsidRPr="008E6C23">
              <w:rPr>
                <w:rFonts w:ascii="Times New Roman" w:hAnsi="Times New Roman" w:cs="Times New Roman"/>
                <w:b w:val="0"/>
              </w:rPr>
              <w:t xml:space="preserve">&gt;10 </w:t>
            </w:r>
            <w:proofErr w:type="spellStart"/>
            <w:r w:rsidRPr="008E6C23">
              <w:rPr>
                <w:rFonts w:ascii="Times New Roman" w:hAnsi="Times New Roman" w:cs="Times New Roman"/>
                <w:b w:val="0"/>
              </w:rPr>
              <w:t>tahun</w:t>
            </w:r>
            <w:proofErr w:type="spellEnd"/>
          </w:p>
        </w:tc>
        <w:tc>
          <w:tcPr>
            <w:tcW w:w="2693" w:type="dxa"/>
            <w:shd w:val="clear" w:color="auto" w:fill="FFFFFF" w:themeFill="background1"/>
          </w:tcPr>
          <w:p w14:paraId="2FFA474F" w14:textId="77777777" w:rsidR="008E6C23" w:rsidRDefault="008E6C23"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0458DF4" w14:textId="4A4E114B" w:rsidR="00104A97" w:rsidRDefault="00104A97"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4A97">
              <w:rPr>
                <w:rFonts w:ascii="Times New Roman" w:hAnsi="Times New Roman" w:cs="Times New Roman"/>
              </w:rPr>
              <w:t>43</w:t>
            </w:r>
          </w:p>
          <w:p w14:paraId="195D0540" w14:textId="77777777" w:rsidR="00BF3CE3" w:rsidRDefault="00BF3CE3"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w:t>
            </w:r>
          </w:p>
          <w:p w14:paraId="1586E2C2" w14:textId="77777777" w:rsidR="00BF3CE3" w:rsidRDefault="00BF3CE3"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84CEDE" w14:textId="77777777" w:rsidR="00BF3CE3" w:rsidRDefault="00BF3CE3"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p w14:paraId="4703F211" w14:textId="77777777" w:rsidR="00BF3CE3" w:rsidRDefault="00BF3CE3"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p w14:paraId="707B92EB"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5C625B8"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p w14:paraId="0A990F5C"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p w14:paraId="70DF8CD8"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p w14:paraId="52AD9EB8"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46510C5"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p w14:paraId="1A2D59DB"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w:t>
            </w:r>
          </w:p>
          <w:p w14:paraId="2F31B413"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485C7A6"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p w14:paraId="1FB42433"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p w14:paraId="2988009E" w14:textId="39E92178" w:rsidR="00C80CE1" w:rsidRPr="00104A97"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46</w:t>
            </w:r>
          </w:p>
        </w:tc>
        <w:tc>
          <w:tcPr>
            <w:tcW w:w="2120" w:type="dxa"/>
            <w:shd w:val="clear" w:color="auto" w:fill="FFFFFF" w:themeFill="background1"/>
          </w:tcPr>
          <w:p w14:paraId="468594C7" w14:textId="77777777" w:rsidR="008E6C23" w:rsidRDefault="008E6C23"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D0F1B60" w14:textId="182E6280" w:rsidR="00104A97" w:rsidRDefault="00BF3CE3"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71.7</w:t>
            </w:r>
          </w:p>
          <w:p w14:paraId="6B130A96" w14:textId="77777777" w:rsidR="00BF3CE3" w:rsidRDefault="00BF3CE3"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28.3</w:t>
            </w:r>
          </w:p>
          <w:p w14:paraId="4FCC7DCF" w14:textId="77777777" w:rsidR="00BF3CE3" w:rsidRDefault="00BF3CE3"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656F3A4" w14:textId="77777777" w:rsidR="00BF3CE3" w:rsidRDefault="00BF3CE3"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93.3</w:t>
            </w:r>
          </w:p>
          <w:p w14:paraId="1D7DD248" w14:textId="77777777" w:rsidR="00BF3CE3" w:rsidRDefault="00BF3CE3"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6.7</w:t>
            </w:r>
          </w:p>
          <w:p w14:paraId="2A9651F0"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900B5EC"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p w14:paraId="1DC97612"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p w14:paraId="5A8EBC39"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73</w:t>
            </w:r>
          </w:p>
          <w:p w14:paraId="623467A3"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31D0CF1"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71.7</w:t>
            </w:r>
          </w:p>
          <w:p w14:paraId="58DA658C"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28.3</w:t>
            </w:r>
          </w:p>
          <w:p w14:paraId="5758912C"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DBFECD3"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p w14:paraId="19F14409" w14:textId="77777777" w:rsidR="00C80CE1"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18.3</w:t>
            </w:r>
          </w:p>
          <w:p w14:paraId="618C67EA" w14:textId="0E6AA726" w:rsidR="00C80CE1" w:rsidRPr="00104A97" w:rsidRDefault="00C80CE1" w:rsidP="008E6C2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76.7</w:t>
            </w:r>
          </w:p>
        </w:tc>
      </w:tr>
    </w:tbl>
    <w:p w14:paraId="05E9E07B" w14:textId="77777777" w:rsidR="0077304B" w:rsidRDefault="002745C1" w:rsidP="0077304B">
      <w:pPr>
        <w:tabs>
          <w:tab w:val="left" w:pos="284"/>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888AB6B" w14:textId="7233A306" w:rsidR="00845BCE" w:rsidRDefault="0077304B" w:rsidP="0077304B">
      <w:pPr>
        <w:tabs>
          <w:tab w:val="left" w:pos="284"/>
          <w:tab w:val="left" w:pos="567"/>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w:t>
      </w:r>
      <w:r w:rsidR="002745C1" w:rsidRPr="002745C1">
        <w:rPr>
          <w:rFonts w:ascii="Times New Roman" w:hAnsi="Times New Roman" w:cs="Times New Roman"/>
          <w:sz w:val="24"/>
          <w:szCs w:val="24"/>
        </w:rPr>
        <w:t xml:space="preserve">ebagian besar </w:t>
      </w:r>
      <w:proofErr w:type="spellStart"/>
      <w:r>
        <w:rPr>
          <w:rFonts w:ascii="Times New Roman" w:hAnsi="Times New Roman" w:cs="Times New Roman"/>
          <w:sz w:val="24"/>
          <w:szCs w:val="24"/>
          <w:lang w:val="en-US"/>
        </w:rPr>
        <w:t>responden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r w:rsidR="002745C1" w:rsidRPr="002745C1">
        <w:rPr>
          <w:rFonts w:ascii="Times New Roman" w:hAnsi="Times New Roman" w:cs="Times New Roman"/>
          <w:sz w:val="24"/>
          <w:szCs w:val="24"/>
        </w:rPr>
        <w:t xml:space="preserve">berjenis kelamin perempuan, dengan berstatus menikah, </w:t>
      </w:r>
      <w:proofErr w:type="spellStart"/>
      <w:r w:rsidR="002745C1" w:rsidRPr="002745C1">
        <w:rPr>
          <w:rFonts w:ascii="Times New Roman" w:hAnsi="Times New Roman" w:cs="Times New Roman"/>
          <w:sz w:val="24"/>
          <w:szCs w:val="24"/>
          <w:lang w:val="en-US"/>
        </w:rPr>
        <w:t>berada</w:t>
      </w:r>
      <w:proofErr w:type="spellEnd"/>
      <w:r w:rsidR="002745C1" w:rsidRPr="002745C1">
        <w:rPr>
          <w:rFonts w:ascii="Times New Roman" w:hAnsi="Times New Roman" w:cs="Times New Roman"/>
          <w:sz w:val="24"/>
          <w:szCs w:val="24"/>
          <w:lang w:val="en-US"/>
        </w:rPr>
        <w:t xml:space="preserve"> </w:t>
      </w:r>
      <w:r w:rsidR="003510FA">
        <w:rPr>
          <w:rFonts w:ascii="Times New Roman" w:hAnsi="Times New Roman" w:cs="Times New Roman"/>
          <w:sz w:val="24"/>
          <w:szCs w:val="24"/>
          <w:lang w:val="en-US"/>
        </w:rPr>
        <w:t>p</w:t>
      </w:r>
      <w:r w:rsidR="002745C1" w:rsidRPr="002745C1">
        <w:rPr>
          <w:rFonts w:ascii="Times New Roman" w:hAnsi="Times New Roman" w:cs="Times New Roman"/>
          <w:sz w:val="24"/>
          <w:szCs w:val="24"/>
          <w:lang w:val="en-US"/>
        </w:rPr>
        <w:t>ada</w:t>
      </w:r>
      <w:r w:rsidR="002745C1" w:rsidRPr="002745C1">
        <w:rPr>
          <w:rFonts w:ascii="Times New Roman" w:hAnsi="Times New Roman" w:cs="Times New Roman"/>
          <w:sz w:val="24"/>
          <w:szCs w:val="24"/>
        </w:rPr>
        <w:t xml:space="preserve"> usia responden yang diambil sebagian besar berusia ≥40 tahun, dan sebagian besar pendidikan pasca sarjana/magister, serta pada karakteristik masa kerja hampir seluruhnya dengan masa </w:t>
      </w:r>
      <w:proofErr w:type="spellStart"/>
      <w:r w:rsidR="002745C1" w:rsidRPr="002745C1">
        <w:rPr>
          <w:rFonts w:ascii="Times New Roman" w:hAnsi="Times New Roman" w:cs="Times New Roman"/>
          <w:sz w:val="24"/>
          <w:szCs w:val="24"/>
          <w:lang w:val="en-US"/>
        </w:rPr>
        <w:t>kerja</w:t>
      </w:r>
      <w:proofErr w:type="spellEnd"/>
      <w:r w:rsidR="002745C1" w:rsidRPr="002745C1">
        <w:rPr>
          <w:rFonts w:ascii="Times New Roman" w:hAnsi="Times New Roman" w:cs="Times New Roman"/>
          <w:sz w:val="24"/>
          <w:szCs w:val="24"/>
          <w:lang w:val="en-US"/>
        </w:rPr>
        <w:t xml:space="preserve"> </w:t>
      </w:r>
      <w:r w:rsidR="002745C1" w:rsidRPr="002745C1">
        <w:rPr>
          <w:rFonts w:ascii="Times New Roman" w:hAnsi="Times New Roman" w:cs="Times New Roman"/>
          <w:sz w:val="24"/>
          <w:szCs w:val="24"/>
        </w:rPr>
        <w:t>&gt;10 tahun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1)</w:t>
      </w:r>
      <w:r w:rsidR="002745C1" w:rsidRPr="002745C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Cs w:val="24"/>
          <w:lang w:val="en-US"/>
        </w:rPr>
        <w:t>T</w:t>
      </w:r>
      <w:r w:rsidRPr="00B749FE">
        <w:rPr>
          <w:rFonts w:ascii="Times New Roman" w:hAnsi="Times New Roman" w:cs="Times New Roman"/>
          <w:sz w:val="24"/>
          <w:szCs w:val="24"/>
        </w:rPr>
        <w:t>ingkat stres kerja berhubungan dengan gejala stres dapat disimpulkan gejala yang mengalami lebih banyak adalah gejala emosi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2).</w:t>
      </w:r>
    </w:p>
    <w:p w14:paraId="319930F5" w14:textId="3EFADE61" w:rsidR="008E6C23" w:rsidRPr="00457F15" w:rsidRDefault="00457F15" w:rsidP="00765955">
      <w:pPr>
        <w:pStyle w:val="firstparagrah"/>
        <w:tabs>
          <w:tab w:val="clear" w:pos="142"/>
          <w:tab w:val="left" w:pos="426"/>
        </w:tabs>
        <w:spacing w:before="120" w:line="240" w:lineRule="auto"/>
        <w:jc w:val="center"/>
        <w:rPr>
          <w:rFonts w:ascii="Times New Roman" w:hAnsi="Times New Roman" w:cs="Times New Roman"/>
          <w:b/>
          <w:sz w:val="22"/>
          <w:szCs w:val="22"/>
          <w:lang w:val="en-US"/>
        </w:rPr>
      </w:pPr>
      <w:proofErr w:type="spellStart"/>
      <w:r w:rsidRPr="00457F15">
        <w:rPr>
          <w:rFonts w:ascii="Times New Roman" w:hAnsi="Times New Roman" w:cs="Times New Roman"/>
          <w:b/>
          <w:sz w:val="22"/>
          <w:szCs w:val="22"/>
          <w:lang w:val="en-US"/>
        </w:rPr>
        <w:t>Tabel</w:t>
      </w:r>
      <w:proofErr w:type="spellEnd"/>
      <w:r w:rsidRPr="00457F15">
        <w:rPr>
          <w:rFonts w:ascii="Times New Roman" w:hAnsi="Times New Roman" w:cs="Times New Roman"/>
          <w:b/>
          <w:sz w:val="22"/>
          <w:szCs w:val="22"/>
          <w:lang w:val="en-US"/>
        </w:rPr>
        <w:t xml:space="preserve"> </w:t>
      </w:r>
      <w:r w:rsidR="007F1C5C">
        <w:rPr>
          <w:rFonts w:ascii="Times New Roman" w:hAnsi="Times New Roman" w:cs="Times New Roman"/>
          <w:b/>
          <w:sz w:val="22"/>
          <w:szCs w:val="22"/>
          <w:lang w:val="en-US"/>
        </w:rPr>
        <w:t>2</w:t>
      </w:r>
      <w:r w:rsidRPr="00457F15">
        <w:rPr>
          <w:rFonts w:ascii="Times New Roman" w:hAnsi="Times New Roman" w:cs="Times New Roman"/>
          <w:b/>
          <w:sz w:val="22"/>
          <w:szCs w:val="22"/>
          <w:lang w:val="en-US"/>
        </w:rPr>
        <w:t xml:space="preserve">. </w:t>
      </w:r>
      <w:proofErr w:type="spellStart"/>
      <w:proofErr w:type="gramStart"/>
      <w:r w:rsidRPr="00457F15">
        <w:rPr>
          <w:rFonts w:ascii="Times New Roman" w:hAnsi="Times New Roman" w:cs="Times New Roman"/>
          <w:b/>
          <w:sz w:val="22"/>
          <w:szCs w:val="22"/>
          <w:lang w:val="en-US"/>
        </w:rPr>
        <w:t>Distribusi</w:t>
      </w:r>
      <w:proofErr w:type="spellEnd"/>
      <w:r w:rsidRPr="00457F15">
        <w:rPr>
          <w:rFonts w:ascii="Times New Roman" w:hAnsi="Times New Roman" w:cs="Times New Roman"/>
          <w:b/>
          <w:sz w:val="22"/>
          <w:szCs w:val="22"/>
          <w:lang w:val="en-US"/>
        </w:rPr>
        <w:t xml:space="preserve">  </w:t>
      </w:r>
      <w:r w:rsidRPr="00457F15">
        <w:rPr>
          <w:rFonts w:ascii="Times New Roman" w:hAnsi="Times New Roman" w:cs="Times New Roman"/>
          <w:b/>
          <w:sz w:val="22"/>
          <w:szCs w:val="22"/>
        </w:rPr>
        <w:t>Tingkat</w:t>
      </w:r>
      <w:proofErr w:type="gramEnd"/>
      <w:r w:rsidRPr="00457F15">
        <w:rPr>
          <w:rFonts w:ascii="Times New Roman" w:hAnsi="Times New Roman" w:cs="Times New Roman"/>
          <w:b/>
          <w:sz w:val="22"/>
          <w:szCs w:val="22"/>
        </w:rPr>
        <w:t xml:space="preserve"> Stres </w:t>
      </w:r>
      <w:proofErr w:type="spellStart"/>
      <w:r w:rsidRPr="00457F15">
        <w:rPr>
          <w:rFonts w:ascii="Times New Roman" w:hAnsi="Times New Roman" w:cs="Times New Roman"/>
          <w:b/>
          <w:sz w:val="22"/>
          <w:szCs w:val="22"/>
          <w:lang w:val="en-US"/>
        </w:rPr>
        <w:t>Berdasarkan</w:t>
      </w:r>
      <w:proofErr w:type="spellEnd"/>
      <w:r w:rsidRPr="00457F15">
        <w:rPr>
          <w:rFonts w:ascii="Times New Roman" w:hAnsi="Times New Roman" w:cs="Times New Roman"/>
          <w:b/>
          <w:sz w:val="22"/>
          <w:szCs w:val="22"/>
          <w:lang w:val="en-US"/>
        </w:rPr>
        <w:t xml:space="preserve"> </w:t>
      </w:r>
      <w:proofErr w:type="spellStart"/>
      <w:r w:rsidRPr="00457F15">
        <w:rPr>
          <w:rFonts w:ascii="Times New Roman" w:hAnsi="Times New Roman" w:cs="Times New Roman"/>
          <w:b/>
          <w:sz w:val="22"/>
          <w:szCs w:val="22"/>
          <w:lang w:val="en-US"/>
        </w:rPr>
        <w:t>Komponen</w:t>
      </w:r>
      <w:proofErr w:type="spellEnd"/>
      <w:r w:rsidRPr="00457F15">
        <w:rPr>
          <w:rFonts w:ascii="Times New Roman" w:hAnsi="Times New Roman" w:cs="Times New Roman"/>
          <w:b/>
          <w:sz w:val="22"/>
          <w:szCs w:val="22"/>
        </w:rPr>
        <w:t xml:space="preserve"> 3 Gejala</w:t>
      </w:r>
      <w:r>
        <w:rPr>
          <w:rFonts w:ascii="Times New Roman" w:hAnsi="Times New Roman" w:cs="Times New Roman"/>
          <w:b/>
          <w:sz w:val="22"/>
          <w:szCs w:val="22"/>
          <w:lang w:val="en-US"/>
        </w:rPr>
        <w:t xml:space="preserve"> (n=60)</w:t>
      </w:r>
    </w:p>
    <w:tbl>
      <w:tblPr>
        <w:tblStyle w:val="PlainTable4"/>
        <w:tblW w:w="7933" w:type="dxa"/>
        <w:jc w:val="center"/>
        <w:tblBorders>
          <w:top w:val="single" w:sz="4" w:space="0" w:color="auto"/>
          <w:bottom w:val="single" w:sz="4" w:space="0" w:color="auto"/>
          <w:insideH w:val="single" w:sz="4" w:space="0" w:color="auto"/>
        </w:tblBorders>
        <w:shd w:val="clear" w:color="auto" w:fill="FFFFFF" w:themeFill="background1"/>
        <w:tblLook w:val="04A0" w:firstRow="1" w:lastRow="0" w:firstColumn="1" w:lastColumn="0" w:noHBand="0" w:noVBand="1"/>
      </w:tblPr>
      <w:tblGrid>
        <w:gridCol w:w="2972"/>
        <w:gridCol w:w="1701"/>
        <w:gridCol w:w="1701"/>
        <w:gridCol w:w="1559"/>
      </w:tblGrid>
      <w:tr w:rsidR="00457F15" w:rsidRPr="00617970" w14:paraId="70DD0195" w14:textId="77777777" w:rsidTr="00765955">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vAlign w:val="center"/>
          </w:tcPr>
          <w:p w14:paraId="7028AA78" w14:textId="77777777" w:rsidR="00457F15" w:rsidRPr="00617970" w:rsidRDefault="00457F15" w:rsidP="00765955">
            <w:pPr>
              <w:tabs>
                <w:tab w:val="left" w:pos="567"/>
              </w:tabs>
              <w:contextualSpacing/>
              <w:jc w:val="center"/>
              <w:rPr>
                <w:rFonts w:ascii="Times New Roman" w:hAnsi="Times New Roman" w:cs="Times New Roman"/>
                <w:szCs w:val="24"/>
                <w:lang w:val="id-ID"/>
              </w:rPr>
            </w:pPr>
            <w:r w:rsidRPr="00617970">
              <w:rPr>
                <w:rFonts w:ascii="Times New Roman" w:hAnsi="Times New Roman" w:cs="Times New Roman"/>
                <w:szCs w:val="24"/>
                <w:lang w:val="id-ID"/>
              </w:rPr>
              <w:t>Gejala Stres Kerja</w:t>
            </w:r>
          </w:p>
        </w:tc>
        <w:tc>
          <w:tcPr>
            <w:tcW w:w="1701" w:type="dxa"/>
            <w:shd w:val="clear" w:color="auto" w:fill="FFFFFF" w:themeFill="background1"/>
            <w:vAlign w:val="center"/>
          </w:tcPr>
          <w:p w14:paraId="63209F26" w14:textId="77777777" w:rsidR="00457F15" w:rsidRPr="00617970" w:rsidRDefault="00457F15" w:rsidP="00765955">
            <w:pPr>
              <w:tabs>
                <w:tab w:val="left" w:pos="567"/>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lang w:val="id-ID"/>
              </w:rPr>
            </w:pPr>
            <w:r w:rsidRPr="00617970">
              <w:rPr>
                <w:rFonts w:ascii="Times New Roman" w:hAnsi="Times New Roman" w:cs="Times New Roman"/>
                <w:szCs w:val="24"/>
                <w:lang w:val="id-ID"/>
              </w:rPr>
              <w:t>Stres Ringan</w:t>
            </w:r>
          </w:p>
        </w:tc>
        <w:tc>
          <w:tcPr>
            <w:tcW w:w="1701" w:type="dxa"/>
            <w:shd w:val="clear" w:color="auto" w:fill="FFFFFF" w:themeFill="background1"/>
            <w:vAlign w:val="center"/>
          </w:tcPr>
          <w:p w14:paraId="758661D3" w14:textId="77777777" w:rsidR="00457F15" w:rsidRPr="00617970" w:rsidRDefault="00457F15" w:rsidP="00765955">
            <w:pPr>
              <w:tabs>
                <w:tab w:val="left" w:pos="567"/>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lang w:val="id-ID"/>
              </w:rPr>
            </w:pPr>
            <w:r w:rsidRPr="00617970">
              <w:rPr>
                <w:rFonts w:ascii="Times New Roman" w:hAnsi="Times New Roman" w:cs="Times New Roman"/>
                <w:szCs w:val="24"/>
                <w:lang w:val="id-ID"/>
              </w:rPr>
              <w:t>Stres Sedang</w:t>
            </w:r>
          </w:p>
        </w:tc>
        <w:tc>
          <w:tcPr>
            <w:tcW w:w="1559" w:type="dxa"/>
            <w:shd w:val="clear" w:color="auto" w:fill="FFFFFF" w:themeFill="background1"/>
            <w:vAlign w:val="center"/>
          </w:tcPr>
          <w:p w14:paraId="3F63C082" w14:textId="77777777" w:rsidR="00457F15" w:rsidRPr="00617970" w:rsidRDefault="00457F15" w:rsidP="00765955">
            <w:pPr>
              <w:tabs>
                <w:tab w:val="left" w:pos="567"/>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lang w:val="id-ID"/>
              </w:rPr>
            </w:pPr>
            <w:r w:rsidRPr="00617970">
              <w:rPr>
                <w:rFonts w:ascii="Times New Roman" w:hAnsi="Times New Roman" w:cs="Times New Roman"/>
                <w:szCs w:val="24"/>
                <w:lang w:val="id-ID"/>
              </w:rPr>
              <w:t>Stres Berat</w:t>
            </w:r>
          </w:p>
        </w:tc>
      </w:tr>
      <w:tr w:rsidR="00457F15" w:rsidRPr="00617970" w14:paraId="3052FB16" w14:textId="77777777" w:rsidTr="007659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4FD242D3" w14:textId="77777777" w:rsidR="00457F15" w:rsidRDefault="00457F15" w:rsidP="002F6F63">
            <w:pPr>
              <w:tabs>
                <w:tab w:val="left" w:pos="567"/>
              </w:tabs>
              <w:contextualSpacing/>
              <w:jc w:val="center"/>
              <w:rPr>
                <w:rFonts w:ascii="Times New Roman" w:hAnsi="Times New Roman" w:cs="Times New Roman"/>
                <w:szCs w:val="24"/>
                <w:lang w:val="id-ID"/>
              </w:rPr>
            </w:pPr>
            <w:r w:rsidRPr="00617970">
              <w:rPr>
                <w:rFonts w:ascii="Times New Roman" w:hAnsi="Times New Roman" w:cs="Times New Roman"/>
                <w:szCs w:val="24"/>
                <w:lang w:val="id-ID"/>
              </w:rPr>
              <w:t>Fisik</w:t>
            </w:r>
          </w:p>
          <w:p w14:paraId="1C002B26" w14:textId="77777777" w:rsidR="00457F15" w:rsidRDefault="00457F15" w:rsidP="002F6F63">
            <w:pPr>
              <w:tabs>
                <w:tab w:val="left" w:pos="567"/>
              </w:tabs>
              <w:contextualSpacing/>
              <w:jc w:val="center"/>
              <w:rPr>
                <w:rFonts w:ascii="Times New Roman" w:hAnsi="Times New Roman" w:cs="Times New Roman"/>
                <w:szCs w:val="24"/>
                <w:lang w:val="id-ID"/>
              </w:rPr>
            </w:pPr>
            <w:r w:rsidRPr="00617970">
              <w:rPr>
                <w:rFonts w:ascii="Times New Roman" w:hAnsi="Times New Roman" w:cs="Times New Roman"/>
                <w:szCs w:val="24"/>
                <w:lang w:val="id-ID"/>
              </w:rPr>
              <w:t>Emosi</w:t>
            </w:r>
          </w:p>
          <w:p w14:paraId="446B3769" w14:textId="6ECC883B" w:rsidR="00457F15" w:rsidRPr="00765955" w:rsidRDefault="00457F15" w:rsidP="00765955">
            <w:pPr>
              <w:tabs>
                <w:tab w:val="left" w:pos="567"/>
              </w:tabs>
              <w:contextualSpacing/>
              <w:jc w:val="center"/>
              <w:rPr>
                <w:rFonts w:ascii="Times New Roman" w:hAnsi="Times New Roman" w:cs="Times New Roman"/>
                <w:szCs w:val="24"/>
                <w:lang w:val="id-ID"/>
              </w:rPr>
            </w:pPr>
            <w:r w:rsidRPr="00617970">
              <w:rPr>
                <w:rFonts w:ascii="Times New Roman" w:hAnsi="Times New Roman" w:cs="Times New Roman"/>
                <w:szCs w:val="24"/>
                <w:lang w:val="id-ID"/>
              </w:rPr>
              <w:t>Perilaku</w:t>
            </w:r>
          </w:p>
        </w:tc>
        <w:tc>
          <w:tcPr>
            <w:tcW w:w="1701" w:type="dxa"/>
            <w:shd w:val="clear" w:color="auto" w:fill="FFFFFF" w:themeFill="background1"/>
          </w:tcPr>
          <w:p w14:paraId="546D5DAE" w14:textId="77777777" w:rsidR="00457F15" w:rsidRDefault="00457F1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32.4%</w:t>
            </w:r>
          </w:p>
          <w:p w14:paraId="25AEA952" w14:textId="77777777" w:rsidR="00457F15" w:rsidRDefault="00457F1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34.4%</w:t>
            </w:r>
          </w:p>
          <w:p w14:paraId="60399ACC" w14:textId="1878CD84" w:rsidR="00457F15" w:rsidRPr="00617970" w:rsidRDefault="00457F1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33.2%</w:t>
            </w:r>
          </w:p>
        </w:tc>
        <w:tc>
          <w:tcPr>
            <w:tcW w:w="1701" w:type="dxa"/>
            <w:shd w:val="clear" w:color="auto" w:fill="FFFFFF" w:themeFill="background1"/>
          </w:tcPr>
          <w:p w14:paraId="38B5EDCC" w14:textId="77777777" w:rsidR="00457F15" w:rsidRDefault="00457F1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31.4</w:t>
            </w:r>
            <w:r w:rsidR="00765955">
              <w:rPr>
                <w:rFonts w:ascii="Times New Roman" w:hAnsi="Times New Roman" w:cs="Times New Roman"/>
                <w:szCs w:val="24"/>
              </w:rPr>
              <w:t>%</w:t>
            </w:r>
          </w:p>
          <w:p w14:paraId="722A1D45" w14:textId="77777777" w:rsidR="00765955" w:rsidRDefault="0076595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35.1%</w:t>
            </w:r>
          </w:p>
          <w:p w14:paraId="1CF47448" w14:textId="2254C20A" w:rsidR="00765955" w:rsidRPr="00617970" w:rsidRDefault="0076595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33.5%</w:t>
            </w:r>
          </w:p>
        </w:tc>
        <w:tc>
          <w:tcPr>
            <w:tcW w:w="1559" w:type="dxa"/>
            <w:shd w:val="clear" w:color="auto" w:fill="FFFFFF" w:themeFill="background1"/>
          </w:tcPr>
          <w:p w14:paraId="71E0B250" w14:textId="77777777" w:rsidR="00457F15" w:rsidRDefault="0076595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33.8%</w:t>
            </w:r>
          </w:p>
          <w:p w14:paraId="45496EAA" w14:textId="77777777" w:rsidR="00765955" w:rsidRDefault="0076595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33.7%</w:t>
            </w:r>
          </w:p>
          <w:p w14:paraId="691D9E68" w14:textId="079FBABF" w:rsidR="00765955" w:rsidRPr="00617970" w:rsidRDefault="0076595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32.5%</w:t>
            </w:r>
          </w:p>
        </w:tc>
      </w:tr>
      <w:tr w:rsidR="00765955" w:rsidRPr="00617970" w14:paraId="6992892A" w14:textId="77777777" w:rsidTr="00765955">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5B403943" w14:textId="0EDA722B" w:rsidR="00765955" w:rsidRPr="00617970" w:rsidRDefault="00765955" w:rsidP="002F6F63">
            <w:pPr>
              <w:tabs>
                <w:tab w:val="left" w:pos="567"/>
              </w:tabs>
              <w:contextualSpacing/>
              <w:jc w:val="center"/>
              <w:rPr>
                <w:rFonts w:ascii="Times New Roman" w:hAnsi="Times New Roman" w:cs="Times New Roman"/>
                <w:szCs w:val="24"/>
              </w:rPr>
            </w:pPr>
            <w:r w:rsidRPr="00617970">
              <w:rPr>
                <w:rFonts w:ascii="Times New Roman" w:eastAsia="Times New Roman" w:hAnsi="Times New Roman" w:cs="Times New Roman"/>
                <w:color w:val="000000"/>
                <w:szCs w:val="24"/>
                <w:lang w:val="id-ID" w:eastAsia="en-ID"/>
              </w:rPr>
              <w:t>Count</w:t>
            </w:r>
          </w:p>
        </w:tc>
        <w:tc>
          <w:tcPr>
            <w:tcW w:w="1701" w:type="dxa"/>
            <w:shd w:val="clear" w:color="auto" w:fill="FFFFFF" w:themeFill="background1"/>
          </w:tcPr>
          <w:p w14:paraId="49E19907" w14:textId="47603CD3" w:rsidR="00765955" w:rsidRDefault="00765955" w:rsidP="002F6F63">
            <w:pPr>
              <w:tabs>
                <w:tab w:val="left" w:pos="567"/>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7970">
              <w:rPr>
                <w:rFonts w:ascii="Times New Roman" w:hAnsi="Times New Roman" w:cs="Times New Roman"/>
                <w:szCs w:val="24"/>
                <w:lang w:val="id-ID"/>
              </w:rPr>
              <w:t>25</w:t>
            </w:r>
          </w:p>
        </w:tc>
        <w:tc>
          <w:tcPr>
            <w:tcW w:w="1701" w:type="dxa"/>
            <w:shd w:val="clear" w:color="auto" w:fill="FFFFFF" w:themeFill="background1"/>
          </w:tcPr>
          <w:p w14:paraId="6EB88BA4" w14:textId="0E1900E8" w:rsidR="00765955" w:rsidRDefault="00765955" w:rsidP="002F6F63">
            <w:pPr>
              <w:tabs>
                <w:tab w:val="left" w:pos="567"/>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7970">
              <w:rPr>
                <w:rFonts w:ascii="Times New Roman" w:hAnsi="Times New Roman" w:cs="Times New Roman"/>
                <w:szCs w:val="24"/>
                <w:lang w:val="id-ID"/>
              </w:rPr>
              <w:t>11</w:t>
            </w:r>
          </w:p>
        </w:tc>
        <w:tc>
          <w:tcPr>
            <w:tcW w:w="1559" w:type="dxa"/>
            <w:shd w:val="clear" w:color="auto" w:fill="FFFFFF" w:themeFill="background1"/>
          </w:tcPr>
          <w:p w14:paraId="38D1F436" w14:textId="2D3C166B" w:rsidR="00765955" w:rsidRDefault="00765955" w:rsidP="002F6F63">
            <w:pPr>
              <w:tabs>
                <w:tab w:val="left" w:pos="567"/>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17970">
              <w:rPr>
                <w:rFonts w:ascii="Times New Roman" w:hAnsi="Times New Roman" w:cs="Times New Roman"/>
                <w:szCs w:val="24"/>
                <w:lang w:val="id-ID"/>
              </w:rPr>
              <w:t>24</w:t>
            </w:r>
          </w:p>
        </w:tc>
      </w:tr>
      <w:tr w:rsidR="00765955" w:rsidRPr="00617970" w14:paraId="3B4B1EDF" w14:textId="77777777" w:rsidTr="007659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27FA35C8" w14:textId="45659335" w:rsidR="00765955" w:rsidRPr="00617970" w:rsidRDefault="00765955" w:rsidP="002F6F63">
            <w:pPr>
              <w:tabs>
                <w:tab w:val="left" w:pos="567"/>
              </w:tabs>
              <w:contextualSpacing/>
              <w:jc w:val="center"/>
              <w:rPr>
                <w:rFonts w:ascii="Times New Roman" w:hAnsi="Times New Roman" w:cs="Times New Roman"/>
                <w:szCs w:val="24"/>
              </w:rPr>
            </w:pPr>
            <w:r w:rsidRPr="00617970">
              <w:rPr>
                <w:rFonts w:ascii="Times New Roman" w:eastAsia="Times New Roman" w:hAnsi="Times New Roman" w:cs="Times New Roman"/>
                <w:bCs w:val="0"/>
                <w:color w:val="000000"/>
                <w:szCs w:val="24"/>
                <w:lang w:val="id-ID" w:eastAsia="en-ID"/>
              </w:rPr>
              <w:t>Total</w:t>
            </w:r>
            <w:r>
              <w:rPr>
                <w:rFonts w:ascii="Times New Roman" w:eastAsia="Times New Roman" w:hAnsi="Times New Roman" w:cs="Times New Roman"/>
                <w:bCs w:val="0"/>
                <w:color w:val="000000"/>
                <w:szCs w:val="24"/>
                <w:lang w:val="en-US" w:eastAsia="en-ID"/>
              </w:rPr>
              <w:t xml:space="preserve"> </w:t>
            </w:r>
            <w:r w:rsidRPr="00617970">
              <w:rPr>
                <w:rFonts w:ascii="Times New Roman" w:eastAsia="Times New Roman" w:hAnsi="Times New Roman" w:cs="Times New Roman"/>
                <w:bCs w:val="0"/>
                <w:color w:val="000000"/>
                <w:szCs w:val="24"/>
                <w:lang w:val="id-ID" w:eastAsia="en-ID"/>
              </w:rPr>
              <w:t>%</w:t>
            </w:r>
          </w:p>
        </w:tc>
        <w:tc>
          <w:tcPr>
            <w:tcW w:w="1701" w:type="dxa"/>
            <w:shd w:val="clear" w:color="auto" w:fill="FFFFFF" w:themeFill="background1"/>
          </w:tcPr>
          <w:p w14:paraId="44EDF97F" w14:textId="7DC25F58" w:rsidR="00765955" w:rsidRDefault="0076595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7970">
              <w:rPr>
                <w:rFonts w:ascii="Times New Roman" w:hAnsi="Times New Roman" w:cs="Times New Roman"/>
                <w:szCs w:val="24"/>
                <w:lang w:val="id-ID"/>
              </w:rPr>
              <w:t>100%</w:t>
            </w:r>
          </w:p>
        </w:tc>
        <w:tc>
          <w:tcPr>
            <w:tcW w:w="1701" w:type="dxa"/>
            <w:shd w:val="clear" w:color="auto" w:fill="FFFFFF" w:themeFill="background1"/>
          </w:tcPr>
          <w:p w14:paraId="78894DAE" w14:textId="6691C129" w:rsidR="00765955" w:rsidRDefault="0076595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7970">
              <w:rPr>
                <w:rFonts w:ascii="Times New Roman" w:hAnsi="Times New Roman" w:cs="Times New Roman"/>
                <w:szCs w:val="24"/>
                <w:lang w:val="id-ID"/>
              </w:rPr>
              <w:t>100%</w:t>
            </w:r>
          </w:p>
        </w:tc>
        <w:tc>
          <w:tcPr>
            <w:tcW w:w="1559" w:type="dxa"/>
            <w:shd w:val="clear" w:color="auto" w:fill="FFFFFF" w:themeFill="background1"/>
          </w:tcPr>
          <w:p w14:paraId="46761687" w14:textId="67892611" w:rsidR="00765955" w:rsidRDefault="00765955" w:rsidP="002F6F63">
            <w:pPr>
              <w:tabs>
                <w:tab w:val="left" w:pos="567"/>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17970">
              <w:rPr>
                <w:rFonts w:ascii="Times New Roman" w:hAnsi="Times New Roman" w:cs="Times New Roman"/>
                <w:szCs w:val="24"/>
                <w:lang w:val="id-ID"/>
              </w:rPr>
              <w:t>100%</w:t>
            </w:r>
          </w:p>
        </w:tc>
      </w:tr>
    </w:tbl>
    <w:p w14:paraId="25F62CFD" w14:textId="521AE729" w:rsidR="00457F15" w:rsidRPr="003510FA" w:rsidRDefault="00B749FE" w:rsidP="003510FA">
      <w:pPr>
        <w:pStyle w:val="firstparagrah"/>
        <w:tabs>
          <w:tab w:val="clear" w:pos="142"/>
          <w:tab w:val="left" w:pos="567"/>
        </w:tabs>
        <w:spacing w:line="360" w:lineRule="auto"/>
        <w:rPr>
          <w:rFonts w:ascii="Times New Roman" w:hAnsi="Times New Roman" w:cs="Times New Roman"/>
          <w:sz w:val="24"/>
          <w:szCs w:val="24"/>
          <w:lang w:val="en-US"/>
        </w:rPr>
      </w:pPr>
      <w:r>
        <w:rPr>
          <w:rFonts w:ascii="Times New Roman" w:hAnsi="Times New Roman" w:cs="Times New Roman"/>
          <w:szCs w:val="24"/>
        </w:rPr>
        <w:lastRenderedPageBreak/>
        <w:tab/>
      </w:r>
      <w:r>
        <w:rPr>
          <w:rFonts w:ascii="Times New Roman" w:hAnsi="Times New Roman" w:cs="Times New Roman"/>
          <w:szCs w:val="24"/>
        </w:rPr>
        <w:tab/>
      </w:r>
      <w:r w:rsidR="003510FA">
        <w:rPr>
          <w:rFonts w:ascii="Times New Roman" w:hAnsi="Times New Roman" w:cs="Times New Roman"/>
          <w:szCs w:val="24"/>
          <w:lang w:val="en-US"/>
        </w:rPr>
        <w:t>P</w:t>
      </w:r>
      <w:r w:rsidR="003510FA" w:rsidRPr="007A5025">
        <w:rPr>
          <w:rFonts w:ascii="Times New Roman" w:hAnsi="Times New Roman" w:cs="Times New Roman"/>
          <w:sz w:val="24"/>
          <w:szCs w:val="24"/>
        </w:rPr>
        <w:t>ada penelitian ini didapatkan responden dengan jenis kelamin perempuan lebih banyak mengalami tingkat stres berat, kemudian dapat dilihat juga pada responden dengan status pernikahan terlihat lebih banyak mengalami tingkat stres berat  yang menikah,</w:t>
      </w:r>
      <w:r w:rsidR="003510FA" w:rsidRPr="007A5025">
        <w:rPr>
          <w:rFonts w:ascii="Times New Roman" w:eastAsia="Times New Roman" w:hAnsi="Times New Roman" w:cs="Times New Roman"/>
          <w:bCs/>
          <w:color w:val="000000"/>
          <w:sz w:val="24"/>
          <w:szCs w:val="24"/>
          <w:lang w:eastAsia="en-ID"/>
        </w:rPr>
        <w:t xml:space="preserve"> p</w:t>
      </w:r>
      <w:r w:rsidR="003510FA" w:rsidRPr="007A5025">
        <w:rPr>
          <w:rFonts w:ascii="Times New Roman" w:hAnsi="Times New Roman" w:cs="Times New Roman"/>
          <w:sz w:val="24"/>
          <w:szCs w:val="24"/>
        </w:rPr>
        <w:t>ada usia dapat dilihat bahwa terdapat lebih banyak responden mengalami stres berat,</w:t>
      </w:r>
      <w:r w:rsidR="003510FA" w:rsidRPr="007A5025">
        <w:rPr>
          <w:rFonts w:ascii="Times New Roman" w:eastAsia="Times New Roman" w:hAnsi="Times New Roman" w:cs="Times New Roman"/>
          <w:bCs/>
          <w:color w:val="000000"/>
          <w:sz w:val="24"/>
          <w:szCs w:val="24"/>
          <w:lang w:eastAsia="en-ID"/>
        </w:rPr>
        <w:t xml:space="preserve"> p</w:t>
      </w:r>
      <w:r w:rsidR="003510FA" w:rsidRPr="007A5025">
        <w:rPr>
          <w:rFonts w:ascii="Times New Roman" w:hAnsi="Times New Roman" w:cs="Times New Roman"/>
          <w:sz w:val="24"/>
          <w:szCs w:val="24"/>
        </w:rPr>
        <w:t>ada stres kerja dengan tingkat pendidikan bahwa dapat dilihat lebih banyak mengalami stres  berat, dan pada diploma dan sarjana tidak ada hasil karena tidak ada responden</w:t>
      </w:r>
      <w:r w:rsidR="003510FA" w:rsidRPr="007A5025">
        <w:rPr>
          <w:rFonts w:ascii="Times New Roman" w:eastAsia="Times New Roman" w:hAnsi="Times New Roman" w:cs="Times New Roman"/>
          <w:bCs/>
          <w:color w:val="000000"/>
          <w:sz w:val="24"/>
          <w:szCs w:val="24"/>
          <w:lang w:eastAsia="en-ID"/>
        </w:rPr>
        <w:t xml:space="preserve"> dan</w:t>
      </w:r>
      <w:r w:rsidR="003510FA" w:rsidRPr="007A5025">
        <w:rPr>
          <w:rFonts w:ascii="Times New Roman" w:hAnsi="Times New Roman" w:cs="Times New Roman"/>
          <w:sz w:val="24"/>
          <w:szCs w:val="24"/>
        </w:rPr>
        <w:t xml:space="preserve"> pada responden stres kerja dengan masa kerja di &gt;10 tahun dari 60 responden dapat dilihat bahwa banyak mengalami mengalami stres berat</w:t>
      </w:r>
      <w:r w:rsidR="003510FA">
        <w:rPr>
          <w:rFonts w:ascii="Times New Roman" w:hAnsi="Times New Roman" w:cs="Times New Roman"/>
          <w:sz w:val="24"/>
          <w:szCs w:val="24"/>
          <w:lang w:val="en-US"/>
        </w:rPr>
        <w:t xml:space="preserve"> (</w:t>
      </w:r>
      <w:proofErr w:type="spellStart"/>
      <w:r w:rsidR="003510FA">
        <w:rPr>
          <w:rFonts w:ascii="Times New Roman" w:hAnsi="Times New Roman" w:cs="Times New Roman"/>
          <w:sz w:val="24"/>
          <w:szCs w:val="24"/>
          <w:lang w:val="en-US"/>
        </w:rPr>
        <w:t>Tabel</w:t>
      </w:r>
      <w:proofErr w:type="spellEnd"/>
      <w:r w:rsidR="003510FA">
        <w:rPr>
          <w:rFonts w:ascii="Times New Roman" w:hAnsi="Times New Roman" w:cs="Times New Roman"/>
          <w:sz w:val="24"/>
          <w:szCs w:val="24"/>
          <w:lang w:val="en-US"/>
        </w:rPr>
        <w:t xml:space="preserve"> 3).</w:t>
      </w:r>
    </w:p>
    <w:p w14:paraId="4B5EEB18" w14:textId="3FDF9B0D" w:rsidR="00AE4ADE" w:rsidRDefault="00AE4ADE" w:rsidP="00AE4ADE">
      <w:pPr>
        <w:pStyle w:val="firstparagrah"/>
        <w:tabs>
          <w:tab w:val="clear" w:pos="142"/>
          <w:tab w:val="left" w:pos="567"/>
        </w:tabs>
        <w:spacing w:before="120" w:line="240" w:lineRule="auto"/>
        <w:jc w:val="center"/>
        <w:rPr>
          <w:rFonts w:ascii="Times New Roman" w:hAnsi="Times New Roman" w:cs="Times New Roman"/>
          <w:sz w:val="24"/>
          <w:szCs w:val="24"/>
          <w:lang w:val="en-US"/>
        </w:rPr>
      </w:pPr>
      <w:proofErr w:type="spellStart"/>
      <w:r w:rsidRPr="00457F15">
        <w:rPr>
          <w:rFonts w:ascii="Times New Roman" w:hAnsi="Times New Roman" w:cs="Times New Roman"/>
          <w:b/>
          <w:sz w:val="22"/>
          <w:szCs w:val="22"/>
          <w:lang w:val="en-US"/>
        </w:rPr>
        <w:t>Tabel</w:t>
      </w:r>
      <w:proofErr w:type="spellEnd"/>
      <w:r w:rsidRPr="00457F15">
        <w:rPr>
          <w:rFonts w:ascii="Times New Roman" w:hAnsi="Times New Roman" w:cs="Times New Roman"/>
          <w:b/>
          <w:sz w:val="22"/>
          <w:szCs w:val="22"/>
          <w:lang w:val="en-US"/>
        </w:rPr>
        <w:t xml:space="preserve"> </w:t>
      </w:r>
      <w:r w:rsidR="007F1C5C">
        <w:rPr>
          <w:rFonts w:ascii="Times New Roman" w:hAnsi="Times New Roman" w:cs="Times New Roman"/>
          <w:b/>
          <w:sz w:val="22"/>
          <w:szCs w:val="22"/>
          <w:lang w:val="en-US"/>
        </w:rPr>
        <w:t>3</w:t>
      </w:r>
      <w:r>
        <w:rPr>
          <w:rFonts w:ascii="Times New Roman" w:hAnsi="Times New Roman" w:cs="Times New Roman"/>
          <w:b/>
          <w:sz w:val="22"/>
          <w:szCs w:val="22"/>
          <w:lang w:val="en-US"/>
        </w:rPr>
        <w:t xml:space="preserve">. </w:t>
      </w:r>
      <w:proofErr w:type="spellStart"/>
      <w:r>
        <w:rPr>
          <w:rFonts w:ascii="Times New Roman" w:hAnsi="Times New Roman" w:cs="Times New Roman"/>
          <w:b/>
          <w:sz w:val="22"/>
          <w:szCs w:val="22"/>
          <w:lang w:val="en-US"/>
        </w:rPr>
        <w:t>Distribusi</w:t>
      </w:r>
      <w:proofErr w:type="spellEnd"/>
      <w:r>
        <w:rPr>
          <w:rFonts w:ascii="Times New Roman" w:hAnsi="Times New Roman" w:cs="Times New Roman"/>
          <w:b/>
          <w:sz w:val="22"/>
          <w:szCs w:val="22"/>
          <w:lang w:val="en-US"/>
        </w:rPr>
        <w:t xml:space="preserve"> </w:t>
      </w:r>
      <w:r w:rsidRPr="00457F15">
        <w:rPr>
          <w:rFonts w:ascii="Times New Roman" w:hAnsi="Times New Roman" w:cs="Times New Roman"/>
          <w:b/>
          <w:sz w:val="22"/>
          <w:szCs w:val="22"/>
        </w:rPr>
        <w:t xml:space="preserve">Tingkat Stres </w:t>
      </w:r>
      <w:proofErr w:type="spellStart"/>
      <w:r>
        <w:rPr>
          <w:rFonts w:ascii="Times New Roman" w:hAnsi="Times New Roman" w:cs="Times New Roman"/>
          <w:b/>
          <w:sz w:val="22"/>
          <w:szCs w:val="22"/>
          <w:lang w:val="en-US"/>
        </w:rPr>
        <w:t>Kerja</w:t>
      </w:r>
      <w:proofErr w:type="spellEnd"/>
      <w:r>
        <w:rPr>
          <w:rFonts w:ascii="Times New Roman" w:hAnsi="Times New Roman" w:cs="Times New Roman"/>
          <w:b/>
          <w:sz w:val="22"/>
          <w:szCs w:val="22"/>
          <w:lang w:val="en-US"/>
        </w:rPr>
        <w:t xml:space="preserve"> </w:t>
      </w:r>
      <w:proofErr w:type="spellStart"/>
      <w:r w:rsidRPr="00457F15">
        <w:rPr>
          <w:rFonts w:ascii="Times New Roman" w:hAnsi="Times New Roman" w:cs="Times New Roman"/>
          <w:b/>
          <w:sz w:val="22"/>
          <w:szCs w:val="22"/>
          <w:lang w:val="en-US"/>
        </w:rPr>
        <w:t>Berdasarkan</w:t>
      </w:r>
      <w:proofErr w:type="spellEnd"/>
      <w:r w:rsidRPr="00457F15">
        <w:rPr>
          <w:rFonts w:ascii="Times New Roman" w:hAnsi="Times New Roman" w:cs="Times New Roman"/>
          <w:b/>
          <w:sz w:val="22"/>
          <w:szCs w:val="22"/>
          <w:lang w:val="en-US"/>
        </w:rPr>
        <w:t xml:space="preserve"> </w:t>
      </w:r>
      <w:proofErr w:type="spellStart"/>
      <w:r>
        <w:rPr>
          <w:rFonts w:ascii="Times New Roman" w:hAnsi="Times New Roman" w:cs="Times New Roman"/>
          <w:b/>
          <w:sz w:val="22"/>
          <w:szCs w:val="22"/>
          <w:lang w:val="en-US"/>
        </w:rPr>
        <w:t>Karakteristik</w:t>
      </w:r>
      <w:proofErr w:type="spellEnd"/>
      <w:r>
        <w:rPr>
          <w:rFonts w:ascii="Times New Roman" w:hAnsi="Times New Roman" w:cs="Times New Roman"/>
          <w:b/>
          <w:sz w:val="22"/>
          <w:szCs w:val="22"/>
          <w:lang w:val="en-US"/>
        </w:rPr>
        <w:t xml:space="preserve"> </w:t>
      </w:r>
      <w:proofErr w:type="spellStart"/>
      <w:r>
        <w:rPr>
          <w:rFonts w:ascii="Times New Roman" w:hAnsi="Times New Roman" w:cs="Times New Roman"/>
          <w:b/>
          <w:sz w:val="22"/>
          <w:szCs w:val="22"/>
          <w:lang w:val="en-US"/>
        </w:rPr>
        <w:t>Responden</w:t>
      </w:r>
      <w:proofErr w:type="spellEnd"/>
      <w:r>
        <w:rPr>
          <w:rFonts w:ascii="Times New Roman" w:hAnsi="Times New Roman" w:cs="Times New Roman"/>
          <w:b/>
          <w:sz w:val="22"/>
          <w:szCs w:val="22"/>
          <w:lang w:val="en-US"/>
        </w:rPr>
        <w:t xml:space="preserve"> (n=60)</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882"/>
        <w:gridCol w:w="1412"/>
        <w:gridCol w:w="1412"/>
        <w:gridCol w:w="1394"/>
        <w:gridCol w:w="1394"/>
      </w:tblGrid>
      <w:tr w:rsidR="006D0DD5" w:rsidRPr="00617970" w14:paraId="1771D8A4" w14:textId="77777777" w:rsidTr="006D0DD5">
        <w:trPr>
          <w:jc w:val="center"/>
        </w:trPr>
        <w:tc>
          <w:tcPr>
            <w:tcW w:w="2882" w:type="dxa"/>
            <w:vAlign w:val="center"/>
          </w:tcPr>
          <w:p w14:paraId="2FF71A6D" w14:textId="77777777" w:rsidR="00AE4ADE" w:rsidRPr="00617970" w:rsidRDefault="00AE4ADE" w:rsidP="006D0DD5">
            <w:pPr>
              <w:spacing w:line="216" w:lineRule="auto"/>
              <w:jc w:val="center"/>
              <w:rPr>
                <w:rFonts w:ascii="Times New Roman" w:hAnsi="Times New Roman" w:cs="Times New Roman"/>
                <w:b/>
                <w:szCs w:val="24"/>
              </w:rPr>
            </w:pPr>
            <w:proofErr w:type="spellStart"/>
            <w:r w:rsidRPr="00617970">
              <w:rPr>
                <w:rFonts w:ascii="Times New Roman" w:hAnsi="Times New Roman" w:cs="Times New Roman"/>
                <w:b/>
                <w:szCs w:val="24"/>
              </w:rPr>
              <w:t>Stres</w:t>
            </w:r>
            <w:proofErr w:type="spellEnd"/>
            <w:r w:rsidRPr="00617970">
              <w:rPr>
                <w:rFonts w:ascii="Times New Roman" w:hAnsi="Times New Roman" w:cs="Times New Roman"/>
                <w:b/>
                <w:szCs w:val="24"/>
              </w:rPr>
              <w:t xml:space="preserve"> </w:t>
            </w:r>
            <w:proofErr w:type="spellStart"/>
            <w:r w:rsidRPr="00617970">
              <w:rPr>
                <w:rFonts w:ascii="Times New Roman" w:hAnsi="Times New Roman" w:cs="Times New Roman"/>
                <w:b/>
                <w:szCs w:val="24"/>
              </w:rPr>
              <w:t>Kerja</w:t>
            </w:r>
            <w:proofErr w:type="spellEnd"/>
          </w:p>
        </w:tc>
        <w:tc>
          <w:tcPr>
            <w:tcW w:w="1412" w:type="dxa"/>
            <w:vAlign w:val="center"/>
          </w:tcPr>
          <w:p w14:paraId="35BD89FC" w14:textId="77777777" w:rsidR="00AE4ADE" w:rsidRPr="00617970" w:rsidRDefault="00AE4ADE" w:rsidP="006D0DD5">
            <w:pPr>
              <w:spacing w:line="216" w:lineRule="auto"/>
              <w:jc w:val="center"/>
              <w:rPr>
                <w:rFonts w:ascii="Times New Roman" w:hAnsi="Times New Roman" w:cs="Times New Roman"/>
                <w:b/>
                <w:szCs w:val="24"/>
              </w:rPr>
            </w:pPr>
            <w:proofErr w:type="spellStart"/>
            <w:r w:rsidRPr="00617970">
              <w:rPr>
                <w:rFonts w:ascii="Times New Roman" w:hAnsi="Times New Roman" w:cs="Times New Roman"/>
                <w:b/>
                <w:szCs w:val="24"/>
              </w:rPr>
              <w:t>Stres</w:t>
            </w:r>
            <w:proofErr w:type="spellEnd"/>
            <w:r w:rsidRPr="00617970">
              <w:rPr>
                <w:rFonts w:ascii="Times New Roman" w:hAnsi="Times New Roman" w:cs="Times New Roman"/>
                <w:b/>
                <w:szCs w:val="24"/>
              </w:rPr>
              <w:t xml:space="preserve"> </w:t>
            </w:r>
            <w:proofErr w:type="spellStart"/>
            <w:r w:rsidRPr="00617970">
              <w:rPr>
                <w:rFonts w:ascii="Times New Roman" w:hAnsi="Times New Roman" w:cs="Times New Roman"/>
                <w:b/>
                <w:szCs w:val="24"/>
              </w:rPr>
              <w:t>Ringan</w:t>
            </w:r>
            <w:proofErr w:type="spellEnd"/>
          </w:p>
        </w:tc>
        <w:tc>
          <w:tcPr>
            <w:tcW w:w="1412" w:type="dxa"/>
            <w:vAlign w:val="center"/>
          </w:tcPr>
          <w:p w14:paraId="43635FD7" w14:textId="77777777" w:rsidR="00AE4ADE" w:rsidRPr="00617970" w:rsidRDefault="00AE4ADE" w:rsidP="006D0DD5">
            <w:pPr>
              <w:spacing w:line="216" w:lineRule="auto"/>
              <w:jc w:val="center"/>
              <w:rPr>
                <w:rFonts w:ascii="Times New Roman" w:hAnsi="Times New Roman" w:cs="Times New Roman"/>
                <w:b/>
                <w:szCs w:val="24"/>
              </w:rPr>
            </w:pPr>
            <w:proofErr w:type="spellStart"/>
            <w:r w:rsidRPr="00617970">
              <w:rPr>
                <w:rFonts w:ascii="Times New Roman" w:hAnsi="Times New Roman" w:cs="Times New Roman"/>
                <w:b/>
                <w:szCs w:val="24"/>
              </w:rPr>
              <w:t>Stres</w:t>
            </w:r>
            <w:proofErr w:type="spellEnd"/>
            <w:r w:rsidRPr="00617970">
              <w:rPr>
                <w:rFonts w:ascii="Times New Roman" w:hAnsi="Times New Roman" w:cs="Times New Roman"/>
                <w:b/>
                <w:szCs w:val="24"/>
              </w:rPr>
              <w:t xml:space="preserve"> Sedang</w:t>
            </w:r>
          </w:p>
        </w:tc>
        <w:tc>
          <w:tcPr>
            <w:tcW w:w="1394" w:type="dxa"/>
            <w:vAlign w:val="center"/>
          </w:tcPr>
          <w:p w14:paraId="7C2B2048" w14:textId="77777777" w:rsidR="006D0DD5" w:rsidRDefault="00AE4ADE" w:rsidP="006D0DD5">
            <w:pPr>
              <w:spacing w:line="216" w:lineRule="auto"/>
              <w:jc w:val="center"/>
              <w:rPr>
                <w:rFonts w:ascii="Times New Roman" w:hAnsi="Times New Roman" w:cs="Times New Roman"/>
                <w:b/>
                <w:szCs w:val="24"/>
              </w:rPr>
            </w:pPr>
            <w:proofErr w:type="spellStart"/>
            <w:r w:rsidRPr="00617970">
              <w:rPr>
                <w:rFonts w:ascii="Times New Roman" w:hAnsi="Times New Roman" w:cs="Times New Roman"/>
                <w:b/>
                <w:szCs w:val="24"/>
              </w:rPr>
              <w:t>Stres</w:t>
            </w:r>
            <w:proofErr w:type="spellEnd"/>
            <w:r w:rsidRPr="00617970">
              <w:rPr>
                <w:rFonts w:ascii="Times New Roman" w:hAnsi="Times New Roman" w:cs="Times New Roman"/>
                <w:b/>
                <w:szCs w:val="24"/>
              </w:rPr>
              <w:t xml:space="preserve"> </w:t>
            </w:r>
          </w:p>
          <w:p w14:paraId="56608608" w14:textId="4A7EC3D2" w:rsidR="00AE4ADE" w:rsidRPr="00617970" w:rsidRDefault="00AE4ADE" w:rsidP="006D0DD5">
            <w:pPr>
              <w:spacing w:line="216" w:lineRule="auto"/>
              <w:jc w:val="center"/>
              <w:rPr>
                <w:rFonts w:ascii="Times New Roman" w:hAnsi="Times New Roman" w:cs="Times New Roman"/>
                <w:b/>
                <w:szCs w:val="24"/>
              </w:rPr>
            </w:pPr>
            <w:proofErr w:type="spellStart"/>
            <w:r w:rsidRPr="00617970">
              <w:rPr>
                <w:rFonts w:ascii="Times New Roman" w:hAnsi="Times New Roman" w:cs="Times New Roman"/>
                <w:b/>
                <w:szCs w:val="24"/>
              </w:rPr>
              <w:t>Berat</w:t>
            </w:r>
            <w:proofErr w:type="spellEnd"/>
          </w:p>
        </w:tc>
        <w:tc>
          <w:tcPr>
            <w:tcW w:w="1394" w:type="dxa"/>
            <w:vAlign w:val="center"/>
          </w:tcPr>
          <w:p w14:paraId="76AB7327" w14:textId="24BE08CB" w:rsidR="006D0DD5" w:rsidRDefault="00AE4ADE" w:rsidP="006D0DD5">
            <w:pPr>
              <w:spacing w:line="216" w:lineRule="auto"/>
              <w:jc w:val="center"/>
              <w:rPr>
                <w:rFonts w:ascii="Times New Roman" w:hAnsi="Times New Roman" w:cs="Times New Roman"/>
                <w:b/>
                <w:szCs w:val="24"/>
              </w:rPr>
            </w:pPr>
            <w:r w:rsidRPr="00617970">
              <w:rPr>
                <w:rFonts w:ascii="Times New Roman" w:hAnsi="Times New Roman" w:cs="Times New Roman"/>
                <w:b/>
                <w:szCs w:val="24"/>
              </w:rPr>
              <w:t xml:space="preserve">Total </w:t>
            </w:r>
            <w:r w:rsidR="006D0DD5">
              <w:rPr>
                <w:rFonts w:ascii="Times New Roman" w:hAnsi="Times New Roman" w:cs="Times New Roman"/>
                <w:b/>
                <w:szCs w:val="24"/>
              </w:rPr>
              <w:t xml:space="preserve"> </w:t>
            </w:r>
          </w:p>
          <w:p w14:paraId="5002D352" w14:textId="45168263" w:rsidR="00AE4ADE" w:rsidRPr="00617970" w:rsidRDefault="00AE4ADE" w:rsidP="006D0DD5">
            <w:pPr>
              <w:spacing w:line="216" w:lineRule="auto"/>
              <w:jc w:val="center"/>
              <w:rPr>
                <w:rFonts w:ascii="Times New Roman" w:hAnsi="Times New Roman" w:cs="Times New Roman"/>
                <w:b/>
                <w:szCs w:val="24"/>
              </w:rPr>
            </w:pPr>
            <w:r w:rsidRPr="00617970">
              <w:rPr>
                <w:rFonts w:ascii="Times New Roman" w:hAnsi="Times New Roman" w:cs="Times New Roman"/>
                <w:b/>
                <w:szCs w:val="24"/>
              </w:rPr>
              <w:t>%</w:t>
            </w:r>
          </w:p>
        </w:tc>
      </w:tr>
      <w:tr w:rsidR="00AE4ADE" w:rsidRPr="00617970" w14:paraId="6F0475C9" w14:textId="77777777" w:rsidTr="006D0DD5">
        <w:trPr>
          <w:jc w:val="center"/>
        </w:trPr>
        <w:tc>
          <w:tcPr>
            <w:tcW w:w="2882" w:type="dxa"/>
          </w:tcPr>
          <w:p w14:paraId="48C9C32C" w14:textId="77777777" w:rsidR="00AE4ADE" w:rsidRPr="007F1C5C" w:rsidRDefault="00AE4ADE" w:rsidP="006D0DD5">
            <w:pPr>
              <w:spacing w:line="216" w:lineRule="auto"/>
              <w:rPr>
                <w:rFonts w:ascii="Times New Roman" w:hAnsi="Times New Roman" w:cs="Times New Roman"/>
                <w:b/>
                <w:sz w:val="20"/>
              </w:rPr>
            </w:pPr>
            <w:proofErr w:type="spellStart"/>
            <w:r w:rsidRPr="007F1C5C">
              <w:rPr>
                <w:rFonts w:ascii="Times New Roman" w:hAnsi="Times New Roman" w:cs="Times New Roman"/>
                <w:b/>
                <w:sz w:val="20"/>
              </w:rPr>
              <w:t>Jenis</w:t>
            </w:r>
            <w:proofErr w:type="spellEnd"/>
            <w:r w:rsidRPr="007F1C5C">
              <w:rPr>
                <w:rFonts w:ascii="Times New Roman" w:hAnsi="Times New Roman" w:cs="Times New Roman"/>
                <w:b/>
                <w:sz w:val="20"/>
              </w:rPr>
              <w:t xml:space="preserve"> </w:t>
            </w:r>
            <w:proofErr w:type="spellStart"/>
            <w:r w:rsidRPr="007F1C5C">
              <w:rPr>
                <w:rFonts w:ascii="Times New Roman" w:hAnsi="Times New Roman" w:cs="Times New Roman"/>
                <w:b/>
                <w:sz w:val="20"/>
              </w:rPr>
              <w:t>Kelamin</w:t>
            </w:r>
            <w:proofErr w:type="spellEnd"/>
          </w:p>
          <w:p w14:paraId="743C06B1" w14:textId="592CA923" w:rsidR="00AE4ADE" w:rsidRPr="007F1C5C" w:rsidRDefault="00AE4ADE" w:rsidP="006D0DD5">
            <w:pPr>
              <w:spacing w:line="216" w:lineRule="auto"/>
              <w:ind w:firstLine="316"/>
              <w:rPr>
                <w:rFonts w:ascii="Times New Roman" w:hAnsi="Times New Roman" w:cs="Times New Roman"/>
                <w:sz w:val="20"/>
              </w:rPr>
            </w:pPr>
            <w:r w:rsidRPr="007F1C5C">
              <w:rPr>
                <w:rFonts w:ascii="Times New Roman" w:hAnsi="Times New Roman" w:cs="Times New Roman"/>
                <w:sz w:val="20"/>
              </w:rPr>
              <w:t>Perempuan</w:t>
            </w:r>
          </w:p>
          <w:p w14:paraId="4E1FD61C" w14:textId="77777777" w:rsidR="00AE4ADE" w:rsidRPr="007F1C5C" w:rsidRDefault="00AE4ADE" w:rsidP="006D0DD5">
            <w:pPr>
              <w:spacing w:line="216" w:lineRule="auto"/>
              <w:ind w:firstLine="316"/>
              <w:rPr>
                <w:rFonts w:ascii="Times New Roman" w:hAnsi="Times New Roman" w:cs="Times New Roman"/>
                <w:sz w:val="20"/>
              </w:rPr>
            </w:pPr>
            <w:proofErr w:type="spellStart"/>
            <w:r w:rsidRPr="007F1C5C">
              <w:rPr>
                <w:rFonts w:ascii="Times New Roman" w:hAnsi="Times New Roman" w:cs="Times New Roman"/>
                <w:sz w:val="20"/>
              </w:rPr>
              <w:t>Laki-laki</w:t>
            </w:r>
            <w:proofErr w:type="spellEnd"/>
          </w:p>
          <w:p w14:paraId="1D31F887" w14:textId="2D6F1B37" w:rsidR="009E7A74" w:rsidRPr="007F1C5C" w:rsidRDefault="009E7A74" w:rsidP="006D0DD5">
            <w:pPr>
              <w:spacing w:line="216" w:lineRule="auto"/>
              <w:rPr>
                <w:rFonts w:ascii="Times New Roman" w:hAnsi="Times New Roman" w:cs="Times New Roman"/>
                <w:b/>
                <w:sz w:val="20"/>
              </w:rPr>
            </w:pPr>
            <w:r w:rsidRPr="007F1C5C">
              <w:rPr>
                <w:rFonts w:ascii="Times New Roman" w:hAnsi="Times New Roman" w:cs="Times New Roman"/>
                <w:b/>
                <w:sz w:val="20"/>
              </w:rPr>
              <w:t>Total</w:t>
            </w:r>
          </w:p>
        </w:tc>
        <w:tc>
          <w:tcPr>
            <w:tcW w:w="1412" w:type="dxa"/>
          </w:tcPr>
          <w:p w14:paraId="09337641" w14:textId="77777777" w:rsidR="009E7A74" w:rsidRPr="007F1C5C" w:rsidRDefault="009E7A74" w:rsidP="006D0DD5">
            <w:pPr>
              <w:spacing w:line="216" w:lineRule="auto"/>
              <w:jc w:val="center"/>
              <w:rPr>
                <w:rFonts w:ascii="Times New Roman" w:hAnsi="Times New Roman" w:cs="Times New Roman"/>
                <w:sz w:val="20"/>
              </w:rPr>
            </w:pPr>
          </w:p>
          <w:p w14:paraId="15BAB811" w14:textId="6E9E977F" w:rsidR="00AE4ADE" w:rsidRPr="007F1C5C" w:rsidRDefault="00AE4ADE" w:rsidP="006D0DD5">
            <w:pPr>
              <w:spacing w:line="216" w:lineRule="auto"/>
              <w:jc w:val="center"/>
              <w:rPr>
                <w:rFonts w:ascii="Times New Roman" w:hAnsi="Times New Roman" w:cs="Times New Roman"/>
                <w:sz w:val="20"/>
              </w:rPr>
            </w:pPr>
            <w:r w:rsidRPr="007F1C5C">
              <w:rPr>
                <w:rFonts w:ascii="Times New Roman" w:hAnsi="Times New Roman" w:cs="Times New Roman"/>
                <w:sz w:val="20"/>
              </w:rPr>
              <w:t>19</w:t>
            </w:r>
            <w:r w:rsidR="007F1C5C">
              <w:rPr>
                <w:rFonts w:ascii="Times New Roman" w:hAnsi="Times New Roman" w:cs="Times New Roman"/>
                <w:sz w:val="20"/>
              </w:rPr>
              <w:t xml:space="preserve"> (32</w:t>
            </w:r>
            <w:r w:rsidRPr="007F1C5C">
              <w:rPr>
                <w:rFonts w:ascii="Times New Roman" w:hAnsi="Times New Roman" w:cs="Times New Roman"/>
                <w:sz w:val="20"/>
              </w:rPr>
              <w:t>%</w:t>
            </w:r>
            <w:r w:rsidR="007F1C5C">
              <w:rPr>
                <w:rFonts w:ascii="Times New Roman" w:hAnsi="Times New Roman" w:cs="Times New Roman"/>
                <w:sz w:val="20"/>
              </w:rPr>
              <w:t>)</w:t>
            </w:r>
          </w:p>
          <w:p w14:paraId="3B459571" w14:textId="5593FB2B" w:rsidR="00AE4ADE" w:rsidRPr="007F1C5C" w:rsidRDefault="007F1C5C" w:rsidP="007F1C5C">
            <w:pPr>
              <w:spacing w:line="216" w:lineRule="auto"/>
              <w:jc w:val="center"/>
              <w:rPr>
                <w:rFonts w:ascii="Times New Roman" w:hAnsi="Times New Roman" w:cs="Times New Roman"/>
                <w:sz w:val="20"/>
              </w:rPr>
            </w:pPr>
            <w:r>
              <w:rPr>
                <w:rFonts w:ascii="Times New Roman" w:hAnsi="Times New Roman" w:cs="Times New Roman"/>
                <w:sz w:val="20"/>
              </w:rPr>
              <w:t>6 (</w:t>
            </w:r>
            <w:r w:rsidR="00AE4ADE" w:rsidRPr="007F1C5C">
              <w:rPr>
                <w:rFonts w:ascii="Times New Roman" w:hAnsi="Times New Roman" w:cs="Times New Roman"/>
                <w:sz w:val="20"/>
              </w:rPr>
              <w:t>10%</w:t>
            </w:r>
            <w:r>
              <w:rPr>
                <w:rFonts w:ascii="Times New Roman" w:hAnsi="Times New Roman" w:cs="Times New Roman"/>
                <w:sz w:val="20"/>
              </w:rPr>
              <w:t>)</w:t>
            </w:r>
          </w:p>
          <w:p w14:paraId="21180B17" w14:textId="3B71F91B" w:rsidR="009E7A74" w:rsidRPr="007F1C5C" w:rsidRDefault="009E7A74" w:rsidP="00F222AD">
            <w:pPr>
              <w:spacing w:line="216" w:lineRule="auto"/>
              <w:jc w:val="center"/>
              <w:rPr>
                <w:rFonts w:ascii="Times New Roman" w:hAnsi="Times New Roman" w:cs="Times New Roman"/>
                <w:sz w:val="20"/>
              </w:rPr>
            </w:pPr>
            <w:r w:rsidRPr="007F1C5C">
              <w:rPr>
                <w:rFonts w:ascii="Times New Roman" w:hAnsi="Times New Roman" w:cs="Times New Roman"/>
                <w:sz w:val="20"/>
              </w:rPr>
              <w:t>25</w:t>
            </w:r>
            <w:r w:rsidR="00F222AD">
              <w:rPr>
                <w:rFonts w:ascii="Times New Roman" w:hAnsi="Times New Roman" w:cs="Times New Roman"/>
                <w:sz w:val="20"/>
              </w:rPr>
              <w:t xml:space="preserve"> </w:t>
            </w:r>
            <w:r w:rsidR="007F1C5C">
              <w:rPr>
                <w:rFonts w:ascii="Times New Roman" w:hAnsi="Times New Roman" w:cs="Times New Roman"/>
                <w:sz w:val="20"/>
              </w:rPr>
              <w:t>(</w:t>
            </w:r>
            <w:r w:rsidR="00F222AD">
              <w:rPr>
                <w:rFonts w:ascii="Times New Roman" w:hAnsi="Times New Roman" w:cs="Times New Roman"/>
                <w:sz w:val="20"/>
              </w:rPr>
              <w:t>42</w:t>
            </w:r>
            <w:proofErr w:type="gramStart"/>
            <w:r w:rsidRPr="007F1C5C">
              <w:rPr>
                <w:rFonts w:ascii="Times New Roman" w:hAnsi="Times New Roman" w:cs="Times New Roman"/>
                <w:sz w:val="20"/>
              </w:rPr>
              <w:t>%</w:t>
            </w:r>
            <w:r w:rsidR="00F222AD">
              <w:rPr>
                <w:rFonts w:ascii="Times New Roman" w:hAnsi="Times New Roman" w:cs="Times New Roman"/>
                <w:sz w:val="20"/>
              </w:rPr>
              <w:t>)</w:t>
            </w:r>
            <w:r w:rsidR="007F1C5C">
              <w:rPr>
                <w:rFonts w:ascii="Times New Roman" w:hAnsi="Times New Roman" w:cs="Times New Roman"/>
                <w:sz w:val="20"/>
              </w:rPr>
              <w:t>_</w:t>
            </w:r>
            <w:proofErr w:type="gramEnd"/>
          </w:p>
        </w:tc>
        <w:tc>
          <w:tcPr>
            <w:tcW w:w="1412" w:type="dxa"/>
          </w:tcPr>
          <w:p w14:paraId="40E55C63" w14:textId="77777777" w:rsidR="009E7A74" w:rsidRPr="007F1C5C" w:rsidRDefault="009E7A74" w:rsidP="006D0DD5">
            <w:pPr>
              <w:spacing w:line="216" w:lineRule="auto"/>
              <w:jc w:val="center"/>
              <w:rPr>
                <w:rFonts w:ascii="Times New Roman" w:hAnsi="Times New Roman" w:cs="Times New Roman"/>
                <w:sz w:val="20"/>
              </w:rPr>
            </w:pPr>
          </w:p>
          <w:p w14:paraId="6F9F779A" w14:textId="39E20037" w:rsidR="00AE4ADE" w:rsidRPr="007F1C5C" w:rsidRDefault="00AE4ADE" w:rsidP="006D0DD5">
            <w:pPr>
              <w:spacing w:line="216" w:lineRule="auto"/>
              <w:jc w:val="center"/>
              <w:rPr>
                <w:rFonts w:ascii="Times New Roman" w:hAnsi="Times New Roman" w:cs="Times New Roman"/>
                <w:sz w:val="20"/>
              </w:rPr>
            </w:pPr>
            <w:r w:rsidRPr="007F1C5C">
              <w:rPr>
                <w:rFonts w:ascii="Times New Roman" w:hAnsi="Times New Roman" w:cs="Times New Roman"/>
                <w:sz w:val="20"/>
              </w:rPr>
              <w:t>7</w:t>
            </w:r>
            <w:r w:rsidR="007F1C5C">
              <w:rPr>
                <w:rFonts w:ascii="Times New Roman" w:hAnsi="Times New Roman" w:cs="Times New Roman"/>
                <w:sz w:val="20"/>
              </w:rPr>
              <w:t xml:space="preserve"> (12</w:t>
            </w:r>
            <w:r w:rsidRPr="007F1C5C">
              <w:rPr>
                <w:rFonts w:ascii="Times New Roman" w:hAnsi="Times New Roman" w:cs="Times New Roman"/>
                <w:sz w:val="20"/>
              </w:rPr>
              <w:t>%</w:t>
            </w:r>
            <w:r w:rsidR="007F1C5C">
              <w:rPr>
                <w:rFonts w:ascii="Times New Roman" w:hAnsi="Times New Roman" w:cs="Times New Roman"/>
                <w:sz w:val="20"/>
              </w:rPr>
              <w:t>)</w:t>
            </w:r>
          </w:p>
          <w:p w14:paraId="5D89A85B" w14:textId="4722416C" w:rsidR="00AE4ADE" w:rsidRPr="007F1C5C" w:rsidRDefault="007F1C5C" w:rsidP="007F1C5C">
            <w:pPr>
              <w:spacing w:line="216" w:lineRule="auto"/>
              <w:jc w:val="center"/>
              <w:rPr>
                <w:rFonts w:ascii="Times New Roman" w:hAnsi="Times New Roman" w:cs="Times New Roman"/>
                <w:sz w:val="20"/>
              </w:rPr>
            </w:pPr>
            <w:r>
              <w:rPr>
                <w:rFonts w:ascii="Times New Roman" w:hAnsi="Times New Roman" w:cs="Times New Roman"/>
                <w:sz w:val="20"/>
              </w:rPr>
              <w:t>4 (7</w:t>
            </w:r>
            <w:r w:rsidR="00AE4ADE" w:rsidRPr="007F1C5C">
              <w:rPr>
                <w:rFonts w:ascii="Times New Roman" w:hAnsi="Times New Roman" w:cs="Times New Roman"/>
                <w:sz w:val="20"/>
              </w:rPr>
              <w:t>%</w:t>
            </w:r>
            <w:r>
              <w:rPr>
                <w:rFonts w:ascii="Times New Roman" w:hAnsi="Times New Roman" w:cs="Times New Roman"/>
                <w:sz w:val="20"/>
              </w:rPr>
              <w:t>)</w:t>
            </w:r>
          </w:p>
          <w:p w14:paraId="326E461A" w14:textId="224EF90E" w:rsidR="009E7A74" w:rsidRPr="007F1C5C" w:rsidRDefault="009E7A74" w:rsidP="00F222AD">
            <w:pPr>
              <w:spacing w:line="216" w:lineRule="auto"/>
              <w:jc w:val="center"/>
              <w:rPr>
                <w:rFonts w:ascii="Times New Roman" w:hAnsi="Times New Roman" w:cs="Times New Roman"/>
                <w:sz w:val="20"/>
              </w:rPr>
            </w:pPr>
            <w:r w:rsidRPr="007F1C5C">
              <w:rPr>
                <w:rFonts w:ascii="Times New Roman" w:hAnsi="Times New Roman" w:cs="Times New Roman"/>
                <w:sz w:val="20"/>
              </w:rPr>
              <w:t>11</w:t>
            </w:r>
            <w:r w:rsidR="00F222AD">
              <w:rPr>
                <w:rFonts w:ascii="Times New Roman" w:hAnsi="Times New Roman" w:cs="Times New Roman"/>
                <w:sz w:val="20"/>
              </w:rPr>
              <w:t xml:space="preserve"> (</w:t>
            </w:r>
            <w:r w:rsidRPr="007F1C5C">
              <w:rPr>
                <w:rFonts w:ascii="Times New Roman" w:hAnsi="Times New Roman" w:cs="Times New Roman"/>
                <w:sz w:val="20"/>
              </w:rPr>
              <w:t>18%</w:t>
            </w:r>
            <w:r w:rsidR="00F222AD">
              <w:rPr>
                <w:rFonts w:ascii="Times New Roman" w:hAnsi="Times New Roman" w:cs="Times New Roman"/>
                <w:sz w:val="20"/>
              </w:rPr>
              <w:t>)</w:t>
            </w:r>
          </w:p>
        </w:tc>
        <w:tc>
          <w:tcPr>
            <w:tcW w:w="1394" w:type="dxa"/>
          </w:tcPr>
          <w:p w14:paraId="628D62B6" w14:textId="77777777" w:rsidR="009E7A74" w:rsidRPr="007F1C5C" w:rsidRDefault="009E7A74" w:rsidP="006D0DD5">
            <w:pPr>
              <w:spacing w:line="216" w:lineRule="auto"/>
              <w:jc w:val="center"/>
              <w:rPr>
                <w:rFonts w:ascii="Times New Roman" w:hAnsi="Times New Roman" w:cs="Times New Roman"/>
                <w:sz w:val="20"/>
              </w:rPr>
            </w:pPr>
          </w:p>
          <w:p w14:paraId="43317917" w14:textId="03B05445" w:rsidR="00AE4ADE" w:rsidRPr="007F1C5C" w:rsidRDefault="007F1C5C" w:rsidP="007F1C5C">
            <w:pPr>
              <w:spacing w:line="216" w:lineRule="auto"/>
              <w:jc w:val="center"/>
              <w:rPr>
                <w:rFonts w:ascii="Times New Roman" w:hAnsi="Times New Roman" w:cs="Times New Roman"/>
                <w:sz w:val="20"/>
              </w:rPr>
            </w:pPr>
            <w:r>
              <w:rPr>
                <w:rFonts w:ascii="Times New Roman" w:hAnsi="Times New Roman" w:cs="Times New Roman"/>
                <w:sz w:val="20"/>
              </w:rPr>
              <w:t>17 (28</w:t>
            </w:r>
            <w:r w:rsidR="00AE4ADE" w:rsidRPr="007F1C5C">
              <w:rPr>
                <w:rFonts w:ascii="Times New Roman" w:hAnsi="Times New Roman" w:cs="Times New Roman"/>
                <w:sz w:val="20"/>
              </w:rPr>
              <w:t>%</w:t>
            </w:r>
            <w:r>
              <w:rPr>
                <w:rFonts w:ascii="Times New Roman" w:hAnsi="Times New Roman" w:cs="Times New Roman"/>
                <w:sz w:val="20"/>
              </w:rPr>
              <w:t>)</w:t>
            </w:r>
          </w:p>
          <w:p w14:paraId="7DF7B83E" w14:textId="385BD979" w:rsidR="00AE4ADE" w:rsidRPr="007F1C5C" w:rsidRDefault="007F1C5C" w:rsidP="007F1C5C">
            <w:pPr>
              <w:spacing w:line="216" w:lineRule="auto"/>
              <w:jc w:val="center"/>
              <w:rPr>
                <w:rFonts w:ascii="Times New Roman" w:hAnsi="Times New Roman" w:cs="Times New Roman"/>
                <w:sz w:val="20"/>
              </w:rPr>
            </w:pPr>
            <w:r>
              <w:rPr>
                <w:rFonts w:ascii="Times New Roman" w:hAnsi="Times New Roman" w:cs="Times New Roman"/>
                <w:sz w:val="20"/>
              </w:rPr>
              <w:t>7 (12</w:t>
            </w:r>
            <w:r w:rsidR="00AE4ADE" w:rsidRPr="007F1C5C">
              <w:rPr>
                <w:rFonts w:ascii="Times New Roman" w:hAnsi="Times New Roman" w:cs="Times New Roman"/>
                <w:sz w:val="20"/>
              </w:rPr>
              <w:t>%</w:t>
            </w:r>
            <w:r>
              <w:rPr>
                <w:rFonts w:ascii="Times New Roman" w:hAnsi="Times New Roman" w:cs="Times New Roman"/>
                <w:sz w:val="20"/>
              </w:rPr>
              <w:t>)</w:t>
            </w:r>
          </w:p>
          <w:p w14:paraId="4B8417A1" w14:textId="09347B16" w:rsidR="009E7A74" w:rsidRPr="007F1C5C" w:rsidRDefault="009E7A74" w:rsidP="00F222AD">
            <w:pPr>
              <w:spacing w:line="216" w:lineRule="auto"/>
              <w:jc w:val="center"/>
              <w:rPr>
                <w:rFonts w:ascii="Times New Roman" w:hAnsi="Times New Roman" w:cs="Times New Roman"/>
                <w:sz w:val="20"/>
              </w:rPr>
            </w:pPr>
            <w:r w:rsidRPr="007F1C5C">
              <w:rPr>
                <w:rFonts w:ascii="Times New Roman" w:hAnsi="Times New Roman" w:cs="Times New Roman"/>
                <w:sz w:val="20"/>
              </w:rPr>
              <w:t>24</w:t>
            </w:r>
            <w:r w:rsidR="00F222AD">
              <w:rPr>
                <w:rFonts w:ascii="Times New Roman" w:hAnsi="Times New Roman" w:cs="Times New Roman"/>
                <w:sz w:val="20"/>
              </w:rPr>
              <w:t xml:space="preserve"> (</w:t>
            </w:r>
            <w:r w:rsidRPr="007F1C5C">
              <w:rPr>
                <w:rFonts w:ascii="Times New Roman" w:hAnsi="Times New Roman" w:cs="Times New Roman"/>
                <w:sz w:val="20"/>
              </w:rPr>
              <w:t>40%</w:t>
            </w:r>
            <w:r w:rsidR="00F222AD">
              <w:rPr>
                <w:rFonts w:ascii="Times New Roman" w:hAnsi="Times New Roman" w:cs="Times New Roman"/>
                <w:sz w:val="20"/>
              </w:rPr>
              <w:t>)</w:t>
            </w:r>
          </w:p>
        </w:tc>
        <w:tc>
          <w:tcPr>
            <w:tcW w:w="1394" w:type="dxa"/>
          </w:tcPr>
          <w:p w14:paraId="7DE4F1BE" w14:textId="77777777" w:rsidR="009E7A74" w:rsidRPr="007F1C5C" w:rsidRDefault="009E7A74" w:rsidP="006D0DD5">
            <w:pPr>
              <w:spacing w:line="216" w:lineRule="auto"/>
              <w:jc w:val="center"/>
              <w:rPr>
                <w:rFonts w:ascii="Times New Roman" w:hAnsi="Times New Roman" w:cs="Times New Roman"/>
                <w:sz w:val="20"/>
              </w:rPr>
            </w:pPr>
          </w:p>
          <w:p w14:paraId="1B9DC3CF" w14:textId="76E321C2" w:rsidR="00AE4ADE" w:rsidRPr="007F1C5C" w:rsidRDefault="007F1C5C" w:rsidP="007F1C5C">
            <w:pPr>
              <w:spacing w:line="216" w:lineRule="auto"/>
              <w:jc w:val="center"/>
              <w:rPr>
                <w:rFonts w:ascii="Times New Roman" w:hAnsi="Times New Roman" w:cs="Times New Roman"/>
                <w:sz w:val="20"/>
              </w:rPr>
            </w:pPr>
            <w:r>
              <w:rPr>
                <w:rFonts w:ascii="Times New Roman" w:hAnsi="Times New Roman" w:cs="Times New Roman"/>
                <w:sz w:val="20"/>
              </w:rPr>
              <w:t>43 (72</w:t>
            </w:r>
            <w:r w:rsidR="00AE4ADE" w:rsidRPr="007F1C5C">
              <w:rPr>
                <w:rFonts w:ascii="Times New Roman" w:hAnsi="Times New Roman" w:cs="Times New Roman"/>
                <w:sz w:val="20"/>
              </w:rPr>
              <w:t>%</w:t>
            </w:r>
            <w:r>
              <w:rPr>
                <w:rFonts w:ascii="Times New Roman" w:hAnsi="Times New Roman" w:cs="Times New Roman"/>
                <w:sz w:val="20"/>
              </w:rPr>
              <w:t>)</w:t>
            </w:r>
          </w:p>
          <w:p w14:paraId="3D18173D" w14:textId="0389F915" w:rsidR="00AE4ADE" w:rsidRPr="007F1C5C" w:rsidRDefault="00F222AD" w:rsidP="00F222AD">
            <w:pPr>
              <w:spacing w:line="216" w:lineRule="auto"/>
              <w:jc w:val="center"/>
              <w:rPr>
                <w:rFonts w:ascii="Times New Roman" w:hAnsi="Times New Roman" w:cs="Times New Roman"/>
                <w:sz w:val="20"/>
              </w:rPr>
            </w:pPr>
            <w:r>
              <w:rPr>
                <w:rFonts w:ascii="Times New Roman" w:hAnsi="Times New Roman" w:cs="Times New Roman"/>
                <w:sz w:val="20"/>
              </w:rPr>
              <w:t>17 (29</w:t>
            </w:r>
            <w:r w:rsidR="00AE4ADE" w:rsidRPr="007F1C5C">
              <w:rPr>
                <w:rFonts w:ascii="Times New Roman" w:hAnsi="Times New Roman" w:cs="Times New Roman"/>
                <w:sz w:val="20"/>
              </w:rPr>
              <w:t>%</w:t>
            </w:r>
            <w:r>
              <w:rPr>
                <w:rFonts w:ascii="Times New Roman" w:hAnsi="Times New Roman" w:cs="Times New Roman"/>
                <w:sz w:val="20"/>
              </w:rPr>
              <w:t>)</w:t>
            </w:r>
          </w:p>
          <w:p w14:paraId="258B6092" w14:textId="3E9F2C8E" w:rsidR="009E7A74" w:rsidRPr="007F1C5C" w:rsidRDefault="009E7A74" w:rsidP="00F222AD">
            <w:pPr>
              <w:spacing w:line="216" w:lineRule="auto"/>
              <w:jc w:val="center"/>
              <w:rPr>
                <w:rFonts w:ascii="Times New Roman" w:hAnsi="Times New Roman" w:cs="Times New Roman"/>
                <w:sz w:val="20"/>
              </w:rPr>
            </w:pPr>
            <w:r w:rsidRPr="007F1C5C">
              <w:rPr>
                <w:rFonts w:ascii="Times New Roman" w:hAnsi="Times New Roman" w:cs="Times New Roman"/>
                <w:sz w:val="20"/>
              </w:rPr>
              <w:t>60</w:t>
            </w:r>
            <w:r w:rsidR="00F222AD">
              <w:rPr>
                <w:rFonts w:ascii="Times New Roman" w:hAnsi="Times New Roman" w:cs="Times New Roman"/>
                <w:sz w:val="20"/>
              </w:rPr>
              <w:t xml:space="preserve"> (</w:t>
            </w:r>
            <w:r w:rsidRPr="007F1C5C">
              <w:rPr>
                <w:rFonts w:ascii="Times New Roman" w:hAnsi="Times New Roman" w:cs="Times New Roman"/>
                <w:sz w:val="20"/>
              </w:rPr>
              <w:t>100%</w:t>
            </w:r>
            <w:r w:rsidR="00F222AD">
              <w:rPr>
                <w:rFonts w:ascii="Times New Roman" w:hAnsi="Times New Roman" w:cs="Times New Roman"/>
                <w:sz w:val="20"/>
              </w:rPr>
              <w:t>)</w:t>
            </w:r>
          </w:p>
        </w:tc>
      </w:tr>
      <w:tr w:rsidR="00AE4ADE" w:rsidRPr="00617970" w14:paraId="73789B04" w14:textId="77777777" w:rsidTr="006D0DD5">
        <w:trPr>
          <w:jc w:val="center"/>
        </w:trPr>
        <w:tc>
          <w:tcPr>
            <w:tcW w:w="2882" w:type="dxa"/>
          </w:tcPr>
          <w:p w14:paraId="75526F47" w14:textId="77777777" w:rsidR="00AE4ADE" w:rsidRPr="007F1C5C" w:rsidRDefault="009E7A74" w:rsidP="006D0DD5">
            <w:pPr>
              <w:spacing w:line="216" w:lineRule="auto"/>
              <w:rPr>
                <w:rFonts w:ascii="Times New Roman" w:hAnsi="Times New Roman" w:cs="Times New Roman"/>
                <w:b/>
                <w:sz w:val="20"/>
              </w:rPr>
            </w:pPr>
            <w:r w:rsidRPr="007F1C5C">
              <w:rPr>
                <w:rFonts w:ascii="Times New Roman" w:hAnsi="Times New Roman" w:cs="Times New Roman"/>
                <w:b/>
                <w:sz w:val="20"/>
              </w:rPr>
              <w:t xml:space="preserve">Status </w:t>
            </w:r>
            <w:proofErr w:type="spellStart"/>
            <w:r w:rsidRPr="007F1C5C">
              <w:rPr>
                <w:rFonts w:ascii="Times New Roman" w:hAnsi="Times New Roman" w:cs="Times New Roman"/>
                <w:b/>
                <w:sz w:val="20"/>
              </w:rPr>
              <w:t>Pernikahan</w:t>
            </w:r>
            <w:proofErr w:type="spellEnd"/>
          </w:p>
          <w:p w14:paraId="56B9ABC3" w14:textId="49377688" w:rsidR="009E7A74" w:rsidRPr="007F1C5C" w:rsidRDefault="009E7A74" w:rsidP="006D0DD5">
            <w:pPr>
              <w:spacing w:line="216" w:lineRule="auto"/>
              <w:ind w:firstLine="316"/>
              <w:rPr>
                <w:rFonts w:ascii="Times New Roman" w:hAnsi="Times New Roman" w:cs="Times New Roman"/>
                <w:sz w:val="20"/>
              </w:rPr>
            </w:pPr>
            <w:proofErr w:type="spellStart"/>
            <w:r w:rsidRPr="007F1C5C">
              <w:rPr>
                <w:rFonts w:ascii="Times New Roman" w:hAnsi="Times New Roman" w:cs="Times New Roman"/>
                <w:sz w:val="20"/>
              </w:rPr>
              <w:t>Menikah</w:t>
            </w:r>
            <w:proofErr w:type="spellEnd"/>
          </w:p>
          <w:p w14:paraId="60741F2B" w14:textId="77777777" w:rsidR="009E7A74" w:rsidRPr="007F1C5C" w:rsidRDefault="009E7A74" w:rsidP="006D0DD5">
            <w:pPr>
              <w:spacing w:line="216" w:lineRule="auto"/>
              <w:ind w:firstLine="316"/>
              <w:rPr>
                <w:rFonts w:ascii="Times New Roman" w:hAnsi="Times New Roman" w:cs="Times New Roman"/>
                <w:sz w:val="20"/>
              </w:rPr>
            </w:pPr>
            <w:proofErr w:type="spellStart"/>
            <w:r w:rsidRPr="007F1C5C">
              <w:rPr>
                <w:rFonts w:ascii="Times New Roman" w:hAnsi="Times New Roman" w:cs="Times New Roman"/>
                <w:sz w:val="20"/>
              </w:rPr>
              <w:t>Tidak</w:t>
            </w:r>
            <w:proofErr w:type="spellEnd"/>
            <w:r w:rsidRPr="007F1C5C">
              <w:rPr>
                <w:rFonts w:ascii="Times New Roman" w:hAnsi="Times New Roman" w:cs="Times New Roman"/>
                <w:sz w:val="20"/>
              </w:rPr>
              <w:t xml:space="preserve"> </w:t>
            </w:r>
            <w:proofErr w:type="spellStart"/>
            <w:r w:rsidRPr="007F1C5C">
              <w:rPr>
                <w:rFonts w:ascii="Times New Roman" w:hAnsi="Times New Roman" w:cs="Times New Roman"/>
                <w:sz w:val="20"/>
              </w:rPr>
              <w:t>Menikah</w:t>
            </w:r>
            <w:proofErr w:type="spellEnd"/>
          </w:p>
          <w:p w14:paraId="3153406A" w14:textId="75E9FFA3" w:rsidR="00B13021" w:rsidRPr="007F1C5C" w:rsidRDefault="008F4A4B" w:rsidP="008F4A4B">
            <w:pPr>
              <w:spacing w:line="216" w:lineRule="auto"/>
              <w:rPr>
                <w:rFonts w:ascii="Times New Roman" w:hAnsi="Times New Roman" w:cs="Times New Roman"/>
                <w:b/>
                <w:sz w:val="20"/>
              </w:rPr>
            </w:pPr>
            <w:r>
              <w:rPr>
                <w:rFonts w:ascii="Times New Roman" w:hAnsi="Times New Roman" w:cs="Times New Roman"/>
                <w:b/>
                <w:sz w:val="20"/>
              </w:rPr>
              <w:t>Total</w:t>
            </w:r>
          </w:p>
        </w:tc>
        <w:tc>
          <w:tcPr>
            <w:tcW w:w="1412" w:type="dxa"/>
          </w:tcPr>
          <w:p w14:paraId="6E8D1278" w14:textId="77777777" w:rsidR="00AE4ADE" w:rsidRPr="007F1C5C" w:rsidRDefault="00AE4ADE" w:rsidP="006D0DD5">
            <w:pPr>
              <w:spacing w:line="216" w:lineRule="auto"/>
              <w:jc w:val="center"/>
              <w:rPr>
                <w:rFonts w:ascii="Times New Roman" w:hAnsi="Times New Roman" w:cs="Times New Roman"/>
                <w:sz w:val="20"/>
              </w:rPr>
            </w:pPr>
          </w:p>
          <w:p w14:paraId="6217BA4F" w14:textId="2C20F1CC" w:rsidR="009E7A74" w:rsidRPr="007F1C5C" w:rsidRDefault="009E7A74" w:rsidP="006D0DD5">
            <w:pPr>
              <w:spacing w:line="216" w:lineRule="auto"/>
              <w:jc w:val="center"/>
              <w:rPr>
                <w:rFonts w:ascii="Times New Roman" w:hAnsi="Times New Roman" w:cs="Times New Roman"/>
                <w:sz w:val="20"/>
              </w:rPr>
            </w:pPr>
            <w:r w:rsidRPr="007F1C5C">
              <w:rPr>
                <w:rFonts w:ascii="Times New Roman" w:hAnsi="Times New Roman" w:cs="Times New Roman"/>
                <w:sz w:val="20"/>
              </w:rPr>
              <w:t>24</w:t>
            </w:r>
            <w:r w:rsidR="00F222AD">
              <w:rPr>
                <w:rFonts w:ascii="Times New Roman" w:hAnsi="Times New Roman" w:cs="Times New Roman"/>
                <w:sz w:val="20"/>
              </w:rPr>
              <w:t xml:space="preserve"> (</w:t>
            </w:r>
            <w:r w:rsidRPr="007F1C5C">
              <w:rPr>
                <w:rFonts w:ascii="Times New Roman" w:hAnsi="Times New Roman" w:cs="Times New Roman"/>
                <w:sz w:val="20"/>
              </w:rPr>
              <w:t>40%</w:t>
            </w:r>
            <w:r w:rsidR="00F222AD">
              <w:rPr>
                <w:rFonts w:ascii="Times New Roman" w:hAnsi="Times New Roman" w:cs="Times New Roman"/>
                <w:sz w:val="20"/>
              </w:rPr>
              <w:t>)</w:t>
            </w:r>
          </w:p>
          <w:p w14:paraId="2F061247" w14:textId="1D594685" w:rsidR="009E7A74" w:rsidRPr="007F1C5C" w:rsidRDefault="009E7A74" w:rsidP="006D0DD5">
            <w:pPr>
              <w:spacing w:line="216" w:lineRule="auto"/>
              <w:jc w:val="center"/>
              <w:rPr>
                <w:rFonts w:ascii="Times New Roman" w:hAnsi="Times New Roman" w:cs="Times New Roman"/>
                <w:sz w:val="20"/>
              </w:rPr>
            </w:pPr>
            <w:r w:rsidRPr="007F1C5C">
              <w:rPr>
                <w:rFonts w:ascii="Times New Roman" w:hAnsi="Times New Roman" w:cs="Times New Roman"/>
                <w:sz w:val="20"/>
              </w:rPr>
              <w:t>1</w:t>
            </w:r>
            <w:r w:rsidR="00F222AD">
              <w:rPr>
                <w:rFonts w:ascii="Times New Roman" w:hAnsi="Times New Roman" w:cs="Times New Roman"/>
                <w:sz w:val="20"/>
              </w:rPr>
              <w:t xml:space="preserve"> (2</w:t>
            </w:r>
            <w:r w:rsidRPr="007F1C5C">
              <w:rPr>
                <w:rFonts w:ascii="Times New Roman" w:hAnsi="Times New Roman" w:cs="Times New Roman"/>
                <w:sz w:val="20"/>
              </w:rPr>
              <w:t>%</w:t>
            </w:r>
            <w:r w:rsidR="00F222AD">
              <w:rPr>
                <w:rFonts w:ascii="Times New Roman" w:hAnsi="Times New Roman" w:cs="Times New Roman"/>
                <w:sz w:val="20"/>
              </w:rPr>
              <w:t>)</w:t>
            </w:r>
          </w:p>
          <w:p w14:paraId="61DAE485" w14:textId="618A21D7" w:rsidR="00B13021" w:rsidRPr="007F1C5C" w:rsidRDefault="00B13021" w:rsidP="00F222AD">
            <w:pPr>
              <w:spacing w:line="216" w:lineRule="auto"/>
              <w:jc w:val="center"/>
              <w:rPr>
                <w:rFonts w:ascii="Times New Roman" w:hAnsi="Times New Roman" w:cs="Times New Roman"/>
                <w:sz w:val="20"/>
              </w:rPr>
            </w:pPr>
            <w:r w:rsidRPr="007F1C5C">
              <w:rPr>
                <w:rFonts w:ascii="Times New Roman" w:hAnsi="Times New Roman" w:cs="Times New Roman"/>
                <w:sz w:val="20"/>
              </w:rPr>
              <w:t>25</w:t>
            </w:r>
            <w:r w:rsidR="00F222AD">
              <w:rPr>
                <w:rFonts w:ascii="Times New Roman" w:hAnsi="Times New Roman" w:cs="Times New Roman"/>
                <w:sz w:val="20"/>
              </w:rPr>
              <w:t xml:space="preserve"> (42</w:t>
            </w:r>
            <w:r w:rsidRPr="007F1C5C">
              <w:rPr>
                <w:rFonts w:ascii="Times New Roman" w:hAnsi="Times New Roman" w:cs="Times New Roman"/>
                <w:sz w:val="20"/>
              </w:rPr>
              <w:t>%</w:t>
            </w:r>
            <w:r w:rsidR="00F222AD">
              <w:rPr>
                <w:rFonts w:ascii="Times New Roman" w:hAnsi="Times New Roman" w:cs="Times New Roman"/>
                <w:sz w:val="20"/>
              </w:rPr>
              <w:t>)</w:t>
            </w:r>
          </w:p>
        </w:tc>
        <w:tc>
          <w:tcPr>
            <w:tcW w:w="1412" w:type="dxa"/>
          </w:tcPr>
          <w:p w14:paraId="48A89426" w14:textId="77777777" w:rsidR="00AE4ADE" w:rsidRPr="007F1C5C" w:rsidRDefault="00AE4ADE" w:rsidP="006D0DD5">
            <w:pPr>
              <w:spacing w:line="216" w:lineRule="auto"/>
              <w:jc w:val="center"/>
              <w:rPr>
                <w:rFonts w:ascii="Times New Roman" w:hAnsi="Times New Roman" w:cs="Times New Roman"/>
                <w:sz w:val="20"/>
              </w:rPr>
            </w:pPr>
          </w:p>
          <w:p w14:paraId="2EB306C2" w14:textId="7670B45C" w:rsidR="009E7A74" w:rsidRPr="007F1C5C" w:rsidRDefault="009E7A74" w:rsidP="006D0DD5">
            <w:pPr>
              <w:spacing w:line="216" w:lineRule="auto"/>
              <w:jc w:val="center"/>
              <w:rPr>
                <w:rFonts w:ascii="Times New Roman" w:hAnsi="Times New Roman" w:cs="Times New Roman"/>
                <w:sz w:val="20"/>
              </w:rPr>
            </w:pPr>
            <w:r w:rsidRPr="007F1C5C">
              <w:rPr>
                <w:rFonts w:ascii="Times New Roman" w:hAnsi="Times New Roman" w:cs="Times New Roman"/>
                <w:sz w:val="20"/>
              </w:rPr>
              <w:t>11</w:t>
            </w:r>
            <w:r w:rsidR="00F222AD">
              <w:rPr>
                <w:rFonts w:ascii="Times New Roman" w:hAnsi="Times New Roman" w:cs="Times New Roman"/>
                <w:sz w:val="20"/>
              </w:rPr>
              <w:t xml:space="preserve"> (18</w:t>
            </w:r>
            <w:r w:rsidRPr="007F1C5C">
              <w:rPr>
                <w:rFonts w:ascii="Times New Roman" w:hAnsi="Times New Roman" w:cs="Times New Roman"/>
                <w:sz w:val="20"/>
              </w:rPr>
              <w:t>%</w:t>
            </w:r>
            <w:r w:rsidR="00F222AD">
              <w:rPr>
                <w:rFonts w:ascii="Times New Roman" w:hAnsi="Times New Roman" w:cs="Times New Roman"/>
                <w:sz w:val="20"/>
              </w:rPr>
              <w:t>)</w:t>
            </w:r>
          </w:p>
          <w:p w14:paraId="033D474E" w14:textId="233ED641" w:rsidR="009E7A74" w:rsidRPr="007F1C5C" w:rsidRDefault="00F222AD" w:rsidP="00F222AD">
            <w:pPr>
              <w:spacing w:line="216" w:lineRule="auto"/>
              <w:jc w:val="center"/>
              <w:rPr>
                <w:rFonts w:ascii="Times New Roman" w:hAnsi="Times New Roman" w:cs="Times New Roman"/>
                <w:sz w:val="20"/>
              </w:rPr>
            </w:pPr>
            <w:r>
              <w:rPr>
                <w:rFonts w:ascii="Times New Roman" w:hAnsi="Times New Roman" w:cs="Times New Roman"/>
                <w:sz w:val="20"/>
              </w:rPr>
              <w:t>0 (</w:t>
            </w:r>
            <w:r w:rsidR="009E7A74" w:rsidRPr="007F1C5C">
              <w:rPr>
                <w:rFonts w:ascii="Times New Roman" w:hAnsi="Times New Roman" w:cs="Times New Roman"/>
                <w:sz w:val="20"/>
              </w:rPr>
              <w:t>0%</w:t>
            </w:r>
            <w:r>
              <w:rPr>
                <w:rFonts w:ascii="Times New Roman" w:hAnsi="Times New Roman" w:cs="Times New Roman"/>
                <w:sz w:val="20"/>
              </w:rPr>
              <w:t>)</w:t>
            </w:r>
          </w:p>
          <w:p w14:paraId="257D9D22" w14:textId="34CBC8C4" w:rsidR="00B13021" w:rsidRPr="007F1C5C" w:rsidRDefault="00F222AD" w:rsidP="00F222AD">
            <w:pPr>
              <w:spacing w:line="216" w:lineRule="auto"/>
              <w:jc w:val="center"/>
              <w:rPr>
                <w:rFonts w:ascii="Times New Roman" w:hAnsi="Times New Roman" w:cs="Times New Roman"/>
                <w:sz w:val="20"/>
              </w:rPr>
            </w:pPr>
            <w:r>
              <w:rPr>
                <w:rFonts w:ascii="Times New Roman" w:hAnsi="Times New Roman" w:cs="Times New Roman"/>
                <w:sz w:val="20"/>
              </w:rPr>
              <w:t>11 (18</w:t>
            </w:r>
            <w:r w:rsidR="00B13021" w:rsidRPr="007F1C5C">
              <w:rPr>
                <w:rFonts w:ascii="Times New Roman" w:hAnsi="Times New Roman" w:cs="Times New Roman"/>
                <w:sz w:val="20"/>
              </w:rPr>
              <w:t>%</w:t>
            </w:r>
            <w:r>
              <w:rPr>
                <w:rFonts w:ascii="Times New Roman" w:hAnsi="Times New Roman" w:cs="Times New Roman"/>
                <w:sz w:val="20"/>
              </w:rPr>
              <w:t>)</w:t>
            </w:r>
          </w:p>
        </w:tc>
        <w:tc>
          <w:tcPr>
            <w:tcW w:w="1394" w:type="dxa"/>
          </w:tcPr>
          <w:p w14:paraId="3474C544" w14:textId="77777777" w:rsidR="00AE4ADE" w:rsidRPr="007F1C5C" w:rsidRDefault="00AE4ADE" w:rsidP="006D0DD5">
            <w:pPr>
              <w:spacing w:line="216" w:lineRule="auto"/>
              <w:jc w:val="center"/>
              <w:rPr>
                <w:rFonts w:ascii="Times New Roman" w:hAnsi="Times New Roman" w:cs="Times New Roman"/>
                <w:sz w:val="20"/>
              </w:rPr>
            </w:pPr>
          </w:p>
          <w:p w14:paraId="22F07725" w14:textId="6B293AA1" w:rsidR="009E7A74" w:rsidRPr="007F1C5C" w:rsidRDefault="009E7A74" w:rsidP="006D0DD5">
            <w:pPr>
              <w:spacing w:line="216" w:lineRule="auto"/>
              <w:jc w:val="center"/>
              <w:rPr>
                <w:rFonts w:ascii="Times New Roman" w:hAnsi="Times New Roman" w:cs="Times New Roman"/>
                <w:sz w:val="20"/>
              </w:rPr>
            </w:pPr>
            <w:r w:rsidRPr="007F1C5C">
              <w:rPr>
                <w:rFonts w:ascii="Times New Roman" w:hAnsi="Times New Roman" w:cs="Times New Roman"/>
                <w:sz w:val="20"/>
              </w:rPr>
              <w:t>21</w:t>
            </w:r>
            <w:r w:rsidR="00F222AD">
              <w:rPr>
                <w:rFonts w:ascii="Times New Roman" w:hAnsi="Times New Roman" w:cs="Times New Roman"/>
                <w:sz w:val="20"/>
              </w:rPr>
              <w:t xml:space="preserve"> (</w:t>
            </w:r>
            <w:r w:rsidRPr="007F1C5C">
              <w:rPr>
                <w:rFonts w:ascii="Times New Roman" w:hAnsi="Times New Roman" w:cs="Times New Roman"/>
                <w:sz w:val="20"/>
              </w:rPr>
              <w:t>35%</w:t>
            </w:r>
            <w:r w:rsidR="00F222AD">
              <w:rPr>
                <w:rFonts w:ascii="Times New Roman" w:hAnsi="Times New Roman" w:cs="Times New Roman"/>
                <w:sz w:val="20"/>
              </w:rPr>
              <w:t>)</w:t>
            </w:r>
          </w:p>
          <w:p w14:paraId="35971D05" w14:textId="2B6D2299" w:rsidR="009E7A74" w:rsidRPr="007F1C5C" w:rsidRDefault="00F222AD" w:rsidP="00F222AD">
            <w:pPr>
              <w:spacing w:line="216" w:lineRule="auto"/>
              <w:jc w:val="center"/>
              <w:rPr>
                <w:rFonts w:ascii="Times New Roman" w:hAnsi="Times New Roman" w:cs="Times New Roman"/>
                <w:sz w:val="20"/>
              </w:rPr>
            </w:pPr>
            <w:r>
              <w:rPr>
                <w:rFonts w:ascii="Times New Roman" w:hAnsi="Times New Roman" w:cs="Times New Roman"/>
                <w:sz w:val="20"/>
              </w:rPr>
              <w:t>3 (</w:t>
            </w:r>
            <w:r w:rsidR="009E7A74" w:rsidRPr="007F1C5C">
              <w:rPr>
                <w:rFonts w:ascii="Times New Roman" w:hAnsi="Times New Roman" w:cs="Times New Roman"/>
                <w:sz w:val="20"/>
              </w:rPr>
              <w:t>5%</w:t>
            </w:r>
            <w:r>
              <w:rPr>
                <w:rFonts w:ascii="Times New Roman" w:hAnsi="Times New Roman" w:cs="Times New Roman"/>
                <w:sz w:val="20"/>
              </w:rPr>
              <w:t>)</w:t>
            </w:r>
          </w:p>
          <w:p w14:paraId="5F01DA85" w14:textId="66E37635" w:rsidR="00B13021" w:rsidRPr="007F1C5C" w:rsidRDefault="00F222AD" w:rsidP="00F222AD">
            <w:pPr>
              <w:spacing w:line="216" w:lineRule="auto"/>
              <w:jc w:val="center"/>
              <w:rPr>
                <w:rFonts w:ascii="Times New Roman" w:hAnsi="Times New Roman" w:cs="Times New Roman"/>
                <w:sz w:val="20"/>
              </w:rPr>
            </w:pPr>
            <w:r>
              <w:rPr>
                <w:rFonts w:ascii="Times New Roman" w:hAnsi="Times New Roman" w:cs="Times New Roman"/>
                <w:sz w:val="20"/>
              </w:rPr>
              <w:t>24 (</w:t>
            </w:r>
            <w:r w:rsidR="00B13021" w:rsidRPr="007F1C5C">
              <w:rPr>
                <w:rFonts w:ascii="Times New Roman" w:hAnsi="Times New Roman" w:cs="Times New Roman"/>
                <w:sz w:val="20"/>
              </w:rPr>
              <w:t>40%</w:t>
            </w:r>
            <w:r>
              <w:rPr>
                <w:rFonts w:ascii="Times New Roman" w:hAnsi="Times New Roman" w:cs="Times New Roman"/>
                <w:sz w:val="20"/>
              </w:rPr>
              <w:t>)</w:t>
            </w:r>
          </w:p>
        </w:tc>
        <w:tc>
          <w:tcPr>
            <w:tcW w:w="1394" w:type="dxa"/>
          </w:tcPr>
          <w:p w14:paraId="0FC3B8A7" w14:textId="77777777" w:rsidR="00AE4ADE" w:rsidRPr="007F1C5C" w:rsidRDefault="00AE4ADE" w:rsidP="006D0DD5">
            <w:pPr>
              <w:spacing w:line="216" w:lineRule="auto"/>
              <w:jc w:val="center"/>
              <w:rPr>
                <w:rFonts w:ascii="Times New Roman" w:hAnsi="Times New Roman" w:cs="Times New Roman"/>
                <w:sz w:val="20"/>
              </w:rPr>
            </w:pPr>
          </w:p>
          <w:p w14:paraId="343C7E3E" w14:textId="2FCCD4AA" w:rsidR="009E7A74" w:rsidRPr="007F1C5C" w:rsidRDefault="009E7A74" w:rsidP="006D0DD5">
            <w:pPr>
              <w:spacing w:line="216" w:lineRule="auto"/>
              <w:jc w:val="center"/>
              <w:rPr>
                <w:rFonts w:ascii="Times New Roman" w:hAnsi="Times New Roman" w:cs="Times New Roman"/>
                <w:sz w:val="20"/>
              </w:rPr>
            </w:pPr>
            <w:r w:rsidRPr="007F1C5C">
              <w:rPr>
                <w:rFonts w:ascii="Times New Roman" w:hAnsi="Times New Roman" w:cs="Times New Roman"/>
                <w:sz w:val="20"/>
              </w:rPr>
              <w:t>56</w:t>
            </w:r>
            <w:r w:rsidR="00F222AD">
              <w:rPr>
                <w:rFonts w:ascii="Times New Roman" w:hAnsi="Times New Roman" w:cs="Times New Roman"/>
                <w:sz w:val="20"/>
              </w:rPr>
              <w:t xml:space="preserve"> (93</w:t>
            </w:r>
            <w:r w:rsidRPr="007F1C5C">
              <w:rPr>
                <w:rFonts w:ascii="Times New Roman" w:hAnsi="Times New Roman" w:cs="Times New Roman"/>
                <w:sz w:val="20"/>
              </w:rPr>
              <w:t>%</w:t>
            </w:r>
            <w:r w:rsidR="00F222AD">
              <w:rPr>
                <w:rFonts w:ascii="Times New Roman" w:hAnsi="Times New Roman" w:cs="Times New Roman"/>
                <w:sz w:val="20"/>
              </w:rPr>
              <w:t>)</w:t>
            </w:r>
          </w:p>
          <w:p w14:paraId="1F513F44" w14:textId="72B61B61" w:rsidR="009E7A74" w:rsidRPr="007F1C5C" w:rsidRDefault="00F222AD" w:rsidP="00F222AD">
            <w:pPr>
              <w:spacing w:line="216" w:lineRule="auto"/>
              <w:jc w:val="center"/>
              <w:rPr>
                <w:rFonts w:ascii="Times New Roman" w:hAnsi="Times New Roman" w:cs="Times New Roman"/>
                <w:sz w:val="20"/>
              </w:rPr>
            </w:pPr>
            <w:r>
              <w:rPr>
                <w:rFonts w:ascii="Times New Roman" w:hAnsi="Times New Roman" w:cs="Times New Roman"/>
                <w:sz w:val="20"/>
              </w:rPr>
              <w:t>4 (</w:t>
            </w:r>
            <w:r w:rsidR="009E7A74" w:rsidRPr="007F1C5C">
              <w:rPr>
                <w:rFonts w:ascii="Times New Roman" w:hAnsi="Times New Roman" w:cs="Times New Roman"/>
                <w:sz w:val="20"/>
              </w:rPr>
              <w:t>7%</w:t>
            </w:r>
            <w:r>
              <w:rPr>
                <w:rFonts w:ascii="Times New Roman" w:hAnsi="Times New Roman" w:cs="Times New Roman"/>
                <w:sz w:val="20"/>
              </w:rPr>
              <w:t>)</w:t>
            </w:r>
          </w:p>
          <w:p w14:paraId="652910DB" w14:textId="1E66F709" w:rsidR="00B13021" w:rsidRPr="007F1C5C" w:rsidRDefault="00F222AD" w:rsidP="00F222AD">
            <w:pPr>
              <w:spacing w:line="216" w:lineRule="auto"/>
              <w:jc w:val="center"/>
              <w:rPr>
                <w:rFonts w:ascii="Times New Roman" w:hAnsi="Times New Roman" w:cs="Times New Roman"/>
                <w:sz w:val="20"/>
              </w:rPr>
            </w:pPr>
            <w:r>
              <w:rPr>
                <w:rFonts w:ascii="Times New Roman" w:hAnsi="Times New Roman" w:cs="Times New Roman"/>
                <w:sz w:val="20"/>
              </w:rPr>
              <w:t>60 (</w:t>
            </w:r>
            <w:r w:rsidR="00B13021" w:rsidRPr="007F1C5C">
              <w:rPr>
                <w:rFonts w:ascii="Times New Roman" w:hAnsi="Times New Roman" w:cs="Times New Roman"/>
                <w:sz w:val="20"/>
              </w:rPr>
              <w:t>100%</w:t>
            </w:r>
            <w:r>
              <w:rPr>
                <w:rFonts w:ascii="Times New Roman" w:hAnsi="Times New Roman" w:cs="Times New Roman"/>
                <w:sz w:val="20"/>
              </w:rPr>
              <w:t>)</w:t>
            </w:r>
          </w:p>
        </w:tc>
      </w:tr>
      <w:tr w:rsidR="009E7A74" w:rsidRPr="00617970" w14:paraId="14419183" w14:textId="77777777" w:rsidTr="006D0DD5">
        <w:trPr>
          <w:jc w:val="center"/>
        </w:trPr>
        <w:tc>
          <w:tcPr>
            <w:tcW w:w="2882" w:type="dxa"/>
          </w:tcPr>
          <w:p w14:paraId="402269BC" w14:textId="77777777" w:rsidR="009E7A74" w:rsidRPr="007F1C5C" w:rsidRDefault="000F588E" w:rsidP="006D0DD5">
            <w:pPr>
              <w:spacing w:line="216" w:lineRule="auto"/>
              <w:rPr>
                <w:rFonts w:ascii="Times New Roman" w:hAnsi="Times New Roman" w:cs="Times New Roman"/>
                <w:b/>
                <w:sz w:val="20"/>
              </w:rPr>
            </w:pPr>
            <w:proofErr w:type="spellStart"/>
            <w:r w:rsidRPr="007F1C5C">
              <w:rPr>
                <w:rFonts w:ascii="Times New Roman" w:hAnsi="Times New Roman" w:cs="Times New Roman"/>
                <w:b/>
                <w:sz w:val="20"/>
              </w:rPr>
              <w:t>Usia</w:t>
            </w:r>
            <w:proofErr w:type="spellEnd"/>
          </w:p>
          <w:p w14:paraId="29BCEB82" w14:textId="775C1172" w:rsidR="000F588E" w:rsidRPr="007F1C5C" w:rsidRDefault="000F588E" w:rsidP="006D0DD5">
            <w:pPr>
              <w:spacing w:line="216" w:lineRule="auto"/>
              <w:ind w:firstLine="316"/>
              <w:rPr>
                <w:rFonts w:ascii="Times New Roman" w:hAnsi="Times New Roman" w:cs="Times New Roman"/>
                <w:sz w:val="20"/>
              </w:rPr>
            </w:pPr>
            <w:r w:rsidRPr="007F1C5C">
              <w:rPr>
                <w:rFonts w:ascii="Times New Roman" w:hAnsi="Times New Roman" w:cs="Times New Roman"/>
                <w:sz w:val="20"/>
              </w:rPr>
              <w:t xml:space="preserve">20-29 </w:t>
            </w:r>
            <w:proofErr w:type="spellStart"/>
            <w:r w:rsidRPr="007F1C5C">
              <w:rPr>
                <w:rFonts w:ascii="Times New Roman" w:hAnsi="Times New Roman" w:cs="Times New Roman"/>
                <w:sz w:val="20"/>
              </w:rPr>
              <w:t>Tahun</w:t>
            </w:r>
            <w:proofErr w:type="spellEnd"/>
          </w:p>
          <w:p w14:paraId="54E6E85E" w14:textId="2101A07A" w:rsidR="000F588E" w:rsidRPr="007F1C5C" w:rsidRDefault="000F588E" w:rsidP="006D0DD5">
            <w:pPr>
              <w:spacing w:line="216" w:lineRule="auto"/>
              <w:ind w:firstLine="316"/>
              <w:rPr>
                <w:rFonts w:ascii="Times New Roman" w:hAnsi="Times New Roman" w:cs="Times New Roman"/>
                <w:sz w:val="20"/>
              </w:rPr>
            </w:pPr>
            <w:r w:rsidRPr="007F1C5C">
              <w:rPr>
                <w:rFonts w:ascii="Times New Roman" w:hAnsi="Times New Roman" w:cs="Times New Roman"/>
                <w:sz w:val="20"/>
              </w:rPr>
              <w:t xml:space="preserve">30-39 </w:t>
            </w:r>
            <w:proofErr w:type="spellStart"/>
            <w:r w:rsidRPr="007F1C5C">
              <w:rPr>
                <w:rFonts w:ascii="Times New Roman" w:hAnsi="Times New Roman" w:cs="Times New Roman"/>
                <w:sz w:val="20"/>
              </w:rPr>
              <w:t>Tahun</w:t>
            </w:r>
            <w:proofErr w:type="spellEnd"/>
          </w:p>
          <w:p w14:paraId="2562EE15" w14:textId="200DCA6E" w:rsidR="000F588E" w:rsidRPr="007F1C5C" w:rsidRDefault="000F588E" w:rsidP="006D0DD5">
            <w:pPr>
              <w:spacing w:line="216" w:lineRule="auto"/>
              <w:ind w:firstLine="316"/>
              <w:rPr>
                <w:rFonts w:ascii="Times New Roman" w:hAnsi="Times New Roman" w:cs="Times New Roman"/>
                <w:sz w:val="20"/>
              </w:rPr>
            </w:pPr>
            <w:r w:rsidRPr="007F1C5C">
              <w:rPr>
                <w:rFonts w:ascii="Times New Roman" w:hAnsi="Times New Roman" w:cs="Times New Roman"/>
                <w:sz w:val="20"/>
              </w:rPr>
              <w:t xml:space="preserve">&gt;40 </w:t>
            </w:r>
            <w:proofErr w:type="spellStart"/>
            <w:r w:rsidRPr="007F1C5C">
              <w:rPr>
                <w:rFonts w:ascii="Times New Roman" w:hAnsi="Times New Roman" w:cs="Times New Roman"/>
                <w:sz w:val="20"/>
              </w:rPr>
              <w:t>Tahun</w:t>
            </w:r>
            <w:proofErr w:type="spellEnd"/>
          </w:p>
          <w:p w14:paraId="7E53E717" w14:textId="7C9D9F0E" w:rsidR="000F588E" w:rsidRPr="007F1C5C" w:rsidRDefault="008B5ABC" w:rsidP="008B5ABC">
            <w:pPr>
              <w:spacing w:line="216" w:lineRule="auto"/>
              <w:rPr>
                <w:rFonts w:ascii="Times New Roman" w:hAnsi="Times New Roman" w:cs="Times New Roman"/>
                <w:b/>
                <w:sz w:val="20"/>
              </w:rPr>
            </w:pPr>
            <w:r>
              <w:rPr>
                <w:rFonts w:ascii="Times New Roman" w:hAnsi="Times New Roman" w:cs="Times New Roman"/>
                <w:b/>
                <w:sz w:val="20"/>
              </w:rPr>
              <w:t>Total</w:t>
            </w:r>
          </w:p>
        </w:tc>
        <w:tc>
          <w:tcPr>
            <w:tcW w:w="1412" w:type="dxa"/>
          </w:tcPr>
          <w:p w14:paraId="080303D3" w14:textId="77777777" w:rsidR="008B5ABC" w:rsidRDefault="008B5ABC" w:rsidP="006D0DD5">
            <w:pPr>
              <w:spacing w:line="216" w:lineRule="auto"/>
              <w:jc w:val="center"/>
              <w:rPr>
                <w:rFonts w:ascii="Times New Roman" w:hAnsi="Times New Roman" w:cs="Times New Roman"/>
                <w:sz w:val="20"/>
              </w:rPr>
            </w:pPr>
          </w:p>
          <w:p w14:paraId="22C95B39" w14:textId="104BC7FA" w:rsidR="000F588E" w:rsidRPr="007F1C5C" w:rsidRDefault="000F588E" w:rsidP="008B5ABC">
            <w:pPr>
              <w:spacing w:line="216" w:lineRule="auto"/>
              <w:jc w:val="center"/>
              <w:rPr>
                <w:rFonts w:ascii="Times New Roman" w:hAnsi="Times New Roman" w:cs="Times New Roman"/>
                <w:sz w:val="20"/>
              </w:rPr>
            </w:pPr>
            <w:r w:rsidRPr="007F1C5C">
              <w:rPr>
                <w:rFonts w:ascii="Times New Roman" w:hAnsi="Times New Roman" w:cs="Times New Roman"/>
                <w:sz w:val="20"/>
              </w:rPr>
              <w:t>0</w:t>
            </w:r>
            <w:r w:rsidR="008B5ABC">
              <w:rPr>
                <w:rFonts w:ascii="Times New Roman" w:hAnsi="Times New Roman" w:cs="Times New Roman"/>
                <w:sz w:val="20"/>
              </w:rPr>
              <w:t xml:space="preserve"> (</w:t>
            </w:r>
            <w:r w:rsidR="006733EE" w:rsidRPr="007F1C5C">
              <w:rPr>
                <w:rFonts w:ascii="Times New Roman" w:hAnsi="Times New Roman" w:cs="Times New Roman"/>
                <w:sz w:val="20"/>
              </w:rPr>
              <w:t>0%</w:t>
            </w:r>
            <w:r w:rsidR="008B5ABC">
              <w:rPr>
                <w:rFonts w:ascii="Times New Roman" w:hAnsi="Times New Roman" w:cs="Times New Roman"/>
                <w:sz w:val="20"/>
              </w:rPr>
              <w:t>)</w:t>
            </w:r>
          </w:p>
          <w:p w14:paraId="28CD708B" w14:textId="610A4FC0" w:rsidR="004D476A" w:rsidRPr="007F1C5C" w:rsidRDefault="004D476A" w:rsidP="008B5ABC">
            <w:pPr>
              <w:spacing w:line="216" w:lineRule="auto"/>
              <w:jc w:val="center"/>
              <w:rPr>
                <w:rFonts w:ascii="Times New Roman" w:hAnsi="Times New Roman" w:cs="Times New Roman"/>
                <w:sz w:val="20"/>
              </w:rPr>
            </w:pPr>
            <w:r w:rsidRPr="007F1C5C">
              <w:rPr>
                <w:rFonts w:ascii="Times New Roman" w:hAnsi="Times New Roman" w:cs="Times New Roman"/>
                <w:sz w:val="20"/>
              </w:rPr>
              <w:t>5</w:t>
            </w:r>
            <w:r w:rsidR="008B5ABC">
              <w:rPr>
                <w:rFonts w:ascii="Times New Roman" w:hAnsi="Times New Roman" w:cs="Times New Roman"/>
                <w:sz w:val="20"/>
              </w:rPr>
              <w:t xml:space="preserve"> (8</w:t>
            </w:r>
            <w:r w:rsidR="006733EE" w:rsidRPr="007F1C5C">
              <w:rPr>
                <w:rFonts w:ascii="Times New Roman" w:hAnsi="Times New Roman" w:cs="Times New Roman"/>
                <w:sz w:val="20"/>
              </w:rPr>
              <w:t>%</w:t>
            </w:r>
            <w:r w:rsidR="008B5ABC">
              <w:rPr>
                <w:rFonts w:ascii="Times New Roman" w:hAnsi="Times New Roman" w:cs="Times New Roman"/>
                <w:sz w:val="20"/>
              </w:rPr>
              <w:t>)</w:t>
            </w:r>
          </w:p>
          <w:p w14:paraId="7AD73DD6" w14:textId="5D1FE5D2" w:rsidR="00581361"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20 (</w:t>
            </w:r>
            <w:r w:rsidR="006733EE" w:rsidRPr="007F1C5C">
              <w:rPr>
                <w:rFonts w:ascii="Times New Roman" w:hAnsi="Times New Roman" w:cs="Times New Roman"/>
                <w:sz w:val="20"/>
              </w:rPr>
              <w:t>33%</w:t>
            </w:r>
            <w:r>
              <w:rPr>
                <w:rFonts w:ascii="Times New Roman" w:hAnsi="Times New Roman" w:cs="Times New Roman"/>
                <w:sz w:val="20"/>
              </w:rPr>
              <w:t>)</w:t>
            </w:r>
          </w:p>
          <w:p w14:paraId="73D56845" w14:textId="1E390317" w:rsidR="00581361"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25 (42</w:t>
            </w:r>
            <w:r w:rsidR="006733EE" w:rsidRPr="007F1C5C">
              <w:rPr>
                <w:rFonts w:ascii="Times New Roman" w:hAnsi="Times New Roman" w:cs="Times New Roman"/>
                <w:sz w:val="20"/>
              </w:rPr>
              <w:t>%</w:t>
            </w:r>
            <w:r>
              <w:rPr>
                <w:rFonts w:ascii="Times New Roman" w:hAnsi="Times New Roman" w:cs="Times New Roman"/>
                <w:sz w:val="20"/>
              </w:rPr>
              <w:t>)</w:t>
            </w:r>
          </w:p>
        </w:tc>
        <w:tc>
          <w:tcPr>
            <w:tcW w:w="1412" w:type="dxa"/>
          </w:tcPr>
          <w:p w14:paraId="6A83639F" w14:textId="77777777" w:rsidR="008B5ABC" w:rsidRDefault="008B5ABC" w:rsidP="006D0DD5">
            <w:pPr>
              <w:spacing w:line="216" w:lineRule="auto"/>
              <w:jc w:val="center"/>
              <w:rPr>
                <w:rFonts w:ascii="Times New Roman" w:hAnsi="Times New Roman" w:cs="Times New Roman"/>
                <w:sz w:val="20"/>
              </w:rPr>
            </w:pPr>
          </w:p>
          <w:p w14:paraId="49EA886D" w14:textId="3FFB98E8" w:rsidR="000F588E" w:rsidRPr="007F1C5C" w:rsidRDefault="000F588E" w:rsidP="008B5ABC">
            <w:pPr>
              <w:spacing w:line="216" w:lineRule="auto"/>
              <w:jc w:val="center"/>
              <w:rPr>
                <w:rFonts w:ascii="Times New Roman" w:hAnsi="Times New Roman" w:cs="Times New Roman"/>
                <w:sz w:val="20"/>
              </w:rPr>
            </w:pPr>
            <w:r w:rsidRPr="007F1C5C">
              <w:rPr>
                <w:rFonts w:ascii="Times New Roman" w:hAnsi="Times New Roman" w:cs="Times New Roman"/>
                <w:sz w:val="20"/>
              </w:rPr>
              <w:t>1</w:t>
            </w:r>
            <w:r w:rsidR="008B5ABC">
              <w:rPr>
                <w:rFonts w:ascii="Times New Roman" w:hAnsi="Times New Roman" w:cs="Times New Roman"/>
                <w:sz w:val="20"/>
              </w:rPr>
              <w:t xml:space="preserve"> (2</w:t>
            </w:r>
            <w:r w:rsidR="006733EE" w:rsidRPr="007F1C5C">
              <w:rPr>
                <w:rFonts w:ascii="Times New Roman" w:hAnsi="Times New Roman" w:cs="Times New Roman"/>
                <w:sz w:val="20"/>
              </w:rPr>
              <w:t>%</w:t>
            </w:r>
            <w:r w:rsidR="008B5ABC">
              <w:rPr>
                <w:rFonts w:ascii="Times New Roman" w:hAnsi="Times New Roman" w:cs="Times New Roman"/>
                <w:sz w:val="20"/>
              </w:rPr>
              <w:t>)</w:t>
            </w:r>
          </w:p>
          <w:p w14:paraId="709566B7" w14:textId="6B04EDDA" w:rsidR="004D476A"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4 (</w:t>
            </w:r>
            <w:r w:rsidR="006733EE" w:rsidRPr="007F1C5C">
              <w:rPr>
                <w:rFonts w:ascii="Times New Roman" w:hAnsi="Times New Roman" w:cs="Times New Roman"/>
                <w:sz w:val="20"/>
              </w:rPr>
              <w:t>7%</w:t>
            </w:r>
            <w:r>
              <w:rPr>
                <w:rFonts w:ascii="Times New Roman" w:hAnsi="Times New Roman" w:cs="Times New Roman"/>
                <w:sz w:val="20"/>
              </w:rPr>
              <w:t>)</w:t>
            </w:r>
          </w:p>
          <w:p w14:paraId="0D70D151" w14:textId="73F016D8" w:rsidR="00581361"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6 (</w:t>
            </w:r>
            <w:r w:rsidR="006733EE" w:rsidRPr="007F1C5C">
              <w:rPr>
                <w:rFonts w:ascii="Times New Roman" w:hAnsi="Times New Roman" w:cs="Times New Roman"/>
                <w:sz w:val="20"/>
              </w:rPr>
              <w:t>10%</w:t>
            </w:r>
            <w:r>
              <w:rPr>
                <w:rFonts w:ascii="Times New Roman" w:hAnsi="Times New Roman" w:cs="Times New Roman"/>
                <w:sz w:val="20"/>
              </w:rPr>
              <w:t>)</w:t>
            </w:r>
          </w:p>
          <w:p w14:paraId="5D0E1647" w14:textId="797931C6" w:rsidR="00581361"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11 (</w:t>
            </w:r>
            <w:r w:rsidR="006733EE" w:rsidRPr="007F1C5C">
              <w:rPr>
                <w:rFonts w:ascii="Times New Roman" w:hAnsi="Times New Roman" w:cs="Times New Roman"/>
                <w:sz w:val="20"/>
              </w:rPr>
              <w:t>18%</w:t>
            </w:r>
            <w:r>
              <w:rPr>
                <w:rFonts w:ascii="Times New Roman" w:hAnsi="Times New Roman" w:cs="Times New Roman"/>
                <w:sz w:val="20"/>
              </w:rPr>
              <w:t>)</w:t>
            </w:r>
          </w:p>
        </w:tc>
        <w:tc>
          <w:tcPr>
            <w:tcW w:w="1394" w:type="dxa"/>
          </w:tcPr>
          <w:p w14:paraId="49964255" w14:textId="77777777" w:rsidR="008B5ABC" w:rsidRDefault="008B5ABC" w:rsidP="006D0DD5">
            <w:pPr>
              <w:spacing w:line="216" w:lineRule="auto"/>
              <w:jc w:val="center"/>
              <w:rPr>
                <w:rFonts w:ascii="Times New Roman" w:hAnsi="Times New Roman" w:cs="Times New Roman"/>
                <w:sz w:val="20"/>
              </w:rPr>
            </w:pPr>
          </w:p>
          <w:p w14:paraId="4A3E0BCE" w14:textId="5DB36776" w:rsidR="000F588E" w:rsidRPr="007F1C5C" w:rsidRDefault="000F588E" w:rsidP="008B5ABC">
            <w:pPr>
              <w:spacing w:line="216" w:lineRule="auto"/>
              <w:jc w:val="center"/>
              <w:rPr>
                <w:rFonts w:ascii="Times New Roman" w:hAnsi="Times New Roman" w:cs="Times New Roman"/>
                <w:sz w:val="20"/>
              </w:rPr>
            </w:pPr>
            <w:r w:rsidRPr="007F1C5C">
              <w:rPr>
                <w:rFonts w:ascii="Times New Roman" w:hAnsi="Times New Roman" w:cs="Times New Roman"/>
                <w:sz w:val="20"/>
              </w:rPr>
              <w:t>0</w:t>
            </w:r>
            <w:r w:rsidR="008B5ABC">
              <w:rPr>
                <w:rFonts w:ascii="Times New Roman" w:hAnsi="Times New Roman" w:cs="Times New Roman"/>
                <w:sz w:val="20"/>
              </w:rPr>
              <w:t xml:space="preserve"> (</w:t>
            </w:r>
            <w:r w:rsidR="006733EE" w:rsidRPr="007F1C5C">
              <w:rPr>
                <w:rFonts w:ascii="Times New Roman" w:hAnsi="Times New Roman" w:cs="Times New Roman"/>
                <w:sz w:val="20"/>
              </w:rPr>
              <w:t>0%</w:t>
            </w:r>
            <w:r w:rsidR="008B5ABC">
              <w:rPr>
                <w:rFonts w:ascii="Times New Roman" w:hAnsi="Times New Roman" w:cs="Times New Roman"/>
                <w:sz w:val="20"/>
              </w:rPr>
              <w:t>)</w:t>
            </w:r>
          </w:p>
          <w:p w14:paraId="5319BFBD" w14:textId="4DCBA9CB" w:rsidR="004D476A"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6 (</w:t>
            </w:r>
            <w:r w:rsidR="006733EE" w:rsidRPr="007F1C5C">
              <w:rPr>
                <w:rFonts w:ascii="Times New Roman" w:hAnsi="Times New Roman" w:cs="Times New Roman"/>
                <w:sz w:val="20"/>
              </w:rPr>
              <w:t>10%</w:t>
            </w:r>
            <w:r>
              <w:rPr>
                <w:rFonts w:ascii="Times New Roman" w:hAnsi="Times New Roman" w:cs="Times New Roman"/>
                <w:sz w:val="20"/>
              </w:rPr>
              <w:t>)</w:t>
            </w:r>
          </w:p>
          <w:p w14:paraId="6E9E3EE7" w14:textId="168D742E" w:rsidR="00581361"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18 (</w:t>
            </w:r>
            <w:r w:rsidR="006733EE" w:rsidRPr="007F1C5C">
              <w:rPr>
                <w:rFonts w:ascii="Times New Roman" w:hAnsi="Times New Roman" w:cs="Times New Roman"/>
                <w:sz w:val="20"/>
              </w:rPr>
              <w:t>30%</w:t>
            </w:r>
            <w:r>
              <w:rPr>
                <w:rFonts w:ascii="Times New Roman" w:hAnsi="Times New Roman" w:cs="Times New Roman"/>
                <w:sz w:val="20"/>
              </w:rPr>
              <w:t>)</w:t>
            </w:r>
          </w:p>
          <w:p w14:paraId="00797B56" w14:textId="000176EA" w:rsidR="00581361"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24 (</w:t>
            </w:r>
            <w:r w:rsidR="006733EE" w:rsidRPr="007F1C5C">
              <w:rPr>
                <w:rFonts w:ascii="Times New Roman" w:hAnsi="Times New Roman" w:cs="Times New Roman"/>
                <w:sz w:val="20"/>
              </w:rPr>
              <w:t>40%</w:t>
            </w:r>
            <w:r>
              <w:rPr>
                <w:rFonts w:ascii="Times New Roman" w:hAnsi="Times New Roman" w:cs="Times New Roman"/>
                <w:sz w:val="20"/>
              </w:rPr>
              <w:t>)</w:t>
            </w:r>
          </w:p>
        </w:tc>
        <w:tc>
          <w:tcPr>
            <w:tcW w:w="1394" w:type="dxa"/>
          </w:tcPr>
          <w:p w14:paraId="261B9575" w14:textId="77777777" w:rsidR="008B5ABC" w:rsidRDefault="008B5ABC" w:rsidP="006D0DD5">
            <w:pPr>
              <w:spacing w:line="216" w:lineRule="auto"/>
              <w:jc w:val="center"/>
              <w:rPr>
                <w:rFonts w:ascii="Times New Roman" w:hAnsi="Times New Roman" w:cs="Times New Roman"/>
                <w:sz w:val="20"/>
              </w:rPr>
            </w:pPr>
          </w:p>
          <w:p w14:paraId="173544AD" w14:textId="05F1473A" w:rsidR="000F588E" w:rsidRPr="007F1C5C" w:rsidRDefault="000F588E" w:rsidP="008B5ABC">
            <w:pPr>
              <w:spacing w:line="216" w:lineRule="auto"/>
              <w:jc w:val="center"/>
              <w:rPr>
                <w:rFonts w:ascii="Times New Roman" w:hAnsi="Times New Roman" w:cs="Times New Roman"/>
                <w:sz w:val="20"/>
              </w:rPr>
            </w:pPr>
            <w:r w:rsidRPr="007F1C5C">
              <w:rPr>
                <w:rFonts w:ascii="Times New Roman" w:hAnsi="Times New Roman" w:cs="Times New Roman"/>
                <w:sz w:val="20"/>
              </w:rPr>
              <w:t>1</w:t>
            </w:r>
            <w:r w:rsidR="008B5ABC">
              <w:rPr>
                <w:rFonts w:ascii="Times New Roman" w:hAnsi="Times New Roman" w:cs="Times New Roman"/>
                <w:sz w:val="20"/>
              </w:rPr>
              <w:t xml:space="preserve"> (2</w:t>
            </w:r>
            <w:r w:rsidR="006733EE" w:rsidRPr="007F1C5C">
              <w:rPr>
                <w:rFonts w:ascii="Times New Roman" w:hAnsi="Times New Roman" w:cs="Times New Roman"/>
                <w:sz w:val="20"/>
              </w:rPr>
              <w:t>%</w:t>
            </w:r>
            <w:r w:rsidR="008B5ABC">
              <w:rPr>
                <w:rFonts w:ascii="Times New Roman" w:hAnsi="Times New Roman" w:cs="Times New Roman"/>
                <w:sz w:val="20"/>
              </w:rPr>
              <w:t>)</w:t>
            </w:r>
          </w:p>
          <w:p w14:paraId="3D6F24BE" w14:textId="45D1B144" w:rsidR="004D476A"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15 (</w:t>
            </w:r>
            <w:r w:rsidR="006733EE" w:rsidRPr="007F1C5C">
              <w:rPr>
                <w:rFonts w:ascii="Times New Roman" w:hAnsi="Times New Roman" w:cs="Times New Roman"/>
                <w:sz w:val="20"/>
              </w:rPr>
              <w:t>25%</w:t>
            </w:r>
            <w:r>
              <w:rPr>
                <w:rFonts w:ascii="Times New Roman" w:hAnsi="Times New Roman" w:cs="Times New Roman"/>
                <w:sz w:val="20"/>
              </w:rPr>
              <w:t>)</w:t>
            </w:r>
          </w:p>
          <w:p w14:paraId="4608D548" w14:textId="3C3DCA4C" w:rsidR="004D476A"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44 (</w:t>
            </w:r>
            <w:r w:rsidR="006733EE" w:rsidRPr="007F1C5C">
              <w:rPr>
                <w:rFonts w:ascii="Times New Roman" w:hAnsi="Times New Roman" w:cs="Times New Roman"/>
                <w:sz w:val="20"/>
              </w:rPr>
              <w:t>73%</w:t>
            </w:r>
            <w:r>
              <w:rPr>
                <w:rFonts w:ascii="Times New Roman" w:hAnsi="Times New Roman" w:cs="Times New Roman"/>
                <w:sz w:val="20"/>
              </w:rPr>
              <w:t>)</w:t>
            </w:r>
          </w:p>
          <w:p w14:paraId="4F7D480A" w14:textId="1285018B" w:rsidR="00581361" w:rsidRPr="007F1C5C" w:rsidRDefault="00581361" w:rsidP="008B5ABC">
            <w:pPr>
              <w:spacing w:line="216" w:lineRule="auto"/>
              <w:jc w:val="center"/>
              <w:rPr>
                <w:rFonts w:ascii="Times New Roman" w:hAnsi="Times New Roman" w:cs="Times New Roman"/>
                <w:sz w:val="20"/>
              </w:rPr>
            </w:pPr>
            <w:r w:rsidRPr="007F1C5C">
              <w:rPr>
                <w:rFonts w:ascii="Times New Roman" w:hAnsi="Times New Roman" w:cs="Times New Roman"/>
                <w:sz w:val="20"/>
              </w:rPr>
              <w:t>60</w:t>
            </w:r>
            <w:r w:rsidR="008B5ABC">
              <w:rPr>
                <w:rFonts w:ascii="Times New Roman" w:hAnsi="Times New Roman" w:cs="Times New Roman"/>
                <w:sz w:val="20"/>
              </w:rPr>
              <w:t xml:space="preserve"> (</w:t>
            </w:r>
            <w:r w:rsidR="006733EE" w:rsidRPr="007F1C5C">
              <w:rPr>
                <w:rFonts w:ascii="Times New Roman" w:hAnsi="Times New Roman" w:cs="Times New Roman"/>
                <w:sz w:val="20"/>
              </w:rPr>
              <w:t>100%</w:t>
            </w:r>
            <w:r w:rsidR="008B5ABC">
              <w:rPr>
                <w:rFonts w:ascii="Times New Roman" w:hAnsi="Times New Roman" w:cs="Times New Roman"/>
                <w:sz w:val="20"/>
              </w:rPr>
              <w:t>)</w:t>
            </w:r>
          </w:p>
        </w:tc>
      </w:tr>
      <w:tr w:rsidR="009E7A74" w:rsidRPr="00617970" w14:paraId="42A56356" w14:textId="77777777" w:rsidTr="006D0DD5">
        <w:trPr>
          <w:jc w:val="center"/>
        </w:trPr>
        <w:tc>
          <w:tcPr>
            <w:tcW w:w="2882" w:type="dxa"/>
          </w:tcPr>
          <w:p w14:paraId="4A1EA567" w14:textId="77777777" w:rsidR="009E7A74" w:rsidRPr="007F1C5C" w:rsidRDefault="00C64FEB" w:rsidP="006D0DD5">
            <w:pPr>
              <w:spacing w:line="216" w:lineRule="auto"/>
              <w:rPr>
                <w:rFonts w:ascii="Times New Roman" w:hAnsi="Times New Roman" w:cs="Times New Roman"/>
                <w:b/>
                <w:sz w:val="20"/>
              </w:rPr>
            </w:pPr>
            <w:r w:rsidRPr="007F1C5C">
              <w:rPr>
                <w:rFonts w:ascii="Times New Roman" w:hAnsi="Times New Roman" w:cs="Times New Roman"/>
                <w:b/>
                <w:sz w:val="20"/>
              </w:rPr>
              <w:t>Tingkat Pendidikan</w:t>
            </w:r>
          </w:p>
          <w:p w14:paraId="1E77A3E9" w14:textId="77777777" w:rsidR="00C64FEB" w:rsidRPr="007F1C5C" w:rsidRDefault="00C64FEB" w:rsidP="006D0DD5">
            <w:pPr>
              <w:spacing w:line="216" w:lineRule="auto"/>
              <w:ind w:firstLine="316"/>
              <w:rPr>
                <w:rFonts w:ascii="Times New Roman" w:hAnsi="Times New Roman" w:cs="Times New Roman"/>
                <w:sz w:val="20"/>
              </w:rPr>
            </w:pPr>
            <w:r w:rsidRPr="007F1C5C">
              <w:rPr>
                <w:rFonts w:ascii="Times New Roman" w:hAnsi="Times New Roman" w:cs="Times New Roman"/>
                <w:sz w:val="20"/>
              </w:rPr>
              <w:t>Magister</w:t>
            </w:r>
          </w:p>
          <w:p w14:paraId="4B46BDC8" w14:textId="3C1B0C93" w:rsidR="00C64FEB" w:rsidRPr="007F1C5C" w:rsidRDefault="00C64FEB" w:rsidP="006D0DD5">
            <w:pPr>
              <w:spacing w:line="216" w:lineRule="auto"/>
              <w:ind w:firstLine="316"/>
              <w:rPr>
                <w:rFonts w:ascii="Times New Roman" w:hAnsi="Times New Roman" w:cs="Times New Roman"/>
                <w:sz w:val="20"/>
              </w:rPr>
            </w:pPr>
            <w:proofErr w:type="spellStart"/>
            <w:r w:rsidRPr="007F1C5C">
              <w:rPr>
                <w:rFonts w:ascii="Times New Roman" w:hAnsi="Times New Roman" w:cs="Times New Roman"/>
                <w:sz w:val="20"/>
              </w:rPr>
              <w:t>Doktor</w:t>
            </w:r>
            <w:proofErr w:type="spellEnd"/>
          </w:p>
          <w:p w14:paraId="21209D4E" w14:textId="5AFF7377" w:rsidR="00C64FEB" w:rsidRPr="007F1C5C" w:rsidRDefault="00F96C7B" w:rsidP="00F96C7B">
            <w:pPr>
              <w:spacing w:line="216" w:lineRule="auto"/>
              <w:rPr>
                <w:rFonts w:ascii="Times New Roman" w:hAnsi="Times New Roman" w:cs="Times New Roman"/>
                <w:b/>
                <w:sz w:val="20"/>
              </w:rPr>
            </w:pPr>
            <w:r>
              <w:rPr>
                <w:rFonts w:ascii="Times New Roman" w:hAnsi="Times New Roman" w:cs="Times New Roman"/>
                <w:b/>
                <w:sz w:val="20"/>
              </w:rPr>
              <w:t>Total</w:t>
            </w:r>
          </w:p>
        </w:tc>
        <w:tc>
          <w:tcPr>
            <w:tcW w:w="1412" w:type="dxa"/>
          </w:tcPr>
          <w:p w14:paraId="12889DD0" w14:textId="77777777" w:rsidR="009E7A74" w:rsidRPr="007F1C5C" w:rsidRDefault="009E7A74" w:rsidP="006D0DD5">
            <w:pPr>
              <w:spacing w:line="216" w:lineRule="auto"/>
              <w:jc w:val="center"/>
              <w:rPr>
                <w:rFonts w:ascii="Times New Roman" w:hAnsi="Times New Roman" w:cs="Times New Roman"/>
                <w:sz w:val="20"/>
              </w:rPr>
            </w:pPr>
          </w:p>
          <w:p w14:paraId="6E4290D5" w14:textId="1205EB1A" w:rsidR="00C64FEB"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17 (</w:t>
            </w:r>
            <w:r w:rsidR="00C64FEB" w:rsidRPr="007F1C5C">
              <w:rPr>
                <w:rFonts w:ascii="Times New Roman" w:hAnsi="Times New Roman" w:cs="Times New Roman"/>
                <w:sz w:val="20"/>
              </w:rPr>
              <w:t>28%</w:t>
            </w:r>
            <w:r>
              <w:rPr>
                <w:rFonts w:ascii="Times New Roman" w:hAnsi="Times New Roman" w:cs="Times New Roman"/>
                <w:sz w:val="20"/>
              </w:rPr>
              <w:t>)</w:t>
            </w:r>
          </w:p>
          <w:p w14:paraId="4DEC6882" w14:textId="2E585D7E" w:rsidR="00C64FEB"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8 (</w:t>
            </w:r>
            <w:r w:rsidR="00C64FEB" w:rsidRPr="007F1C5C">
              <w:rPr>
                <w:rFonts w:ascii="Times New Roman" w:hAnsi="Times New Roman" w:cs="Times New Roman"/>
                <w:sz w:val="20"/>
              </w:rPr>
              <w:t>13%</w:t>
            </w:r>
            <w:r>
              <w:rPr>
                <w:rFonts w:ascii="Times New Roman" w:hAnsi="Times New Roman" w:cs="Times New Roman"/>
                <w:sz w:val="20"/>
              </w:rPr>
              <w:t>)</w:t>
            </w:r>
          </w:p>
          <w:p w14:paraId="7B3F7859" w14:textId="3060018A" w:rsidR="00C64FEB"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25 (42</w:t>
            </w:r>
            <w:r w:rsidR="00C64FEB" w:rsidRPr="007F1C5C">
              <w:rPr>
                <w:rFonts w:ascii="Times New Roman" w:hAnsi="Times New Roman" w:cs="Times New Roman"/>
                <w:sz w:val="20"/>
              </w:rPr>
              <w:t>%</w:t>
            </w:r>
            <w:r>
              <w:rPr>
                <w:rFonts w:ascii="Times New Roman" w:hAnsi="Times New Roman" w:cs="Times New Roman"/>
                <w:sz w:val="20"/>
              </w:rPr>
              <w:t>)</w:t>
            </w:r>
          </w:p>
        </w:tc>
        <w:tc>
          <w:tcPr>
            <w:tcW w:w="1412" w:type="dxa"/>
          </w:tcPr>
          <w:p w14:paraId="26401DC2" w14:textId="77777777" w:rsidR="009E7A74" w:rsidRPr="007F1C5C" w:rsidRDefault="009E7A74" w:rsidP="006D0DD5">
            <w:pPr>
              <w:spacing w:line="216" w:lineRule="auto"/>
              <w:jc w:val="center"/>
              <w:rPr>
                <w:rFonts w:ascii="Times New Roman" w:hAnsi="Times New Roman" w:cs="Times New Roman"/>
                <w:sz w:val="20"/>
              </w:rPr>
            </w:pPr>
          </w:p>
          <w:p w14:paraId="6A49EAC8" w14:textId="2C98A863" w:rsidR="00C64FEB"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8 (</w:t>
            </w:r>
            <w:r w:rsidR="00C64FEB" w:rsidRPr="007F1C5C">
              <w:rPr>
                <w:rFonts w:ascii="Times New Roman" w:hAnsi="Times New Roman" w:cs="Times New Roman"/>
                <w:sz w:val="20"/>
              </w:rPr>
              <w:t>1</w:t>
            </w:r>
            <w:r>
              <w:rPr>
                <w:rFonts w:ascii="Times New Roman" w:hAnsi="Times New Roman" w:cs="Times New Roman"/>
                <w:sz w:val="20"/>
              </w:rPr>
              <w:t>4</w:t>
            </w:r>
            <w:r w:rsidR="00C64FEB" w:rsidRPr="007F1C5C">
              <w:rPr>
                <w:rFonts w:ascii="Times New Roman" w:hAnsi="Times New Roman" w:cs="Times New Roman"/>
                <w:sz w:val="20"/>
              </w:rPr>
              <w:t>%</w:t>
            </w:r>
            <w:r>
              <w:rPr>
                <w:rFonts w:ascii="Times New Roman" w:hAnsi="Times New Roman" w:cs="Times New Roman"/>
                <w:sz w:val="20"/>
              </w:rPr>
              <w:t>)</w:t>
            </w:r>
          </w:p>
          <w:p w14:paraId="65986103" w14:textId="3FACEAD4" w:rsidR="00C64FEB"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3 (</w:t>
            </w:r>
            <w:r w:rsidR="00C64FEB" w:rsidRPr="007F1C5C">
              <w:rPr>
                <w:rFonts w:ascii="Times New Roman" w:hAnsi="Times New Roman" w:cs="Times New Roman"/>
                <w:sz w:val="20"/>
              </w:rPr>
              <w:t>5%</w:t>
            </w:r>
            <w:r>
              <w:rPr>
                <w:rFonts w:ascii="Times New Roman" w:hAnsi="Times New Roman" w:cs="Times New Roman"/>
                <w:sz w:val="20"/>
              </w:rPr>
              <w:t>)</w:t>
            </w:r>
          </w:p>
          <w:p w14:paraId="4CF8E551" w14:textId="0CFF5DC6" w:rsidR="00C64FEB"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11 (</w:t>
            </w:r>
            <w:r w:rsidR="00C64FEB" w:rsidRPr="007F1C5C">
              <w:rPr>
                <w:rFonts w:ascii="Times New Roman" w:hAnsi="Times New Roman" w:cs="Times New Roman"/>
                <w:sz w:val="20"/>
              </w:rPr>
              <w:t>18%</w:t>
            </w:r>
            <w:r>
              <w:rPr>
                <w:rFonts w:ascii="Times New Roman" w:hAnsi="Times New Roman" w:cs="Times New Roman"/>
                <w:sz w:val="20"/>
              </w:rPr>
              <w:t>)</w:t>
            </w:r>
          </w:p>
        </w:tc>
        <w:tc>
          <w:tcPr>
            <w:tcW w:w="1394" w:type="dxa"/>
          </w:tcPr>
          <w:p w14:paraId="716E2914" w14:textId="77777777" w:rsidR="009E7A74" w:rsidRPr="007F1C5C" w:rsidRDefault="009E7A74" w:rsidP="006D0DD5">
            <w:pPr>
              <w:spacing w:line="216" w:lineRule="auto"/>
              <w:jc w:val="center"/>
              <w:rPr>
                <w:rFonts w:ascii="Times New Roman" w:hAnsi="Times New Roman" w:cs="Times New Roman"/>
                <w:sz w:val="20"/>
              </w:rPr>
            </w:pPr>
          </w:p>
          <w:p w14:paraId="0C692509" w14:textId="1060326D" w:rsidR="00C64FEB"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18 (</w:t>
            </w:r>
            <w:r w:rsidR="00C64FEB" w:rsidRPr="007F1C5C">
              <w:rPr>
                <w:rFonts w:ascii="Times New Roman" w:hAnsi="Times New Roman" w:cs="Times New Roman"/>
                <w:sz w:val="20"/>
              </w:rPr>
              <w:t>30%</w:t>
            </w:r>
            <w:r>
              <w:rPr>
                <w:rFonts w:ascii="Times New Roman" w:hAnsi="Times New Roman" w:cs="Times New Roman"/>
                <w:sz w:val="20"/>
              </w:rPr>
              <w:t>)</w:t>
            </w:r>
          </w:p>
          <w:p w14:paraId="21DF2887" w14:textId="53A94891" w:rsidR="00C64FEB"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6 (</w:t>
            </w:r>
            <w:r w:rsidR="00C64FEB" w:rsidRPr="007F1C5C">
              <w:rPr>
                <w:rFonts w:ascii="Times New Roman" w:hAnsi="Times New Roman" w:cs="Times New Roman"/>
                <w:sz w:val="20"/>
              </w:rPr>
              <w:t>10%</w:t>
            </w:r>
            <w:r>
              <w:rPr>
                <w:rFonts w:ascii="Times New Roman" w:hAnsi="Times New Roman" w:cs="Times New Roman"/>
                <w:sz w:val="20"/>
              </w:rPr>
              <w:t>)</w:t>
            </w:r>
          </w:p>
          <w:p w14:paraId="03823F5A" w14:textId="1DA64502" w:rsidR="00C64FEB"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24 (</w:t>
            </w:r>
            <w:r w:rsidR="00C64FEB" w:rsidRPr="007F1C5C">
              <w:rPr>
                <w:rFonts w:ascii="Times New Roman" w:hAnsi="Times New Roman" w:cs="Times New Roman"/>
                <w:sz w:val="20"/>
              </w:rPr>
              <w:t>40%</w:t>
            </w:r>
            <w:r>
              <w:rPr>
                <w:rFonts w:ascii="Times New Roman" w:hAnsi="Times New Roman" w:cs="Times New Roman"/>
                <w:sz w:val="20"/>
              </w:rPr>
              <w:t>)</w:t>
            </w:r>
          </w:p>
        </w:tc>
        <w:tc>
          <w:tcPr>
            <w:tcW w:w="1394" w:type="dxa"/>
          </w:tcPr>
          <w:p w14:paraId="4B7D2763" w14:textId="77777777" w:rsidR="009E7A74" w:rsidRPr="007F1C5C" w:rsidRDefault="009E7A74" w:rsidP="006D0DD5">
            <w:pPr>
              <w:spacing w:line="216" w:lineRule="auto"/>
              <w:jc w:val="center"/>
              <w:rPr>
                <w:rFonts w:ascii="Times New Roman" w:hAnsi="Times New Roman" w:cs="Times New Roman"/>
                <w:sz w:val="20"/>
              </w:rPr>
            </w:pPr>
          </w:p>
          <w:p w14:paraId="006FE7E1" w14:textId="6517B88D" w:rsidR="00C64FEB" w:rsidRPr="007F1C5C" w:rsidRDefault="008B5ABC" w:rsidP="008B5ABC">
            <w:pPr>
              <w:spacing w:line="216" w:lineRule="auto"/>
              <w:jc w:val="center"/>
              <w:rPr>
                <w:rFonts w:ascii="Times New Roman" w:hAnsi="Times New Roman" w:cs="Times New Roman"/>
                <w:sz w:val="20"/>
              </w:rPr>
            </w:pPr>
            <w:r>
              <w:rPr>
                <w:rFonts w:ascii="Times New Roman" w:hAnsi="Times New Roman" w:cs="Times New Roman"/>
                <w:sz w:val="20"/>
              </w:rPr>
              <w:t>43 (</w:t>
            </w:r>
            <w:r w:rsidR="00C64FEB" w:rsidRPr="007F1C5C">
              <w:rPr>
                <w:rFonts w:ascii="Times New Roman" w:hAnsi="Times New Roman" w:cs="Times New Roman"/>
                <w:sz w:val="20"/>
              </w:rPr>
              <w:t>7</w:t>
            </w:r>
            <w:r>
              <w:rPr>
                <w:rFonts w:ascii="Times New Roman" w:hAnsi="Times New Roman" w:cs="Times New Roman"/>
                <w:sz w:val="20"/>
              </w:rPr>
              <w:t>2</w:t>
            </w:r>
            <w:r w:rsidR="00C64FEB" w:rsidRPr="007F1C5C">
              <w:rPr>
                <w:rFonts w:ascii="Times New Roman" w:hAnsi="Times New Roman" w:cs="Times New Roman"/>
                <w:sz w:val="20"/>
              </w:rPr>
              <w:t>%</w:t>
            </w:r>
            <w:r>
              <w:rPr>
                <w:rFonts w:ascii="Times New Roman" w:hAnsi="Times New Roman" w:cs="Times New Roman"/>
                <w:sz w:val="20"/>
              </w:rPr>
              <w:t>)</w:t>
            </w:r>
          </w:p>
          <w:p w14:paraId="2FA3A40F" w14:textId="36F5314D" w:rsidR="00C64FEB"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17 (</w:t>
            </w:r>
            <w:r w:rsidR="00C64FEB" w:rsidRPr="007F1C5C">
              <w:rPr>
                <w:rFonts w:ascii="Times New Roman" w:hAnsi="Times New Roman" w:cs="Times New Roman"/>
                <w:sz w:val="20"/>
              </w:rPr>
              <w:t>28%</w:t>
            </w:r>
            <w:r>
              <w:rPr>
                <w:rFonts w:ascii="Times New Roman" w:hAnsi="Times New Roman" w:cs="Times New Roman"/>
                <w:sz w:val="20"/>
              </w:rPr>
              <w:t>)</w:t>
            </w:r>
          </w:p>
          <w:p w14:paraId="36C51AE4" w14:textId="275BB5CF" w:rsidR="00C64FEB"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60 (</w:t>
            </w:r>
            <w:r w:rsidR="00C64FEB" w:rsidRPr="007F1C5C">
              <w:rPr>
                <w:rFonts w:ascii="Times New Roman" w:hAnsi="Times New Roman" w:cs="Times New Roman"/>
                <w:sz w:val="20"/>
              </w:rPr>
              <w:t>100%</w:t>
            </w:r>
            <w:r>
              <w:rPr>
                <w:rFonts w:ascii="Times New Roman" w:hAnsi="Times New Roman" w:cs="Times New Roman"/>
                <w:sz w:val="20"/>
              </w:rPr>
              <w:t>)</w:t>
            </w:r>
          </w:p>
        </w:tc>
      </w:tr>
      <w:tr w:rsidR="00C64FEB" w:rsidRPr="00617970" w14:paraId="2F4E74CA" w14:textId="77777777" w:rsidTr="006D0DD5">
        <w:trPr>
          <w:jc w:val="center"/>
        </w:trPr>
        <w:tc>
          <w:tcPr>
            <w:tcW w:w="2882" w:type="dxa"/>
          </w:tcPr>
          <w:p w14:paraId="4813869A" w14:textId="77777777" w:rsidR="00C64FEB" w:rsidRPr="007F1C5C" w:rsidRDefault="00B52C3E" w:rsidP="006D0DD5">
            <w:pPr>
              <w:spacing w:line="216" w:lineRule="auto"/>
              <w:rPr>
                <w:rFonts w:ascii="Times New Roman" w:hAnsi="Times New Roman" w:cs="Times New Roman"/>
                <w:b/>
                <w:sz w:val="20"/>
              </w:rPr>
            </w:pPr>
            <w:r w:rsidRPr="007F1C5C">
              <w:rPr>
                <w:rFonts w:ascii="Times New Roman" w:hAnsi="Times New Roman" w:cs="Times New Roman"/>
                <w:b/>
                <w:sz w:val="20"/>
              </w:rPr>
              <w:t xml:space="preserve">Masa </w:t>
            </w:r>
            <w:proofErr w:type="spellStart"/>
            <w:r w:rsidRPr="007F1C5C">
              <w:rPr>
                <w:rFonts w:ascii="Times New Roman" w:hAnsi="Times New Roman" w:cs="Times New Roman"/>
                <w:b/>
                <w:sz w:val="20"/>
              </w:rPr>
              <w:t>Kerja</w:t>
            </w:r>
            <w:proofErr w:type="spellEnd"/>
          </w:p>
          <w:p w14:paraId="33096B6D" w14:textId="2FE3B572" w:rsidR="00B52C3E" w:rsidRPr="007F1C5C" w:rsidRDefault="00B52C3E" w:rsidP="006D0DD5">
            <w:pPr>
              <w:spacing w:line="216" w:lineRule="auto"/>
              <w:ind w:firstLine="316"/>
              <w:rPr>
                <w:rFonts w:ascii="Times New Roman" w:hAnsi="Times New Roman" w:cs="Times New Roman"/>
                <w:sz w:val="20"/>
              </w:rPr>
            </w:pPr>
            <w:r w:rsidRPr="007F1C5C">
              <w:rPr>
                <w:rFonts w:ascii="Times New Roman" w:hAnsi="Times New Roman" w:cs="Times New Roman"/>
                <w:sz w:val="20"/>
              </w:rPr>
              <w:t xml:space="preserve">&lt;5 </w:t>
            </w:r>
            <w:proofErr w:type="spellStart"/>
            <w:r w:rsidRPr="007F1C5C">
              <w:rPr>
                <w:rFonts w:ascii="Times New Roman" w:hAnsi="Times New Roman" w:cs="Times New Roman"/>
                <w:sz w:val="20"/>
              </w:rPr>
              <w:t>Tahun</w:t>
            </w:r>
            <w:proofErr w:type="spellEnd"/>
          </w:p>
          <w:p w14:paraId="246EF7DD" w14:textId="5EC55504" w:rsidR="00B52C3E" w:rsidRPr="007F1C5C" w:rsidRDefault="00B52C3E" w:rsidP="006D0DD5">
            <w:pPr>
              <w:spacing w:line="216" w:lineRule="auto"/>
              <w:ind w:firstLine="316"/>
              <w:rPr>
                <w:rFonts w:ascii="Times New Roman" w:hAnsi="Times New Roman" w:cs="Times New Roman"/>
                <w:sz w:val="20"/>
              </w:rPr>
            </w:pPr>
            <w:r w:rsidRPr="007F1C5C">
              <w:rPr>
                <w:rFonts w:ascii="Times New Roman" w:hAnsi="Times New Roman" w:cs="Times New Roman"/>
                <w:sz w:val="20"/>
              </w:rPr>
              <w:t xml:space="preserve">5-10 </w:t>
            </w:r>
            <w:proofErr w:type="spellStart"/>
            <w:r w:rsidRPr="007F1C5C">
              <w:rPr>
                <w:rFonts w:ascii="Times New Roman" w:hAnsi="Times New Roman" w:cs="Times New Roman"/>
                <w:sz w:val="20"/>
              </w:rPr>
              <w:t>Tahun</w:t>
            </w:r>
            <w:proofErr w:type="spellEnd"/>
          </w:p>
          <w:p w14:paraId="0E5159D8" w14:textId="1F3790F4" w:rsidR="00B52C3E" w:rsidRPr="007F1C5C" w:rsidRDefault="00B52C3E" w:rsidP="006D0DD5">
            <w:pPr>
              <w:spacing w:line="216" w:lineRule="auto"/>
              <w:ind w:firstLine="316"/>
              <w:rPr>
                <w:rFonts w:ascii="Times New Roman" w:hAnsi="Times New Roman" w:cs="Times New Roman"/>
                <w:sz w:val="20"/>
              </w:rPr>
            </w:pPr>
            <w:r w:rsidRPr="007F1C5C">
              <w:rPr>
                <w:rFonts w:ascii="Times New Roman" w:hAnsi="Times New Roman" w:cs="Times New Roman"/>
                <w:sz w:val="20"/>
              </w:rPr>
              <w:t xml:space="preserve">&gt;10 </w:t>
            </w:r>
            <w:proofErr w:type="spellStart"/>
            <w:r w:rsidRPr="007F1C5C">
              <w:rPr>
                <w:rFonts w:ascii="Times New Roman" w:hAnsi="Times New Roman" w:cs="Times New Roman"/>
                <w:sz w:val="20"/>
              </w:rPr>
              <w:t>Tahun</w:t>
            </w:r>
            <w:proofErr w:type="spellEnd"/>
          </w:p>
          <w:p w14:paraId="2DE61D51" w14:textId="7B8A190B" w:rsidR="00B52C3E" w:rsidRPr="007F1C5C" w:rsidRDefault="006D0DD5" w:rsidP="006D0DD5">
            <w:pPr>
              <w:spacing w:line="216" w:lineRule="auto"/>
              <w:rPr>
                <w:rFonts w:ascii="Times New Roman" w:hAnsi="Times New Roman" w:cs="Times New Roman"/>
                <w:b/>
                <w:sz w:val="20"/>
              </w:rPr>
            </w:pPr>
            <w:r w:rsidRPr="007F1C5C">
              <w:rPr>
                <w:rFonts w:ascii="Times New Roman" w:hAnsi="Times New Roman" w:cs="Times New Roman"/>
                <w:b/>
                <w:sz w:val="20"/>
              </w:rPr>
              <w:t>Total</w:t>
            </w:r>
          </w:p>
        </w:tc>
        <w:tc>
          <w:tcPr>
            <w:tcW w:w="1412" w:type="dxa"/>
          </w:tcPr>
          <w:p w14:paraId="0BABC3AD" w14:textId="77777777" w:rsidR="00C64FEB" w:rsidRPr="007F1C5C" w:rsidRDefault="00C64FEB" w:rsidP="006D0DD5">
            <w:pPr>
              <w:spacing w:line="216" w:lineRule="auto"/>
              <w:jc w:val="center"/>
              <w:rPr>
                <w:rFonts w:ascii="Times New Roman" w:hAnsi="Times New Roman" w:cs="Times New Roman"/>
                <w:sz w:val="20"/>
              </w:rPr>
            </w:pPr>
          </w:p>
          <w:p w14:paraId="3616E8E0" w14:textId="4423AA64"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1 (2</w:t>
            </w:r>
            <w:r w:rsidR="00B52C3E" w:rsidRPr="007F1C5C">
              <w:rPr>
                <w:rFonts w:ascii="Times New Roman" w:hAnsi="Times New Roman" w:cs="Times New Roman"/>
                <w:sz w:val="20"/>
              </w:rPr>
              <w:t>%</w:t>
            </w:r>
            <w:r>
              <w:rPr>
                <w:rFonts w:ascii="Times New Roman" w:hAnsi="Times New Roman" w:cs="Times New Roman"/>
                <w:sz w:val="20"/>
              </w:rPr>
              <w:t>)</w:t>
            </w:r>
          </w:p>
          <w:p w14:paraId="7C8C4DE5" w14:textId="3880A2D5"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2 (</w:t>
            </w:r>
            <w:r w:rsidR="00B52C3E" w:rsidRPr="007F1C5C">
              <w:rPr>
                <w:rFonts w:ascii="Times New Roman" w:hAnsi="Times New Roman" w:cs="Times New Roman"/>
                <w:sz w:val="20"/>
              </w:rPr>
              <w:t>3%</w:t>
            </w:r>
            <w:r>
              <w:rPr>
                <w:rFonts w:ascii="Times New Roman" w:hAnsi="Times New Roman" w:cs="Times New Roman"/>
                <w:sz w:val="20"/>
              </w:rPr>
              <w:t>)</w:t>
            </w:r>
          </w:p>
          <w:p w14:paraId="55BBE58B" w14:textId="53B11F70"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22 (</w:t>
            </w:r>
            <w:r w:rsidR="00B52C3E" w:rsidRPr="007F1C5C">
              <w:rPr>
                <w:rFonts w:ascii="Times New Roman" w:hAnsi="Times New Roman" w:cs="Times New Roman"/>
                <w:sz w:val="20"/>
              </w:rPr>
              <w:t>37%</w:t>
            </w:r>
            <w:r>
              <w:rPr>
                <w:rFonts w:ascii="Times New Roman" w:hAnsi="Times New Roman" w:cs="Times New Roman"/>
                <w:sz w:val="20"/>
              </w:rPr>
              <w:t>)</w:t>
            </w:r>
          </w:p>
          <w:p w14:paraId="6FFF7F4B" w14:textId="1FFA7FAD"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25 (42%)</w:t>
            </w:r>
          </w:p>
        </w:tc>
        <w:tc>
          <w:tcPr>
            <w:tcW w:w="1412" w:type="dxa"/>
          </w:tcPr>
          <w:p w14:paraId="003B75B8" w14:textId="77777777" w:rsidR="00C64FEB" w:rsidRPr="007F1C5C" w:rsidRDefault="00C64FEB" w:rsidP="006D0DD5">
            <w:pPr>
              <w:spacing w:line="216" w:lineRule="auto"/>
              <w:jc w:val="center"/>
              <w:rPr>
                <w:rFonts w:ascii="Times New Roman" w:hAnsi="Times New Roman" w:cs="Times New Roman"/>
                <w:sz w:val="20"/>
              </w:rPr>
            </w:pPr>
          </w:p>
          <w:p w14:paraId="033BECB4" w14:textId="64A58C1F"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1 (2</w:t>
            </w:r>
            <w:r w:rsidR="00B52C3E" w:rsidRPr="007F1C5C">
              <w:rPr>
                <w:rFonts w:ascii="Times New Roman" w:hAnsi="Times New Roman" w:cs="Times New Roman"/>
                <w:sz w:val="20"/>
              </w:rPr>
              <w:t>%</w:t>
            </w:r>
            <w:r>
              <w:rPr>
                <w:rFonts w:ascii="Times New Roman" w:hAnsi="Times New Roman" w:cs="Times New Roman"/>
                <w:sz w:val="20"/>
              </w:rPr>
              <w:t>)</w:t>
            </w:r>
          </w:p>
          <w:p w14:paraId="65CC89AA" w14:textId="264AB1C0"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4 (7</w:t>
            </w:r>
            <w:r w:rsidR="00B52C3E" w:rsidRPr="007F1C5C">
              <w:rPr>
                <w:rFonts w:ascii="Times New Roman" w:hAnsi="Times New Roman" w:cs="Times New Roman"/>
                <w:sz w:val="20"/>
              </w:rPr>
              <w:t>%</w:t>
            </w:r>
            <w:r>
              <w:rPr>
                <w:rFonts w:ascii="Times New Roman" w:hAnsi="Times New Roman" w:cs="Times New Roman"/>
                <w:sz w:val="20"/>
              </w:rPr>
              <w:t>)</w:t>
            </w:r>
          </w:p>
          <w:p w14:paraId="6A2D02E9" w14:textId="4ACB259E"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6 (</w:t>
            </w:r>
            <w:r w:rsidR="00B52C3E" w:rsidRPr="007F1C5C">
              <w:rPr>
                <w:rFonts w:ascii="Times New Roman" w:hAnsi="Times New Roman" w:cs="Times New Roman"/>
                <w:sz w:val="20"/>
              </w:rPr>
              <w:t>10%</w:t>
            </w:r>
            <w:r>
              <w:rPr>
                <w:rFonts w:ascii="Times New Roman" w:hAnsi="Times New Roman" w:cs="Times New Roman"/>
                <w:sz w:val="20"/>
              </w:rPr>
              <w:t>)</w:t>
            </w:r>
          </w:p>
          <w:p w14:paraId="37C35C67" w14:textId="1A2E1C96"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11 (</w:t>
            </w:r>
            <w:r w:rsidR="00B52C3E" w:rsidRPr="007F1C5C">
              <w:rPr>
                <w:rFonts w:ascii="Times New Roman" w:hAnsi="Times New Roman" w:cs="Times New Roman"/>
                <w:sz w:val="20"/>
              </w:rPr>
              <w:t>18</w:t>
            </w:r>
            <w:r>
              <w:rPr>
                <w:rFonts w:ascii="Times New Roman" w:hAnsi="Times New Roman" w:cs="Times New Roman"/>
                <w:sz w:val="20"/>
              </w:rPr>
              <w:t>%)</w:t>
            </w:r>
          </w:p>
        </w:tc>
        <w:tc>
          <w:tcPr>
            <w:tcW w:w="1394" w:type="dxa"/>
          </w:tcPr>
          <w:p w14:paraId="034E5D2C" w14:textId="77777777" w:rsidR="00C64FEB" w:rsidRPr="007F1C5C" w:rsidRDefault="00C64FEB" w:rsidP="006D0DD5">
            <w:pPr>
              <w:spacing w:line="216" w:lineRule="auto"/>
              <w:jc w:val="center"/>
              <w:rPr>
                <w:rFonts w:ascii="Times New Roman" w:hAnsi="Times New Roman" w:cs="Times New Roman"/>
                <w:sz w:val="20"/>
              </w:rPr>
            </w:pPr>
          </w:p>
          <w:p w14:paraId="7A4E0CD7" w14:textId="65440C4B"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1 (2</w:t>
            </w:r>
            <w:r w:rsidR="00B52C3E" w:rsidRPr="007F1C5C">
              <w:rPr>
                <w:rFonts w:ascii="Times New Roman" w:hAnsi="Times New Roman" w:cs="Times New Roman"/>
                <w:sz w:val="20"/>
              </w:rPr>
              <w:t>%</w:t>
            </w:r>
            <w:r>
              <w:rPr>
                <w:rFonts w:ascii="Times New Roman" w:hAnsi="Times New Roman" w:cs="Times New Roman"/>
                <w:sz w:val="20"/>
              </w:rPr>
              <w:t>)</w:t>
            </w:r>
          </w:p>
          <w:p w14:paraId="0881B79B" w14:textId="0728B68C"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5 (</w:t>
            </w:r>
            <w:r w:rsidR="00B52C3E" w:rsidRPr="007F1C5C">
              <w:rPr>
                <w:rFonts w:ascii="Times New Roman" w:hAnsi="Times New Roman" w:cs="Times New Roman"/>
                <w:sz w:val="20"/>
              </w:rPr>
              <w:t>8%</w:t>
            </w:r>
            <w:r>
              <w:rPr>
                <w:rFonts w:ascii="Times New Roman" w:hAnsi="Times New Roman" w:cs="Times New Roman"/>
                <w:sz w:val="20"/>
              </w:rPr>
              <w:t>)</w:t>
            </w:r>
          </w:p>
          <w:p w14:paraId="68861A66" w14:textId="5BFE7755"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18 (</w:t>
            </w:r>
            <w:r w:rsidR="00B52C3E" w:rsidRPr="007F1C5C">
              <w:rPr>
                <w:rFonts w:ascii="Times New Roman" w:hAnsi="Times New Roman" w:cs="Times New Roman"/>
                <w:sz w:val="20"/>
              </w:rPr>
              <w:t>30%</w:t>
            </w:r>
            <w:r>
              <w:rPr>
                <w:rFonts w:ascii="Times New Roman" w:hAnsi="Times New Roman" w:cs="Times New Roman"/>
                <w:sz w:val="20"/>
              </w:rPr>
              <w:t>)</w:t>
            </w:r>
          </w:p>
          <w:p w14:paraId="5CBCB482" w14:textId="016FE951"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24 (</w:t>
            </w:r>
            <w:r w:rsidR="00B52C3E" w:rsidRPr="007F1C5C">
              <w:rPr>
                <w:rFonts w:ascii="Times New Roman" w:hAnsi="Times New Roman" w:cs="Times New Roman"/>
                <w:sz w:val="20"/>
              </w:rPr>
              <w:t>40%</w:t>
            </w:r>
            <w:r>
              <w:rPr>
                <w:rFonts w:ascii="Times New Roman" w:hAnsi="Times New Roman" w:cs="Times New Roman"/>
                <w:sz w:val="20"/>
              </w:rPr>
              <w:t>)</w:t>
            </w:r>
          </w:p>
        </w:tc>
        <w:tc>
          <w:tcPr>
            <w:tcW w:w="1394" w:type="dxa"/>
          </w:tcPr>
          <w:p w14:paraId="32E2462D" w14:textId="77777777" w:rsidR="00C64FEB" w:rsidRPr="007F1C5C" w:rsidRDefault="00C64FEB" w:rsidP="006D0DD5">
            <w:pPr>
              <w:spacing w:line="216" w:lineRule="auto"/>
              <w:jc w:val="center"/>
              <w:rPr>
                <w:rFonts w:ascii="Times New Roman" w:hAnsi="Times New Roman" w:cs="Times New Roman"/>
                <w:sz w:val="20"/>
              </w:rPr>
            </w:pPr>
          </w:p>
          <w:p w14:paraId="779ECFD6" w14:textId="30CC1FE6"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3 (</w:t>
            </w:r>
            <w:proofErr w:type="gramStart"/>
            <w:r>
              <w:rPr>
                <w:rFonts w:ascii="Times New Roman" w:hAnsi="Times New Roman" w:cs="Times New Roman"/>
                <w:sz w:val="20"/>
              </w:rPr>
              <w:t>6)</w:t>
            </w:r>
            <w:r w:rsidR="00B52C3E" w:rsidRPr="007F1C5C">
              <w:rPr>
                <w:rFonts w:ascii="Times New Roman" w:hAnsi="Times New Roman" w:cs="Times New Roman"/>
                <w:sz w:val="20"/>
              </w:rPr>
              <w:t>%</w:t>
            </w:r>
            <w:proofErr w:type="gramEnd"/>
          </w:p>
          <w:p w14:paraId="2CDE0A69" w14:textId="78823688"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11 (</w:t>
            </w:r>
            <w:r w:rsidR="00B52C3E" w:rsidRPr="007F1C5C">
              <w:rPr>
                <w:rFonts w:ascii="Times New Roman" w:hAnsi="Times New Roman" w:cs="Times New Roman"/>
                <w:sz w:val="20"/>
              </w:rPr>
              <w:t>18%</w:t>
            </w:r>
            <w:r>
              <w:rPr>
                <w:rFonts w:ascii="Times New Roman" w:hAnsi="Times New Roman" w:cs="Times New Roman"/>
                <w:sz w:val="20"/>
              </w:rPr>
              <w:t>)</w:t>
            </w:r>
          </w:p>
          <w:p w14:paraId="06749954" w14:textId="305E9F4E"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46 (</w:t>
            </w:r>
            <w:proofErr w:type="gramStart"/>
            <w:r w:rsidR="00B52C3E" w:rsidRPr="007F1C5C">
              <w:rPr>
                <w:rFonts w:ascii="Times New Roman" w:hAnsi="Times New Roman" w:cs="Times New Roman"/>
                <w:sz w:val="20"/>
              </w:rPr>
              <w:t>77</w:t>
            </w:r>
            <w:r>
              <w:rPr>
                <w:rFonts w:ascii="Times New Roman" w:hAnsi="Times New Roman" w:cs="Times New Roman"/>
                <w:sz w:val="20"/>
              </w:rPr>
              <w:t>)</w:t>
            </w:r>
            <w:r w:rsidR="00B52C3E" w:rsidRPr="007F1C5C">
              <w:rPr>
                <w:rFonts w:ascii="Times New Roman" w:hAnsi="Times New Roman" w:cs="Times New Roman"/>
                <w:sz w:val="20"/>
              </w:rPr>
              <w:t>%</w:t>
            </w:r>
            <w:proofErr w:type="gramEnd"/>
          </w:p>
          <w:p w14:paraId="4E65B7F1" w14:textId="48C82C59" w:rsidR="00B52C3E" w:rsidRPr="007F1C5C" w:rsidRDefault="00F96C7B" w:rsidP="00F96C7B">
            <w:pPr>
              <w:spacing w:line="216" w:lineRule="auto"/>
              <w:jc w:val="center"/>
              <w:rPr>
                <w:rFonts w:ascii="Times New Roman" w:hAnsi="Times New Roman" w:cs="Times New Roman"/>
                <w:sz w:val="20"/>
              </w:rPr>
            </w:pPr>
            <w:r>
              <w:rPr>
                <w:rFonts w:ascii="Times New Roman" w:hAnsi="Times New Roman" w:cs="Times New Roman"/>
                <w:sz w:val="20"/>
              </w:rPr>
              <w:t>60 (</w:t>
            </w:r>
            <w:r w:rsidR="00B52C3E" w:rsidRPr="007F1C5C">
              <w:rPr>
                <w:rFonts w:ascii="Times New Roman" w:hAnsi="Times New Roman" w:cs="Times New Roman"/>
                <w:sz w:val="20"/>
              </w:rPr>
              <w:t>100%</w:t>
            </w:r>
            <w:r>
              <w:rPr>
                <w:rFonts w:ascii="Times New Roman" w:hAnsi="Times New Roman" w:cs="Times New Roman"/>
                <w:sz w:val="20"/>
              </w:rPr>
              <w:t>)</w:t>
            </w:r>
          </w:p>
        </w:tc>
      </w:tr>
    </w:tbl>
    <w:p w14:paraId="43DD70B6" w14:textId="25F6642C" w:rsidR="00A73147" w:rsidRPr="007A5025" w:rsidRDefault="007A5025" w:rsidP="00B749FE">
      <w:pPr>
        <w:pStyle w:val="firstparagrah"/>
        <w:tabs>
          <w:tab w:val="clear" w:pos="142"/>
          <w:tab w:val="left" w:pos="567"/>
        </w:tabs>
        <w:spacing w:before="120" w:line="240" w:lineRule="auto"/>
        <w:rPr>
          <w:rFonts w:ascii="Times New Roman" w:hAnsi="Times New Roman" w:cs="Times New Roman"/>
          <w:b/>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p>
    <w:p w14:paraId="0E250C47" w14:textId="25E3DCC5" w:rsidR="00BA3798" w:rsidRPr="004B5CDE" w:rsidRDefault="00BA3798" w:rsidP="003510FA">
      <w:pPr>
        <w:pStyle w:val="firstparagrah"/>
        <w:tabs>
          <w:tab w:val="clear" w:pos="142"/>
          <w:tab w:val="left" w:pos="426"/>
        </w:tabs>
        <w:spacing w:line="360" w:lineRule="auto"/>
        <w:contextualSpacing/>
        <w:rPr>
          <w:rFonts w:ascii="Times New Roman" w:hAnsi="Times New Roman" w:cs="Times New Roman"/>
          <w:b/>
          <w:sz w:val="24"/>
          <w:szCs w:val="24"/>
          <w:lang w:val="en-US"/>
        </w:rPr>
      </w:pPr>
      <w:proofErr w:type="spellStart"/>
      <w:r w:rsidRPr="004B5CDE">
        <w:rPr>
          <w:rFonts w:ascii="Times New Roman" w:hAnsi="Times New Roman" w:cs="Times New Roman"/>
          <w:b/>
          <w:sz w:val="24"/>
          <w:szCs w:val="24"/>
          <w:lang w:val="en-US"/>
        </w:rPr>
        <w:t>Pembahasan</w:t>
      </w:r>
      <w:proofErr w:type="spellEnd"/>
    </w:p>
    <w:p w14:paraId="3E54C28E" w14:textId="7B7609C6" w:rsidR="00E23E4D" w:rsidRPr="002E67B1" w:rsidRDefault="00BD0950" w:rsidP="003510FA">
      <w:pPr>
        <w:pStyle w:val="firstparagrah"/>
        <w:tabs>
          <w:tab w:val="clear" w:pos="142"/>
          <w:tab w:val="clear" w:pos="284"/>
        </w:tabs>
        <w:spacing w:line="360" w:lineRule="auto"/>
        <w:rPr>
          <w:rFonts w:ascii="Times New Roman" w:hAnsi="Times New Roman" w:cs="Times New Roman"/>
          <w:b/>
          <w:sz w:val="24"/>
          <w:szCs w:val="24"/>
        </w:rPr>
      </w:pPr>
      <w:r w:rsidRPr="002E67B1">
        <w:rPr>
          <w:rFonts w:ascii="Times New Roman" w:hAnsi="Times New Roman" w:cs="Times New Roman"/>
          <w:b/>
          <w:sz w:val="24"/>
          <w:szCs w:val="24"/>
        </w:rPr>
        <w:t>Tingkat Stres Kerja Berdasarkan Karakteristik Responden</w:t>
      </w:r>
    </w:p>
    <w:p w14:paraId="372F62EC" w14:textId="55069978" w:rsidR="00BD0950" w:rsidRPr="002E67B1" w:rsidRDefault="00BD0950" w:rsidP="003510FA">
      <w:pPr>
        <w:spacing w:after="0" w:line="360" w:lineRule="auto"/>
        <w:ind w:firstLine="709"/>
        <w:jc w:val="both"/>
        <w:rPr>
          <w:rFonts w:ascii="Times New Roman" w:hAnsi="Times New Roman" w:cs="Times New Roman"/>
          <w:sz w:val="24"/>
          <w:szCs w:val="24"/>
        </w:rPr>
      </w:pPr>
      <w:r w:rsidRPr="002E67B1">
        <w:rPr>
          <w:rFonts w:ascii="Times New Roman" w:hAnsi="Times New Roman" w:cs="Times New Roman"/>
          <w:i/>
          <w:sz w:val="24"/>
          <w:szCs w:val="24"/>
        </w:rPr>
        <w:fldChar w:fldCharType="begin" w:fldLock="1"/>
      </w:r>
      <w:r w:rsidRPr="002E67B1">
        <w:rPr>
          <w:rFonts w:ascii="Times New Roman" w:hAnsi="Times New Roman" w:cs="Times New Roman"/>
          <w:i/>
          <w:sz w:val="24"/>
          <w:szCs w:val="24"/>
        </w:rPr>
        <w:instrText>ADDIN CSL_CITATION {"citationItems":[{"id":"ITEM-1","itemData":{"author":[{"dropping-particle":"","family":"Rahmidini","given":"Annisa","non-dropping-particle":"","parse-names":false,"suffix":""},{"dropping-particle":"","family":"Wirakusumah","given":"Firman F","non-dropping-particle":"","parse-names":false,"suffix":""},{"dropping-particle":"","family":"Dewi","given":"Puspa","non-dropping-particle":"","parse-names":false,"suffix":""},{"dropping-particle":"","family":"Padjadjaran","given":"Universitas","non-dropping-particle":"","parse-names":false,"suffix":""},{"dropping-particle":"","family":"Eijkman","given":"Jln","non-dropping-particle":"","parse-names":false,"suffix":""},{"dropping-particle":"","family":"Jawa","given":"Bandung","non-dropping-particle":"","parse-names":false,"suffix":""},{"dropping-particle":"","family":"Indonesia","given":"Barat","non-dropping-particle":"","parse-names":false,"suffix":""}],"id":"ITEM-1","issued":{"date-parts":[["2015"]]},"page":"31-46","title":"MJ Herman, S Supardi, Y Yuniar - Buletin Penelitian Sistem …, 2011 - researchgate.net","type":"article-journal","volume":"1"},"uris":["http://www.mendeley.com/documents/?uuid=24c11c60-35e4-40b9-9517-d761b2aac4ac"]}],"mendeley":{"formattedCitation":"(Rahmidini et al., 2015)","manualFormatting":"Rahmidini et al.,(2015)","plainTextFormattedCitation":"(Rahmidini et al., 2015)","previouslyFormattedCitation":"(Rahmidini et al., 2015)"},"properties":{"noteIndex":0},"schema":"https://github.com/citation-style-language/schema/raw/master/csl-citation.json"}</w:instrText>
      </w:r>
      <w:r w:rsidRPr="002E67B1">
        <w:rPr>
          <w:rFonts w:ascii="Times New Roman" w:hAnsi="Times New Roman" w:cs="Times New Roman"/>
          <w:i/>
          <w:sz w:val="24"/>
          <w:szCs w:val="24"/>
        </w:rPr>
        <w:fldChar w:fldCharType="separate"/>
      </w:r>
      <w:r w:rsidRPr="002E67B1">
        <w:rPr>
          <w:rFonts w:ascii="Times New Roman" w:hAnsi="Times New Roman" w:cs="Times New Roman"/>
          <w:noProof/>
          <w:sz w:val="24"/>
          <w:szCs w:val="24"/>
        </w:rPr>
        <w:t>Rahmidini et al.,(2015)</w:t>
      </w:r>
      <w:r w:rsidRPr="002E67B1">
        <w:rPr>
          <w:rFonts w:ascii="Times New Roman" w:hAnsi="Times New Roman" w:cs="Times New Roman"/>
          <w:i/>
          <w:sz w:val="24"/>
          <w:szCs w:val="24"/>
        </w:rPr>
        <w:fldChar w:fldCharType="end"/>
      </w:r>
      <w:r w:rsidRPr="002E67B1">
        <w:rPr>
          <w:rFonts w:ascii="Times New Roman" w:hAnsi="Times New Roman" w:cs="Times New Roman"/>
          <w:sz w:val="24"/>
          <w:szCs w:val="24"/>
        </w:rPr>
        <w:t xml:space="preserve"> mengatakan bahwa perempuan akan mudah lebih stres jika ditemukan pada pekerjaan yang membuat dirinya sampai harus meninggalkan atau mengesampingkan urusan rumah tangga, sedangkan laki-laki cenderung lebih mudah stres jika urusan dalam keluarganya sampai terganggu oleh pekerjannya. Penelitian terbaru pada Universitas Of Calgary yang di kemukakan oleh </w:t>
      </w:r>
      <w:r w:rsidRPr="002E67B1">
        <w:rPr>
          <w:rFonts w:ascii="Times New Roman" w:hAnsi="Times New Roman" w:cs="Times New Roman"/>
          <w:sz w:val="24"/>
          <w:szCs w:val="24"/>
        </w:rPr>
        <w:fldChar w:fldCharType="begin" w:fldLock="1"/>
      </w:r>
      <w:r w:rsidRPr="002E67B1">
        <w:rPr>
          <w:rFonts w:ascii="Times New Roman" w:hAnsi="Times New Roman" w:cs="Times New Roman"/>
          <w:sz w:val="24"/>
          <w:szCs w:val="24"/>
        </w:rPr>
        <w:instrText>ADDIN CSL_CITATION {"citationItems":[{"id":"ITEM-1","itemData":{"abstract":"The participation of women at this time rather than just demanding equal rights but also expresses its function has the meaning for the development of society Indonesia. conflict of dual role is the simultaneous occurrence of two or more role allotment, which is the fulfillment of a role that will give rise to difficulties in fulfilling the role of the other. Work-family conflict has two components, namely family affairs interfere with work, work-family conflict can arise due to the Affairs of the jobs came family. Conflicts arising as a result of household chores and all the consequences disrupt the performance of the functions of the employment of mothers in the workplace. An adaptive response, linked by characteristics and individual psychology or process which is a consecuetion of any external action, situation or event that puts the demands of special psychological and or physical person. The results of the work can be accomplished by a person or group of people in an organization in accordance with the authority and responsibility of their respective efforts in order to achieve the objectives of the Organization in question legally, does not violate the law and in accordance with morals or ethics. Double role conflict can have an impact on work stress, this shows the higher conflict dual role female employees, then the greater the also stress their work. The impact of the conflict on performance of dual role female employees indicating higher role conflict the women, then the lower the performance of them. Work stress is also impacting on the performance of female employees have, i.e. show the higher the stress of work, then the lower the pulakinerja female employees.","author":[{"dropping-particle":"","family":"Akbar","given":"Dinnul Alfian","non-dropping-particle":"","parse-names":false,"suffix":""}],"container-title":"An Nisa'a: Jurnal Kajian Gender dan Anak","id":"ITEM-1","issue":"1","issued":{"date-parts":[["2017"]]},"page":"33-48","title":"Konflik Peran Ganda Karyawan Wanita dan Stres Kerja","type":"article-journal","volume":"12"},"uris":["http://www.mendeley.com/documents/?uuid=3c93eb1e-8d69-463b-8ef7-c6e077eb680d"]}],"mendeley":{"formattedCitation":"(Akbar, 2017)","manualFormatting":"Akbar, (2017)","plainTextFormattedCitation":"(Akbar, 2017)","previouslyFormattedCitation":"(Akbar, 2017)"},"properties":{"noteIndex":0},"schema":"https://github.com/citation-style-language/schema/raw/master/csl-citation.json"}</w:instrText>
      </w:r>
      <w:r w:rsidRPr="002E67B1">
        <w:rPr>
          <w:rFonts w:ascii="Times New Roman" w:hAnsi="Times New Roman" w:cs="Times New Roman"/>
          <w:sz w:val="24"/>
          <w:szCs w:val="24"/>
        </w:rPr>
        <w:fldChar w:fldCharType="separate"/>
      </w:r>
      <w:r w:rsidRPr="002E67B1">
        <w:rPr>
          <w:rFonts w:ascii="Times New Roman" w:hAnsi="Times New Roman" w:cs="Times New Roman"/>
          <w:noProof/>
          <w:sz w:val="24"/>
          <w:szCs w:val="24"/>
        </w:rPr>
        <w:t>Akbar, (2017)</w:t>
      </w:r>
      <w:r w:rsidRPr="002E67B1">
        <w:rPr>
          <w:rFonts w:ascii="Times New Roman" w:hAnsi="Times New Roman" w:cs="Times New Roman"/>
          <w:sz w:val="24"/>
          <w:szCs w:val="24"/>
        </w:rPr>
        <w:fldChar w:fldCharType="end"/>
      </w:r>
      <w:r w:rsidRPr="002E67B1">
        <w:rPr>
          <w:rFonts w:ascii="Times New Roman" w:hAnsi="Times New Roman" w:cs="Times New Roman"/>
          <w:sz w:val="24"/>
          <w:szCs w:val="24"/>
        </w:rPr>
        <w:t xml:space="preserve"> </w:t>
      </w:r>
      <w:r w:rsidR="0034006D">
        <w:rPr>
          <w:rFonts w:ascii="Times New Roman" w:hAnsi="Times New Roman" w:cs="Times New Roman"/>
          <w:sz w:val="24"/>
          <w:szCs w:val="24"/>
        </w:rPr>
        <w:t xml:space="preserve">bahwa perempuan cenderung mudah stres ketitka </w:t>
      </w:r>
      <w:r w:rsidRPr="002E67B1">
        <w:rPr>
          <w:rFonts w:ascii="Times New Roman" w:hAnsi="Times New Roman" w:cs="Times New Roman"/>
          <w:sz w:val="24"/>
          <w:szCs w:val="24"/>
        </w:rPr>
        <w:t xml:space="preserve">pencapaiannya dalam bekerja tidak mendapatkan hasil atau penghargaan yang sesuai telah dilakukan, sedangkan laki-laki </w:t>
      </w:r>
      <w:r w:rsidRPr="002E67B1">
        <w:rPr>
          <w:rFonts w:ascii="Times New Roman" w:hAnsi="Times New Roman" w:cs="Times New Roman"/>
          <w:sz w:val="24"/>
          <w:szCs w:val="24"/>
        </w:rPr>
        <w:lastRenderedPageBreak/>
        <w:t xml:space="preserve">cenderung lebih memikirkan terhadap beban dan jam kerja dalam waktu lama </w:t>
      </w:r>
      <w:r w:rsidRPr="002E67B1">
        <w:rPr>
          <w:rFonts w:ascii="Times New Roman" w:hAnsi="Times New Roman" w:cs="Times New Roman"/>
          <w:sz w:val="24"/>
          <w:szCs w:val="24"/>
        </w:rPr>
        <w:fldChar w:fldCharType="begin" w:fldLock="1"/>
      </w:r>
      <w:r w:rsidRPr="002E67B1">
        <w:rPr>
          <w:rFonts w:ascii="Times New Roman" w:hAnsi="Times New Roman" w:cs="Times New Roman"/>
          <w:sz w:val="24"/>
          <w:szCs w:val="24"/>
        </w:rPr>
        <w:instrText>ADDIN CSL_CITATION {"citationItems":[{"id":"ITEM-1","itemData":{"abstract":"The participation of women at this time rather than just demanding equal rights but also expresses its function has the meaning for the development of society Indonesia. conflict of dual role is the simultaneous occurrence of two or more role allotment, which is the fulfillment of a role that will give rise to difficulties in fulfilling the role of the other. Work-family conflict has two components, namely family affairs interfere with work, work-family conflict can arise due to the Affairs of the jobs came family. Conflicts arising as a result of household chores and all the consequences disrupt the performance of the functions of the employment of mothers in the workplace. An adaptive response, linked by characteristics and individual psychology or process which is a consecuetion of any external action, situation or event that puts the demands of special psychological and or physical person. The results of the work can be accomplished by a person or group of people in an organization in accordance with the authority and responsibility of their respective efforts in order to achieve the objectives of the Organization in question legally, does not violate the law and in accordance with morals or ethics. Double role conflict can have an impact on work stress, this shows the higher conflict dual role female employees, then the greater the also stress their work. The impact of the conflict on performance of dual role female employees indicating higher role conflict the women, then the lower the performance of them. Work stress is also impacting on the performance of female employees have, i.e. show the higher the stress of work, then the lower the pulakinerja female employees.","author":[{"dropping-particle":"","family":"Akbar","given":"Dinnul Alfian","non-dropping-particle":"","parse-names":false,"suffix":""}],"container-title":"An Nisa'a: Jurnal Kajian Gender dan Anak","id":"ITEM-1","issue":"1","issued":{"date-parts":[["2017"]]},"page":"33-48","title":"Konflik Peran Ganda Karyawan Wanita dan Stres Kerja","type":"article-journal","volume":"12"},"uris":["http://www.mendeley.com/documents/?uuid=3c93eb1e-8d69-463b-8ef7-c6e077eb680d"]}],"mendeley":{"formattedCitation":"(Akbar, 2017)","plainTextFormattedCitation":"(Akbar, 2017)","previouslyFormattedCitation":"(Akbar, 2017)"},"properties":{"noteIndex":0},"schema":"https://github.com/citation-style-language/schema/raw/master/csl-citation.json"}</w:instrText>
      </w:r>
      <w:r w:rsidRPr="002E67B1">
        <w:rPr>
          <w:rFonts w:ascii="Times New Roman" w:hAnsi="Times New Roman" w:cs="Times New Roman"/>
          <w:sz w:val="24"/>
          <w:szCs w:val="24"/>
        </w:rPr>
        <w:fldChar w:fldCharType="separate"/>
      </w:r>
      <w:r w:rsidRPr="002E67B1">
        <w:rPr>
          <w:rFonts w:ascii="Times New Roman" w:hAnsi="Times New Roman" w:cs="Times New Roman"/>
          <w:noProof/>
          <w:sz w:val="24"/>
          <w:szCs w:val="24"/>
        </w:rPr>
        <w:t>(Akbar, 2017)</w:t>
      </w:r>
      <w:r w:rsidRPr="002E67B1">
        <w:rPr>
          <w:rFonts w:ascii="Times New Roman" w:hAnsi="Times New Roman" w:cs="Times New Roman"/>
          <w:sz w:val="24"/>
          <w:szCs w:val="24"/>
        </w:rPr>
        <w:fldChar w:fldCharType="end"/>
      </w:r>
      <w:r w:rsidRPr="002E67B1">
        <w:rPr>
          <w:rFonts w:ascii="Times New Roman" w:hAnsi="Times New Roman" w:cs="Times New Roman"/>
          <w:sz w:val="24"/>
          <w:szCs w:val="24"/>
        </w:rPr>
        <w:t>.</w:t>
      </w:r>
    </w:p>
    <w:p w14:paraId="58918D50" w14:textId="3334E3CF" w:rsidR="00E23E4D" w:rsidRPr="002E67B1" w:rsidRDefault="00BD0950" w:rsidP="003510FA">
      <w:pPr>
        <w:pStyle w:val="firstparagrah"/>
        <w:tabs>
          <w:tab w:val="clear" w:pos="142"/>
          <w:tab w:val="clear" w:pos="284"/>
        </w:tabs>
        <w:spacing w:line="360" w:lineRule="auto"/>
        <w:ind w:firstLine="720"/>
        <w:rPr>
          <w:rFonts w:ascii="Times New Roman" w:hAnsi="Times New Roman" w:cs="Times New Roman"/>
          <w:sz w:val="24"/>
          <w:szCs w:val="24"/>
        </w:rPr>
      </w:pPr>
      <w:r w:rsidRPr="002E67B1">
        <w:rPr>
          <w:rFonts w:ascii="Times New Roman" w:hAnsi="Times New Roman" w:cs="Times New Roman"/>
          <w:sz w:val="24"/>
          <w:szCs w:val="24"/>
        </w:rPr>
        <w:t xml:space="preserve">Sesuai pada teori ini serta penelitian yang telah dijelaskan, maka hal ini sejalan dengan hasil penelitian bahwa jenis kelamin perempuan mengalami stres kerja ringan dan pada jenis kelamin laki-laki mengalami stres kerja berat. Alasan jenis kelamin perempuan lebih dominasi oleh perasaan ketika ditemukan oleh keadaan suatu beragam kondisi pekerjaan yang buruk dengan mendekatkan emosi, perasaan dan </w:t>
      </w:r>
      <w:r w:rsidRPr="002E67B1">
        <w:rPr>
          <w:rFonts w:ascii="Times New Roman" w:hAnsi="Times New Roman" w:cs="Times New Roman"/>
          <w:i/>
          <w:sz w:val="24"/>
          <w:szCs w:val="24"/>
        </w:rPr>
        <w:t xml:space="preserve">mood </w:t>
      </w:r>
      <w:r w:rsidRPr="002E67B1">
        <w:rPr>
          <w:rFonts w:ascii="Times New Roman" w:hAnsi="Times New Roman" w:cs="Times New Roman"/>
          <w:i/>
          <w:sz w:val="24"/>
          <w:szCs w:val="24"/>
        </w:rPr>
        <w:fldChar w:fldCharType="begin" w:fldLock="1"/>
      </w:r>
      <w:r w:rsidRPr="002E67B1">
        <w:rPr>
          <w:rFonts w:ascii="Times New Roman" w:hAnsi="Times New Roman" w:cs="Times New Roman"/>
          <w:i/>
          <w:sz w:val="24"/>
          <w:szCs w:val="24"/>
        </w:rPr>
        <w:instrText>ADDIN CSL_CITATION {"citationItems":[{"id":"ITEM-1","itemData":{"abstract":"The purpose of this research was to investigate occupational stress and its related factors among university teachers in Japan. Questionnaire surveys were mailed to 924 university teachers in Japan with a response rate of 43.8%, N = 405. The General Health Questionnaire 28 (GHQ-28), Multidimensional Scale of Perceived Social Support (MSPSS), short Japanese version of brief Coping Orientation to Problems Experienced (COPE) and the Work Situation Questionnaires (WSQ) developed by the authors were administered to participants. Results indicated that university teachers had some mental health problems in relation to gender, professional position, conditions of taking paid leave, job satisfaction, job control, social support, and coping skills. These findings provide evidence that in order to improve the mental health of university, teachers need to take their paid leave freely. It is important to keep high their job satisfaction levels, job control levels, and social support. The results also indicated that the ineffective coping styles lead to poor mental health. In addition, the findings identified the necessity for support of female teachers and younger lecturers, who had a greater tendency toward poor mental health.","author":[{"dropping-particle":"","family":"Kataoka","given":"Mika","non-dropping-particle":"","parse-names":false,"suffix":""},{"dropping-particle":"","family":"Ozawa","given":"Kazuhiro","non-dropping-particle":"","parse-names":false,"suffix":""},{"dropping-particle":"","family":"Tomotake","given":"Masahito","non-dropping-particle":"","parse-names":false,"suffix":""},{"dropping-particle":"","family":"Tanioka","given":"Tetsuya","non-dropping-particle":"","parse-names":false,"suffix":""},{"dropping-particle":"","family":"King","given":"Beth","non-dropping-particle":"","parse-names":false,"suffix":""}],"id":"ITEM-1","issue":"5","issued":{"date-parts":[["2014"]]},"page":"299-305","title":"Occupational stress and its related factors among university teachers in Japan","type":"article-journal","volume":"6"},"uris":["http://www.mendeley.com/documents/?uuid=1f4ac86a-421c-46e6-8e14-8ff4d771e9d8"]}],"mendeley":{"formattedCitation":"(Kataoka et al., 2014)","plainTextFormattedCitation":"(Kataoka et al., 2014)","previouslyFormattedCitation":"(Kataoka et al., 2014)"},"properties":{"noteIndex":0},"schema":"https://github.com/citation-style-language/schema/raw/master/csl-citation.json"}</w:instrText>
      </w:r>
      <w:r w:rsidRPr="002E67B1">
        <w:rPr>
          <w:rFonts w:ascii="Times New Roman" w:hAnsi="Times New Roman" w:cs="Times New Roman"/>
          <w:i/>
          <w:sz w:val="24"/>
          <w:szCs w:val="24"/>
        </w:rPr>
        <w:fldChar w:fldCharType="separate"/>
      </w:r>
      <w:r w:rsidRPr="002E67B1">
        <w:rPr>
          <w:rFonts w:ascii="Times New Roman" w:hAnsi="Times New Roman" w:cs="Times New Roman"/>
          <w:noProof/>
          <w:sz w:val="24"/>
          <w:szCs w:val="24"/>
        </w:rPr>
        <w:t>(Kataoka et al., 2014)</w:t>
      </w:r>
      <w:r w:rsidRPr="002E67B1">
        <w:rPr>
          <w:rFonts w:ascii="Times New Roman" w:hAnsi="Times New Roman" w:cs="Times New Roman"/>
          <w:i/>
          <w:sz w:val="24"/>
          <w:szCs w:val="24"/>
        </w:rPr>
        <w:fldChar w:fldCharType="end"/>
      </w:r>
      <w:r w:rsidRPr="002E67B1">
        <w:rPr>
          <w:rFonts w:ascii="Times New Roman" w:hAnsi="Times New Roman" w:cs="Times New Roman"/>
          <w:i/>
          <w:sz w:val="24"/>
          <w:szCs w:val="24"/>
        </w:rPr>
        <w:t>.</w:t>
      </w:r>
      <w:r w:rsidR="00E23E4D" w:rsidRPr="002E67B1">
        <w:rPr>
          <w:rFonts w:ascii="Times New Roman" w:hAnsi="Times New Roman" w:cs="Times New Roman"/>
          <w:sz w:val="24"/>
          <w:szCs w:val="24"/>
        </w:rPr>
        <w:t xml:space="preserve"> </w:t>
      </w:r>
    </w:p>
    <w:p w14:paraId="62E70C4E" w14:textId="7DBBAB60" w:rsidR="00E23E4D" w:rsidRPr="002E67B1" w:rsidRDefault="00BD0950" w:rsidP="003510FA">
      <w:pPr>
        <w:pStyle w:val="firstparagrah"/>
        <w:tabs>
          <w:tab w:val="clear" w:pos="142"/>
          <w:tab w:val="clear" w:pos="284"/>
        </w:tabs>
        <w:spacing w:line="360" w:lineRule="auto"/>
        <w:ind w:firstLine="720"/>
        <w:rPr>
          <w:rFonts w:ascii="Times New Roman" w:hAnsi="Times New Roman" w:cs="Times New Roman"/>
          <w:sz w:val="24"/>
          <w:szCs w:val="24"/>
        </w:rPr>
      </w:pPr>
      <w:r w:rsidRPr="002E67B1">
        <w:rPr>
          <w:rFonts w:ascii="Times New Roman" w:hAnsi="Times New Roman" w:cs="Times New Roman"/>
          <w:sz w:val="24"/>
          <w:szCs w:val="24"/>
        </w:rPr>
        <w:t xml:space="preserve">Selain itu menurut </w:t>
      </w:r>
      <w:r w:rsidRPr="002E67B1">
        <w:rPr>
          <w:rFonts w:ascii="Times New Roman" w:hAnsi="Times New Roman" w:cs="Times New Roman"/>
          <w:sz w:val="24"/>
          <w:szCs w:val="24"/>
        </w:rPr>
        <w:fldChar w:fldCharType="begin" w:fldLock="1"/>
      </w:r>
      <w:r w:rsidRPr="002E67B1">
        <w:rPr>
          <w:rFonts w:ascii="Times New Roman" w:hAnsi="Times New Roman" w:cs="Times New Roman"/>
          <w:sz w:val="24"/>
          <w:szCs w:val="24"/>
        </w:rPr>
        <w:instrText>ADDIN CSL_CITATION {"citationItems":[{"id":"ITEM-1","itemData":{"ISSN":"2356-3346","abstract":"Predicting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approach.","author":[{"dropping-particle":"","family":"Pertiwi","given":"Ella Marliani","non-dropping-particle":"","parse-names":false,"suffix":""},{"dropping-particle":"","family":"Denny","given":"Hanifa Maher","non-dropping-particle":"","parse-names":false,"suffix":""},{"dropping-particle":"","family":"Widjasena","given":"Baju","non-dropping-particle":"","parse-names":false,"suffix":""}],"container-title":"Jurnal Kesehatan Masyarakat (e-Journal)","id":"ITEM-1","issue":"3","issued":{"date-parts":[["2017"]]},"page":"260-268","title":"Hubungan Antara Beban Kerja Mental Dengan Stres Kerja Dosen Di Suatu Fakultas","type":"article-journal","volume":"5"},"uris":["http://www.mendeley.com/documents/?uuid=6fca8412-1c71-4145-9619-73fad12bc311"]}],"mendeley":{"formattedCitation":"(Pertiwi et al., 2017)","manualFormatting":"Pertiwi et al., (2017)","plainTextFormattedCitation":"(Pertiwi et al., 2017)","previouslyFormattedCitation":"(Pertiwi et al., 2017)"},"properties":{"noteIndex":0},"schema":"https://github.com/citation-style-language/schema/raw/master/csl-citation.json"}</w:instrText>
      </w:r>
      <w:r w:rsidRPr="002E67B1">
        <w:rPr>
          <w:rFonts w:ascii="Times New Roman" w:hAnsi="Times New Roman" w:cs="Times New Roman"/>
          <w:sz w:val="24"/>
          <w:szCs w:val="24"/>
        </w:rPr>
        <w:fldChar w:fldCharType="separate"/>
      </w:r>
      <w:r w:rsidRPr="002E67B1">
        <w:rPr>
          <w:rFonts w:ascii="Times New Roman" w:hAnsi="Times New Roman" w:cs="Times New Roman"/>
          <w:noProof/>
          <w:sz w:val="24"/>
          <w:szCs w:val="24"/>
        </w:rPr>
        <w:t>Pertiwi et al., (2017)</w:t>
      </w:r>
      <w:r w:rsidRPr="002E67B1">
        <w:rPr>
          <w:rFonts w:ascii="Times New Roman" w:hAnsi="Times New Roman" w:cs="Times New Roman"/>
          <w:sz w:val="24"/>
          <w:szCs w:val="24"/>
        </w:rPr>
        <w:fldChar w:fldCharType="end"/>
      </w:r>
      <w:r w:rsidRPr="002E67B1">
        <w:rPr>
          <w:rFonts w:ascii="Times New Roman" w:hAnsi="Times New Roman" w:cs="Times New Roman"/>
          <w:sz w:val="24"/>
          <w:szCs w:val="24"/>
        </w:rPr>
        <w:t xml:space="preserve"> dalam penelitiannya mengatakan perempuan biasanya mempunyai tanggung jawab yang tinggi terhadap peran dirumah, maupun sebagai ibu bagi anak-anaknya. Berdasarkan hasil penelitian yang dilakukan pekerja di Thailand, ditemukan pada laki-laki memiliki tingkat stres lebih tinggi dibandingkan perempuan hal ini dipengaruhi oleh faktor lingkungan yang tidak nyaman.</w:t>
      </w:r>
      <w:r w:rsidR="00AB5842" w:rsidRPr="002E67B1">
        <w:rPr>
          <w:rFonts w:ascii="Times New Roman" w:hAnsi="Times New Roman" w:cs="Times New Roman"/>
          <w:sz w:val="24"/>
          <w:szCs w:val="24"/>
        </w:rPr>
        <w:t>.</w:t>
      </w:r>
      <w:r w:rsidR="00E23E4D" w:rsidRPr="002E67B1">
        <w:rPr>
          <w:rFonts w:ascii="Times New Roman" w:hAnsi="Times New Roman" w:cs="Times New Roman"/>
          <w:sz w:val="24"/>
          <w:szCs w:val="24"/>
        </w:rPr>
        <w:t xml:space="preserve"> </w:t>
      </w:r>
    </w:p>
    <w:p w14:paraId="54CFE8CC" w14:textId="7373B3C7" w:rsidR="009605D2" w:rsidRPr="002E67B1" w:rsidRDefault="00BD0950" w:rsidP="003510FA">
      <w:pPr>
        <w:pStyle w:val="firstparagrah"/>
        <w:tabs>
          <w:tab w:val="clear" w:pos="142"/>
          <w:tab w:val="clear" w:pos="284"/>
        </w:tabs>
        <w:spacing w:line="360" w:lineRule="auto"/>
        <w:ind w:firstLine="720"/>
        <w:rPr>
          <w:rFonts w:ascii="Times New Roman" w:hAnsi="Times New Roman" w:cs="Times New Roman"/>
          <w:sz w:val="24"/>
          <w:szCs w:val="24"/>
        </w:rPr>
      </w:pPr>
      <w:r w:rsidRPr="002E67B1">
        <w:rPr>
          <w:rFonts w:ascii="Times New Roman" w:hAnsi="Times New Roman" w:cs="Times New Roman"/>
          <w:sz w:val="24"/>
          <w:szCs w:val="24"/>
        </w:rPr>
        <w:t>Hasil penelitian pada karakteristik status pernikahan bahwa didapatkan bahwa hampir seluruhnya responden dengan status menikah lebih dominan pada penelitian. Hal ini dapat dilihat pada hasil penelitian lebih banyak mempresentasikan kondisi bahwa dosen Fakultas Keperawatan yang berstatus menikah dan kaitan status menikah dengan stres kerja bahwa di dapatkan hasil mengalami stres berat</w:t>
      </w:r>
      <w:r w:rsidR="00E23E4D" w:rsidRPr="002E67B1">
        <w:rPr>
          <w:rFonts w:ascii="Times New Roman" w:hAnsi="Times New Roman" w:cs="Times New Roman"/>
          <w:sz w:val="24"/>
          <w:szCs w:val="24"/>
        </w:rPr>
        <w:t xml:space="preserve">. </w:t>
      </w:r>
    </w:p>
    <w:p w14:paraId="3ACB3367" w14:textId="77777777" w:rsidR="000A0E3F" w:rsidRPr="002E67B1" w:rsidRDefault="000A0E3F" w:rsidP="003510FA">
      <w:pPr>
        <w:spacing w:after="0" w:line="360" w:lineRule="auto"/>
        <w:ind w:firstLine="709"/>
        <w:jc w:val="both"/>
        <w:rPr>
          <w:rFonts w:ascii="Times New Roman" w:hAnsi="Times New Roman" w:cs="Times New Roman"/>
          <w:sz w:val="24"/>
          <w:szCs w:val="24"/>
        </w:rPr>
      </w:pPr>
      <w:r w:rsidRPr="002E67B1">
        <w:rPr>
          <w:rFonts w:ascii="Times New Roman" w:hAnsi="Times New Roman" w:cs="Times New Roman"/>
          <w:sz w:val="24"/>
          <w:szCs w:val="24"/>
        </w:rPr>
        <w:fldChar w:fldCharType="begin" w:fldLock="1"/>
      </w:r>
      <w:r w:rsidRPr="002E67B1">
        <w:rPr>
          <w:rFonts w:ascii="Times New Roman" w:hAnsi="Times New Roman" w:cs="Times New Roman"/>
          <w:sz w:val="24"/>
          <w:szCs w:val="24"/>
        </w:rPr>
        <w:instrText>ADDIN CSL_CITATION {"citationItems":[{"id":"ITEM-1","itemData":{"author":[{"dropping-particle":"","family":"Munandar","given":"Arif","non-dropping-particle":"","parse-names":false,"suffix":""}],"id":"ITEM-1","issued":{"date-parts":[["2014"]]},"publisher":"Penerbit Universitas Indonesia","publisher-place":"Jakarta","title":"Psikologi Industri dan Organisasi","type":"book"},"uris":["http://www.mendeley.com/documents/?uuid=fa7089b7-042f-4a36-b3e4-17d41c022f95"]}],"mendeley":{"formattedCitation":"(Munandar, 2014)","manualFormatting":"Munandar, (2014)","plainTextFormattedCitation":"(Munandar, 2014)","previouslyFormattedCitation":"(Munandar, 2014)"},"properties":{"noteIndex":0},"schema":"https://github.com/citation-style-language/schema/raw/master/csl-citation.json"}</w:instrText>
      </w:r>
      <w:r w:rsidRPr="002E67B1">
        <w:rPr>
          <w:rFonts w:ascii="Times New Roman" w:hAnsi="Times New Roman" w:cs="Times New Roman"/>
          <w:sz w:val="24"/>
          <w:szCs w:val="24"/>
        </w:rPr>
        <w:fldChar w:fldCharType="separate"/>
      </w:r>
      <w:r w:rsidRPr="002E67B1">
        <w:rPr>
          <w:rFonts w:ascii="Times New Roman" w:hAnsi="Times New Roman" w:cs="Times New Roman"/>
          <w:noProof/>
          <w:sz w:val="24"/>
          <w:szCs w:val="24"/>
        </w:rPr>
        <w:t>Munandar, (2014)</w:t>
      </w:r>
      <w:r w:rsidRPr="002E67B1">
        <w:rPr>
          <w:rFonts w:ascii="Times New Roman" w:hAnsi="Times New Roman" w:cs="Times New Roman"/>
          <w:sz w:val="24"/>
          <w:szCs w:val="24"/>
        </w:rPr>
        <w:fldChar w:fldCharType="end"/>
      </w:r>
      <w:r w:rsidRPr="002E67B1">
        <w:rPr>
          <w:rFonts w:ascii="Times New Roman" w:hAnsi="Times New Roman" w:cs="Times New Roman"/>
          <w:sz w:val="24"/>
          <w:szCs w:val="24"/>
        </w:rPr>
        <w:t xml:space="preserve"> mengatakan bahwa status juga dapat mempengaruhi kelelahan, orang yang sudah menikah akan lebih mudah mengalami kelelahan dibandingkan dengan yang belum menikah hal ini disebabkan perbedaan waktu istirahat yang tidak sama karena pada yang sudah menikah tidak dapat memanfaatkan waktu istirahat karena beban terhadap pekerjaan rumah tangga yang perlu diperhatikan, sehingga dapat memberikan tekanan atau mengalami stres dalam melaksanakan pekerjaannya </w:t>
      </w:r>
      <w:r w:rsidRPr="002E67B1">
        <w:rPr>
          <w:rFonts w:ascii="Times New Roman" w:hAnsi="Times New Roman" w:cs="Times New Roman"/>
          <w:sz w:val="24"/>
          <w:szCs w:val="24"/>
        </w:rPr>
        <w:fldChar w:fldCharType="begin" w:fldLock="1"/>
      </w:r>
      <w:r w:rsidRPr="002E67B1">
        <w:rPr>
          <w:rFonts w:ascii="Times New Roman" w:hAnsi="Times New Roman" w:cs="Times New Roman"/>
          <w:sz w:val="24"/>
          <w:szCs w:val="24"/>
        </w:rPr>
        <w:instrText>ADDIN CSL_CITATION {"citationItems":[{"id":"ITEM-1","itemData":{"author":[{"dropping-particle":"","family":"Munandar","given":"Arif","non-dropping-particle":"","parse-names":false,"suffix":""}],"id":"ITEM-1","issued":{"date-parts":[["2014"]]},"publisher":"Penerbit Universitas Indonesia","publisher-place":"Jakarta","title":"Psikologi Industri dan Organisasi","type":"book"},"uris":["http://www.mendeley.com/documents/?uuid=fa7089b7-042f-4a36-b3e4-17d41c022f95"]}],"mendeley":{"formattedCitation":"(Munandar, 2014)","plainTextFormattedCitation":"(Munandar, 2014)","previouslyFormattedCitation":"(Munandar, 2014)"},"properties":{"noteIndex":0},"schema":"https://github.com/citation-style-language/schema/raw/master/csl-citation.json"}</w:instrText>
      </w:r>
      <w:r w:rsidRPr="002E67B1">
        <w:rPr>
          <w:rFonts w:ascii="Times New Roman" w:hAnsi="Times New Roman" w:cs="Times New Roman"/>
          <w:sz w:val="24"/>
          <w:szCs w:val="24"/>
        </w:rPr>
        <w:fldChar w:fldCharType="separate"/>
      </w:r>
      <w:r w:rsidRPr="002E67B1">
        <w:rPr>
          <w:rFonts w:ascii="Times New Roman" w:hAnsi="Times New Roman" w:cs="Times New Roman"/>
          <w:noProof/>
          <w:sz w:val="24"/>
          <w:szCs w:val="24"/>
        </w:rPr>
        <w:t>(Munandar, 2014)</w:t>
      </w:r>
      <w:r w:rsidRPr="002E67B1">
        <w:rPr>
          <w:rFonts w:ascii="Times New Roman" w:hAnsi="Times New Roman" w:cs="Times New Roman"/>
          <w:sz w:val="24"/>
          <w:szCs w:val="24"/>
        </w:rPr>
        <w:fldChar w:fldCharType="end"/>
      </w:r>
      <w:r w:rsidRPr="002E67B1">
        <w:rPr>
          <w:rFonts w:ascii="Times New Roman" w:hAnsi="Times New Roman" w:cs="Times New Roman"/>
          <w:sz w:val="24"/>
          <w:szCs w:val="24"/>
        </w:rPr>
        <w:t>.</w:t>
      </w:r>
    </w:p>
    <w:p w14:paraId="207FD355" w14:textId="77777777" w:rsidR="000A0E3F" w:rsidRPr="002E67B1" w:rsidRDefault="000A0E3F" w:rsidP="003510FA">
      <w:pPr>
        <w:spacing w:after="0" w:line="360" w:lineRule="auto"/>
        <w:ind w:firstLine="709"/>
        <w:jc w:val="both"/>
        <w:rPr>
          <w:rFonts w:ascii="Times New Roman" w:hAnsi="Times New Roman" w:cs="Times New Roman"/>
          <w:sz w:val="24"/>
          <w:szCs w:val="24"/>
        </w:rPr>
      </w:pPr>
      <w:r w:rsidRPr="002E67B1">
        <w:rPr>
          <w:rFonts w:ascii="Times New Roman" w:hAnsi="Times New Roman" w:cs="Times New Roman"/>
          <w:sz w:val="24"/>
          <w:szCs w:val="24"/>
        </w:rPr>
        <w:t xml:space="preserve">Sesuai dengan penelitian diatas, maka didapatkan bahwa stres kerja berat yang dialami oleh tenaga pendidik disebabkan oleh waktu melaksanakan pekerjaan sering terganggu dengan pikiran-pikiran diluar pekerjaannya. Hasil ini juga sejalan dengan penelitian </w:t>
      </w:r>
      <w:r w:rsidRPr="002E67B1">
        <w:rPr>
          <w:rFonts w:ascii="Times New Roman" w:hAnsi="Times New Roman" w:cs="Times New Roman"/>
          <w:sz w:val="24"/>
          <w:szCs w:val="24"/>
        </w:rPr>
        <w:fldChar w:fldCharType="begin" w:fldLock="1"/>
      </w:r>
      <w:r w:rsidRPr="002E67B1">
        <w:rPr>
          <w:rFonts w:ascii="Times New Roman" w:hAnsi="Times New Roman" w:cs="Times New Roman"/>
          <w:sz w:val="24"/>
          <w:szCs w:val="24"/>
        </w:rPr>
        <w:instrText>ADDIN CSL_CITATION {"citationItems":[{"id":"ITEM-1","itemData":{"author":[{"dropping-particle":"","family":"Zetli","given":"Sri","non-dropping-particle":"","parse-names":false,"suffix":""}],"container-title":"Jurnal Rekayasa Sistem Industri","id":"ITEM-1","issue":"2","issued":{"date-parts":[["2019"]]},"page":"63-70","title":"HUBUNGAN BEBAN KERJA MENTAL TERHADAP STRES KERJA PADA Jurnal Rekayasa Sistem Industri","type":"article-journal","volume":"4"},"uris":["http://www.mendeley.com/documents/?uuid=b364605f-4c05-430d-ba55-c4355723e40b"]}],"mendeley":{"formattedCitation":"(Zetli, 2019)","plainTextFormattedCitation":"(Zetli, 2019)","previouslyFormattedCitation":"(Zetli, 2019)"},"properties":{"noteIndex":0},"schema":"https://github.com/citation-style-language/schema/raw/master/csl-citation.json"}</w:instrText>
      </w:r>
      <w:r w:rsidRPr="002E67B1">
        <w:rPr>
          <w:rFonts w:ascii="Times New Roman" w:hAnsi="Times New Roman" w:cs="Times New Roman"/>
          <w:sz w:val="24"/>
          <w:szCs w:val="24"/>
        </w:rPr>
        <w:fldChar w:fldCharType="separate"/>
      </w:r>
      <w:r w:rsidRPr="002E67B1">
        <w:rPr>
          <w:rFonts w:ascii="Times New Roman" w:hAnsi="Times New Roman" w:cs="Times New Roman"/>
          <w:noProof/>
          <w:sz w:val="24"/>
          <w:szCs w:val="24"/>
        </w:rPr>
        <w:t>(Zetli, 2019)</w:t>
      </w:r>
      <w:r w:rsidRPr="002E67B1">
        <w:rPr>
          <w:rFonts w:ascii="Times New Roman" w:hAnsi="Times New Roman" w:cs="Times New Roman"/>
          <w:sz w:val="24"/>
          <w:szCs w:val="24"/>
        </w:rPr>
        <w:fldChar w:fldCharType="end"/>
      </w:r>
      <w:r w:rsidRPr="002E67B1">
        <w:rPr>
          <w:rFonts w:ascii="Times New Roman" w:hAnsi="Times New Roman" w:cs="Times New Roman"/>
          <w:sz w:val="24"/>
          <w:szCs w:val="24"/>
        </w:rPr>
        <w:t xml:space="preserve"> yang menjelaskan bahwa pegawai dengan status menikah cenderung lebih mengalami stres dibandingkan belum menikah.</w:t>
      </w:r>
    </w:p>
    <w:p w14:paraId="62DB2058" w14:textId="77777777" w:rsidR="000A0E3F" w:rsidRPr="002E67B1" w:rsidRDefault="000A0E3F" w:rsidP="003510FA">
      <w:pPr>
        <w:spacing w:after="0" w:line="360" w:lineRule="auto"/>
        <w:ind w:firstLine="709"/>
        <w:jc w:val="both"/>
        <w:rPr>
          <w:rFonts w:ascii="Times New Roman" w:hAnsi="Times New Roman" w:cs="Times New Roman"/>
          <w:sz w:val="24"/>
          <w:szCs w:val="24"/>
        </w:rPr>
      </w:pPr>
      <w:r w:rsidRPr="002E67B1">
        <w:rPr>
          <w:rFonts w:ascii="Times New Roman" w:hAnsi="Times New Roman" w:cs="Times New Roman"/>
          <w:sz w:val="24"/>
          <w:szCs w:val="24"/>
        </w:rPr>
        <w:t xml:space="preserve">Berdasarkan hasil penelitian bahwa pada penelitian ini di dapatkan bahwa jumlah responden yang sebagian besar berusia ≥40 tahun, hal ini sesuai dengan hasil yang </w:t>
      </w:r>
      <w:r w:rsidRPr="002E67B1">
        <w:rPr>
          <w:rFonts w:ascii="Times New Roman" w:hAnsi="Times New Roman" w:cs="Times New Roman"/>
          <w:sz w:val="24"/>
          <w:szCs w:val="24"/>
        </w:rPr>
        <w:lastRenderedPageBreak/>
        <w:t>didaptkan pada stres kerja tenaga pendidik di Fakultas Keperawatan Universitas Padjadjaran didapatkan bahwa responden yang mengalami  stres berat di usia &gt;40 tahun.</w:t>
      </w:r>
    </w:p>
    <w:p w14:paraId="4722B97E" w14:textId="0B74C037" w:rsidR="00E23E4D" w:rsidRPr="002E67B1" w:rsidRDefault="000A0E3F" w:rsidP="003510FA">
      <w:pPr>
        <w:pStyle w:val="firstparagrah"/>
        <w:tabs>
          <w:tab w:val="clear" w:pos="142"/>
          <w:tab w:val="clear" w:pos="284"/>
        </w:tabs>
        <w:spacing w:line="360" w:lineRule="auto"/>
        <w:ind w:firstLine="720"/>
        <w:rPr>
          <w:rFonts w:ascii="Times New Roman" w:hAnsi="Times New Roman" w:cs="Times New Roman"/>
          <w:sz w:val="24"/>
          <w:szCs w:val="24"/>
        </w:rPr>
      </w:pPr>
      <w:r w:rsidRPr="002E67B1">
        <w:rPr>
          <w:rFonts w:ascii="Times New Roman" w:hAnsi="Times New Roman" w:cs="Times New Roman"/>
          <w:sz w:val="24"/>
          <w:szCs w:val="24"/>
        </w:rPr>
        <w:fldChar w:fldCharType="begin" w:fldLock="1"/>
      </w:r>
      <w:r w:rsidRPr="002E67B1">
        <w:rPr>
          <w:rFonts w:ascii="Times New Roman" w:hAnsi="Times New Roman" w:cs="Times New Roman"/>
          <w:sz w:val="24"/>
          <w:szCs w:val="24"/>
        </w:rPr>
        <w:instrText>ADDIN CSL_CITATION {"citationItems":[{"id":"ITEM-1","itemData":{"author":[{"dropping-particle":"","family":"Robbins","given":"Stephen P","non-dropping-particle":"","parse-names":false,"suffix":""},{"dropping-particle":"","family":"Judge","given":"Timothy A","non-dropping-particle":"","parse-names":false,"suffix":""}],"id":"ITEM-1","issued":{"date-parts":[["2013"]]},"page":"1-18","title":"Course Case Map for Mapping forOrganizational Behaviour","type":"article-journal"},"uris":["http://www.mendeley.com/documents/?uuid=6319acef-46bc-42dd-aebc-a771cf264d13"]}],"mendeley":{"formattedCitation":"(Robbins &amp; Judge, 2013)","manualFormatting":"Robbins &amp; Judge, (2013)","plainTextFormattedCitation":"(Robbins &amp; Judge, 2013)","previouslyFormattedCitation":"(Robbins &amp; Judge, 2013)"},"properties":{"noteIndex":0},"schema":"https://github.com/citation-style-language/schema/raw/master/csl-citation.json"}</w:instrText>
      </w:r>
      <w:r w:rsidRPr="002E67B1">
        <w:rPr>
          <w:rFonts w:ascii="Times New Roman" w:hAnsi="Times New Roman" w:cs="Times New Roman"/>
          <w:sz w:val="24"/>
          <w:szCs w:val="24"/>
        </w:rPr>
        <w:fldChar w:fldCharType="separate"/>
      </w:r>
      <w:r w:rsidRPr="002E67B1">
        <w:rPr>
          <w:rFonts w:ascii="Times New Roman" w:hAnsi="Times New Roman" w:cs="Times New Roman"/>
          <w:noProof/>
          <w:sz w:val="24"/>
          <w:szCs w:val="24"/>
        </w:rPr>
        <w:t>Robbins &amp; Judge, (2013)</w:t>
      </w:r>
      <w:r w:rsidRPr="002E67B1">
        <w:rPr>
          <w:rFonts w:ascii="Times New Roman" w:hAnsi="Times New Roman" w:cs="Times New Roman"/>
          <w:sz w:val="24"/>
          <w:szCs w:val="24"/>
        </w:rPr>
        <w:fldChar w:fldCharType="end"/>
      </w:r>
      <w:r w:rsidRPr="002E67B1">
        <w:rPr>
          <w:rFonts w:ascii="Times New Roman" w:hAnsi="Times New Roman" w:cs="Times New Roman"/>
          <w:sz w:val="24"/>
          <w:szCs w:val="24"/>
        </w:rPr>
        <w:t xml:space="preserve"> mengatakan bahwa usia 30-39 tahun optimal paling sedikit mempengaruhi dan menyebabkan hubungan dengan keluarga yang terkadang akan menjadi lebih buruk, serta ada kemungkinan sebagian besar dengan usia tersebut dihadapkan pada konflik prioritas atau pekerjaan yang hendak di utamakan dan didahulukan sehingga sebelum menjelang usia &gt;40 tahun sudah adanya konflik dan ketika memasuki usia diatas 40 tahun. Hal ini dijelaskan dalam penelitian </w:t>
      </w:r>
      <w:r w:rsidRPr="002E67B1">
        <w:rPr>
          <w:rFonts w:ascii="Times New Roman" w:hAnsi="Times New Roman" w:cs="Times New Roman"/>
          <w:sz w:val="24"/>
          <w:szCs w:val="24"/>
        </w:rPr>
        <w:fldChar w:fldCharType="begin" w:fldLock="1"/>
      </w:r>
      <w:r w:rsidRPr="002E67B1">
        <w:rPr>
          <w:rFonts w:ascii="Times New Roman" w:hAnsi="Times New Roman" w:cs="Times New Roman"/>
          <w:sz w:val="24"/>
          <w:szCs w:val="24"/>
        </w:rPr>
        <w:instrText>ADDIN CSL_CITATION {"citationItems":[{"id":"ITEM-1","itemData":{"DOI":"10.30566/ijo-bs/2020.19","author":[{"dropping-particle":"","family":"Masri","given":"Ibrahim","non-dropping-particle":"","parse-names":false,"suffix":""}],"id":"ITEM-1","issue":"July","issued":{"date-parts":[["2020"]]},"page":"0-6","title":"Describing the Impact of Occupational Stress on Employees Performances During Covid-19 Pandemic DESCRIBING THE IMPACT OF OCCUPATIONAL STRESS ON EMPLOYEES","type":"article-journal"},"uris":["http://www.mendeley.com/documents/?uuid=e4b83a7c-4c5a-4639-88b7-b34e80b0fbad"]}],"mendeley":{"formattedCitation":"(Masri, 2020)","plainTextFormattedCitation":"(Masri, 2020)","previouslyFormattedCitation":"(Masri, 2020)"},"properties":{"noteIndex":0},"schema":"https://github.com/citation-style-language/schema/raw/master/csl-citation.json"}</w:instrText>
      </w:r>
      <w:r w:rsidRPr="002E67B1">
        <w:rPr>
          <w:rFonts w:ascii="Times New Roman" w:hAnsi="Times New Roman" w:cs="Times New Roman"/>
          <w:sz w:val="24"/>
          <w:szCs w:val="24"/>
        </w:rPr>
        <w:fldChar w:fldCharType="separate"/>
      </w:r>
      <w:r w:rsidRPr="002E67B1">
        <w:rPr>
          <w:rFonts w:ascii="Times New Roman" w:hAnsi="Times New Roman" w:cs="Times New Roman"/>
          <w:noProof/>
          <w:sz w:val="24"/>
          <w:szCs w:val="24"/>
        </w:rPr>
        <w:t>(Masri, 2020)</w:t>
      </w:r>
      <w:r w:rsidRPr="002E67B1">
        <w:rPr>
          <w:rFonts w:ascii="Times New Roman" w:hAnsi="Times New Roman" w:cs="Times New Roman"/>
          <w:sz w:val="24"/>
          <w:szCs w:val="24"/>
        </w:rPr>
        <w:fldChar w:fldCharType="end"/>
      </w:r>
      <w:r w:rsidRPr="002E67B1">
        <w:rPr>
          <w:rFonts w:ascii="Times New Roman" w:hAnsi="Times New Roman" w:cs="Times New Roman"/>
          <w:sz w:val="24"/>
          <w:szCs w:val="24"/>
        </w:rPr>
        <w:t xml:space="preserve"> mengatakan bahwa bertambahnya usia juga berhubungan dengan penurunan kemampuan fisik.  Menurut Chaudhry (2013 dalam </w:t>
      </w:r>
      <w:r w:rsidRPr="002E67B1">
        <w:rPr>
          <w:rFonts w:ascii="Times New Roman" w:hAnsi="Times New Roman" w:cs="Times New Roman"/>
          <w:sz w:val="24"/>
          <w:szCs w:val="24"/>
        </w:rPr>
        <w:fldChar w:fldCharType="begin" w:fldLock="1"/>
      </w:r>
      <w:r w:rsidRPr="002E67B1">
        <w:rPr>
          <w:rFonts w:ascii="Times New Roman" w:hAnsi="Times New Roman" w:cs="Times New Roman"/>
          <w:sz w:val="24"/>
          <w:szCs w:val="24"/>
        </w:rPr>
        <w:instrText>ADDIN CSL_CITATION {"citationItems":[{"id":"ITEM-1","itemData":{"DOI":"10.12725/ujbm.54.2","author":[{"dropping-particle":"","family":"Atunde","given":"Martins Olanrewaju","non-dropping-particle":"","parse-names":false,"suffix":""},{"dropping-particle":"","family":"Abiodun","given":"Johnson","non-dropping-particle":"","parse-names":false,"suffix":""},{"dropping-particle":"","family":"Alabi","given":"Saliu Ishaq","non-dropping-particle":"","parse-names":false,"suffix":""},{"dropping-particle":"","family":"Awarun","given":"Olabode","non-dropping-particle":"","parse-names":false,"suffix":""}],"id":"ITEM-1","issue":"1","issued":{"date-parts":[["2021"]]},"page":"15-49","title":"Occupation-Related Stress among University Faculty Staff in Kwara State , Nigeria : Outcomes on Goal Achievement","type":"article-journal","volume":"20"},"uris":["http://www.mendeley.com/documents/?uuid=33b1c4f8-c0e7-4c86-a420-12a6743c2ef6"]}],"mendeley":{"formattedCitation":"(Atunde et al., 2021)","manualFormatting":"Atunde et al., (2021)","plainTextFormattedCitation":"(Atunde et al., 2021)","previouslyFormattedCitation":"(Atunde et al., 2021)"},"properties":{"noteIndex":0},"schema":"https://github.com/citation-style-language/schema/raw/master/csl-citation.json"}</w:instrText>
      </w:r>
      <w:r w:rsidRPr="002E67B1">
        <w:rPr>
          <w:rFonts w:ascii="Times New Roman" w:hAnsi="Times New Roman" w:cs="Times New Roman"/>
          <w:sz w:val="24"/>
          <w:szCs w:val="24"/>
        </w:rPr>
        <w:fldChar w:fldCharType="separate"/>
      </w:r>
      <w:r w:rsidRPr="002E67B1">
        <w:rPr>
          <w:rFonts w:ascii="Times New Roman" w:hAnsi="Times New Roman" w:cs="Times New Roman"/>
          <w:noProof/>
          <w:sz w:val="24"/>
          <w:szCs w:val="24"/>
        </w:rPr>
        <w:t>Atunde et al., (2021)</w:t>
      </w:r>
      <w:r w:rsidRPr="002E67B1">
        <w:rPr>
          <w:rFonts w:ascii="Times New Roman" w:hAnsi="Times New Roman" w:cs="Times New Roman"/>
          <w:sz w:val="24"/>
          <w:szCs w:val="24"/>
        </w:rPr>
        <w:fldChar w:fldCharType="end"/>
      </w:r>
      <w:r w:rsidRPr="002E67B1">
        <w:rPr>
          <w:rFonts w:ascii="Times New Roman" w:hAnsi="Times New Roman" w:cs="Times New Roman"/>
          <w:sz w:val="24"/>
          <w:szCs w:val="24"/>
        </w:rPr>
        <w:t xml:space="preserve"> mengatakan bahwa ketika bertambahnya usia, serta harapan dan tanggung jawab mereka meningkat maka individu tersebut akan rentan terhadap stres sehingga bisa menyebab stres berat.</w:t>
      </w:r>
      <w:r w:rsidR="00E23E4D" w:rsidRPr="002E67B1">
        <w:rPr>
          <w:rFonts w:ascii="Times New Roman" w:eastAsia="Calibri" w:hAnsi="Times New Roman" w:cs="Times New Roman"/>
          <w:sz w:val="24"/>
          <w:szCs w:val="24"/>
        </w:rPr>
        <w:t xml:space="preserve"> </w:t>
      </w:r>
    </w:p>
    <w:p w14:paraId="77287424" w14:textId="77777777" w:rsidR="000A0E3F" w:rsidRPr="002E67B1" w:rsidRDefault="000A0E3F" w:rsidP="003510FA">
      <w:pPr>
        <w:spacing w:after="0" w:line="360" w:lineRule="auto"/>
        <w:ind w:firstLine="709"/>
        <w:jc w:val="both"/>
        <w:rPr>
          <w:rFonts w:ascii="Times New Roman" w:hAnsi="Times New Roman" w:cs="Times New Roman"/>
          <w:sz w:val="24"/>
          <w:szCs w:val="24"/>
        </w:rPr>
      </w:pPr>
      <w:r w:rsidRPr="002E67B1">
        <w:rPr>
          <w:rFonts w:ascii="Times New Roman" w:hAnsi="Times New Roman" w:cs="Times New Roman"/>
          <w:sz w:val="24"/>
          <w:szCs w:val="24"/>
        </w:rPr>
        <w:t xml:space="preserve">Dalam syarat menjadi dosen, biasanya pihak instansi/perguruan tinggi memberikan syarat pendidikan magister. Dalam pendidikan, semakin besar tingkat pendidikannya maka semakin baik akan pola pikirnya dalam menanggapi atau mencerna informasi yang dapat mendasari pola perilaku. Namun tingkat pendidikan juga bukan merupakan faktor yang mendukung suatu pola pikir individu akan tetapi tingginya tingkat pendidikan maka akan cenderung merasa lebih mudah menerima perubahan yang bersifat baik sedangkan seorang yang tidak memiliki dasar pendidikan maka akan bersifat tertutup dan sulit akan menerima perubahan yang akan terjadi selanjutnya sehingga sulit untuk menerima perubahan perilaku tersebut </w:t>
      </w:r>
      <w:r w:rsidRPr="002E67B1">
        <w:rPr>
          <w:rFonts w:ascii="Times New Roman" w:hAnsi="Times New Roman" w:cs="Times New Roman"/>
          <w:sz w:val="24"/>
          <w:szCs w:val="24"/>
        </w:rPr>
        <w:fldChar w:fldCharType="begin" w:fldLock="1"/>
      </w:r>
      <w:r w:rsidRPr="002E67B1">
        <w:rPr>
          <w:rFonts w:ascii="Times New Roman" w:hAnsi="Times New Roman" w:cs="Times New Roman"/>
          <w:sz w:val="24"/>
          <w:szCs w:val="24"/>
        </w:rPr>
        <w:instrText>ADDIN CSL_CITATION {"citationItems":[{"id":"ITEM-1","itemData":{"author":[{"dropping-particle":"","family":"Singal","given":"Esra Margaret","non-dropping-particle":"","parse-names":false,"suffix":""},{"dropping-particle":"","family":"Manampiring","given":"Aaltje Ellen","non-dropping-particle":"","parse-names":false,"suffix":""},{"dropping-particle":"","family":"Nelwan","given":"Jeini Ester","non-dropping-particle":"","parse-names":false,"suffix":""}],"id":"ITEM-1","issue":"March","issued":{"date-parts":[["2020"]]},"page":"40-51","title":"Analisis Faktor-Faktor Yang Berhubungan Dengan Stres Kerja Pada Pegawai Rumah Sakit Mata Provinsi Sulawesi Utara","type":"article-journal","volume":"1"},"uris":["http://www.mendeley.com/documents/?uuid=187c858c-54fe-40cd-a90d-8cccb79ea901"]}],"mendeley":{"formattedCitation":"(Singal et al., 2020)","plainTextFormattedCitation":"(Singal et al., 2020)","previouslyFormattedCitation":"(Singal et al., 2020)"},"properties":{"noteIndex":0},"schema":"https://github.com/citation-style-language/schema/raw/master/csl-citation.json"}</w:instrText>
      </w:r>
      <w:r w:rsidRPr="002E67B1">
        <w:rPr>
          <w:rFonts w:ascii="Times New Roman" w:hAnsi="Times New Roman" w:cs="Times New Roman"/>
          <w:sz w:val="24"/>
          <w:szCs w:val="24"/>
        </w:rPr>
        <w:fldChar w:fldCharType="separate"/>
      </w:r>
      <w:r w:rsidRPr="002E67B1">
        <w:rPr>
          <w:rFonts w:ascii="Times New Roman" w:hAnsi="Times New Roman" w:cs="Times New Roman"/>
          <w:noProof/>
          <w:sz w:val="24"/>
          <w:szCs w:val="24"/>
        </w:rPr>
        <w:t>(Singal et al., 2020)</w:t>
      </w:r>
      <w:r w:rsidRPr="002E67B1">
        <w:rPr>
          <w:rFonts w:ascii="Times New Roman" w:hAnsi="Times New Roman" w:cs="Times New Roman"/>
          <w:sz w:val="24"/>
          <w:szCs w:val="24"/>
        </w:rPr>
        <w:fldChar w:fldCharType="end"/>
      </w:r>
      <w:r w:rsidRPr="002E67B1">
        <w:rPr>
          <w:rFonts w:ascii="Times New Roman" w:hAnsi="Times New Roman" w:cs="Times New Roman"/>
          <w:sz w:val="24"/>
          <w:szCs w:val="24"/>
        </w:rPr>
        <w:t>.</w:t>
      </w:r>
    </w:p>
    <w:p w14:paraId="7FC8C659" w14:textId="3B3A1C7B" w:rsidR="00EF3BF5" w:rsidRPr="002E67B1" w:rsidRDefault="000A0E3F" w:rsidP="003510FA">
      <w:pPr>
        <w:spacing w:after="0" w:line="360" w:lineRule="auto"/>
        <w:ind w:firstLine="709"/>
        <w:jc w:val="both"/>
        <w:rPr>
          <w:rFonts w:ascii="Times New Roman" w:hAnsi="Times New Roman" w:cs="Times New Roman"/>
          <w:sz w:val="24"/>
          <w:szCs w:val="24"/>
        </w:rPr>
      </w:pPr>
      <w:r w:rsidRPr="002E67B1">
        <w:rPr>
          <w:rFonts w:ascii="Times New Roman" w:hAnsi="Times New Roman" w:cs="Times New Roman"/>
          <w:sz w:val="24"/>
          <w:szCs w:val="24"/>
        </w:rPr>
        <w:t>Berdasarkan hasil penelitian bahwa data yang didapatkan masa kerja hampir sepenuhnya dengan masa &gt;10 tahun dan kaitannya dengan stres kerja dengan masa kaerja pada tenaga pendidik di Fakultas Keperawatan Universitas Padjadjaran didapatkan bahwa mengalami stres berat.</w:t>
      </w:r>
      <w:r w:rsidR="002E67B1">
        <w:rPr>
          <w:rFonts w:ascii="Times New Roman" w:hAnsi="Times New Roman" w:cs="Times New Roman"/>
          <w:sz w:val="24"/>
          <w:szCs w:val="24"/>
          <w:lang w:val="en-US"/>
        </w:rPr>
        <w:t xml:space="preserve"> </w:t>
      </w:r>
      <w:r w:rsidRPr="002E67B1">
        <w:rPr>
          <w:rFonts w:ascii="Times New Roman" w:hAnsi="Times New Roman" w:cs="Times New Roman"/>
          <w:sz w:val="24"/>
          <w:szCs w:val="24"/>
        </w:rPr>
        <w:t>Tenaga pendidik yang masa kerjanya 5-10 tahun biasanya mengalami tingkat stres berat dimana masa kerja ini dianggap sudah lama berada disuatu pekerjaan, sehingga dari tahun ketahun tanpa disadari merasa stres karena bosan terhadap pekerjaan yang monoton.</w:t>
      </w:r>
      <w:r w:rsidR="002E67B1">
        <w:rPr>
          <w:rFonts w:ascii="Times New Roman" w:hAnsi="Times New Roman" w:cs="Times New Roman"/>
          <w:sz w:val="24"/>
          <w:szCs w:val="24"/>
          <w:lang w:val="en-US"/>
        </w:rPr>
        <w:t xml:space="preserve"> </w:t>
      </w:r>
      <w:bookmarkStart w:id="1" w:name="_Hlk115757786"/>
      <w:r w:rsidRPr="002E67B1">
        <w:rPr>
          <w:rFonts w:ascii="Times New Roman" w:hAnsi="Times New Roman" w:cs="Times New Roman"/>
          <w:sz w:val="24"/>
          <w:szCs w:val="24"/>
        </w:rPr>
        <w:t>Tenaga pendidik yang masa kerjanya &gt;10 tahun akan mengalami stres berat karena merasa pekerjaannya sudah dapat diselesikan dengan mudah dan orang yang telah lama bekerja serta memiliki usia yang lebih tua akan mengalami gejala kehilangan minat, tidak partisipasif dan akan menyendiri sehingga mampu memicu stres kerja</w:t>
      </w:r>
      <w:bookmarkEnd w:id="1"/>
      <w:r w:rsidR="002E67B1" w:rsidRPr="002E67B1">
        <w:rPr>
          <w:rFonts w:ascii="Times New Roman" w:hAnsi="Times New Roman" w:cs="Times New Roman"/>
          <w:sz w:val="24"/>
          <w:szCs w:val="24"/>
          <w:lang w:val="en-US"/>
        </w:rPr>
        <w:t>.</w:t>
      </w:r>
    </w:p>
    <w:p w14:paraId="546E3E64" w14:textId="774DCF2A" w:rsidR="00EF3BF5" w:rsidRPr="002F6F63" w:rsidRDefault="0034006D" w:rsidP="003510FA">
      <w:pPr>
        <w:spacing w:after="0" w:line="360" w:lineRule="auto"/>
        <w:jc w:val="both"/>
        <w:rPr>
          <w:rFonts w:ascii="Times New Roman" w:hAnsi="Times New Roman" w:cs="Times New Roman"/>
          <w:b/>
          <w:sz w:val="24"/>
          <w:szCs w:val="24"/>
        </w:rPr>
      </w:pPr>
      <w:r w:rsidRPr="002F6F63">
        <w:rPr>
          <w:rFonts w:ascii="Times New Roman" w:hAnsi="Times New Roman" w:cs="Times New Roman"/>
          <w:b/>
          <w:sz w:val="24"/>
          <w:szCs w:val="24"/>
        </w:rPr>
        <w:lastRenderedPageBreak/>
        <w:t>Tingkat Stres Kerja Berdasarkan Gejala Fisik, Emosi Dan Perilaku</w:t>
      </w:r>
      <w:r w:rsidR="009605D2" w:rsidRPr="002F6F63">
        <w:rPr>
          <w:rFonts w:ascii="Times New Roman" w:hAnsi="Times New Roman" w:cs="Times New Roman"/>
          <w:i/>
          <w:sz w:val="24"/>
          <w:szCs w:val="24"/>
          <w:lang w:val="en-ID"/>
        </w:rPr>
        <w:t>.</w:t>
      </w:r>
    </w:p>
    <w:p w14:paraId="245C581F" w14:textId="764C14C8" w:rsidR="00EF3BF5" w:rsidRPr="002F6F63" w:rsidRDefault="0034006D" w:rsidP="003510FA">
      <w:pPr>
        <w:spacing w:after="0" w:line="360" w:lineRule="auto"/>
        <w:ind w:firstLine="567"/>
        <w:jc w:val="both"/>
        <w:rPr>
          <w:rFonts w:ascii="Times New Roman" w:hAnsi="Times New Roman" w:cs="Times New Roman"/>
          <w:sz w:val="24"/>
          <w:szCs w:val="24"/>
        </w:rPr>
      </w:pPr>
      <w:r w:rsidRPr="002F6F63">
        <w:rPr>
          <w:rFonts w:ascii="Times New Roman" w:hAnsi="Times New Roman" w:cs="Times New Roman"/>
          <w:sz w:val="24"/>
          <w:szCs w:val="24"/>
        </w:rPr>
        <w:t xml:space="preserve">Gejala-gejala yang dialami oleh tenaga pendidik tersebut sesuai dengan pendapat yang dikemukakan oleh beehr dan newmen (1978 dalam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{"citationItems":[{"id":"ITEM-1","itemData":{"ISBN":"978-1-259-87047-7","author":[{"dropping-particle":"","family":"Taylor","given":"Shelley. E","non-dropping-particle":"","parse-names":false,"suffix":""}],"id":"ITEM-1","issued":{"date-parts":[["2018"]]},"number-of-pages":"444","title":"Health Psychology (Edisi ke-10)","type":"book"},"uris":["http://www.mendeley.com/documents/?uuid=ee89e9fc-0850-4174-908d-5102334a0baa"]}],"mendeley":{"formattedCitation":"(Taylor, 2018)","plainTextFormattedCitation":"(Taylor, 2018)","previouslyFormattedCitation":"(Taylor, 2018)"},"properties":{"noteIndex":0},"schema":"https://github.com/citation-style-language/schema/raw/master/csl-citation.json"}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(Taylor, 2018)</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 xml:space="preserve"> yang menjelaskan beberapa gejala untuk menunjukkan ketika seseorang sedang mengalami stres kerja, yaitu gejala fisik, emosi dan perilaku. Stres dapat menimpa semua orang baik dari individu ke individu lainnya, dari waktu ke waktu dan dari masa ke masa. Munculnya gejala tersebut merupakan hasil dari tidak atau kurang adanya kesamaan antara seseorang (dalam artian seperti kepribadiannya, kesukaan/bakat, dan dalam berbicara) dan lingkungannya sehingga mengakibatkan ketidakmampuan untuk menghadapi berbagai tuntutan pada dirinya secara efekif. Berikut penjelasan hasil dari penelitian tentang stres kerja berdasarkan ketiga gejala tersebut.</w:t>
      </w:r>
    </w:p>
    <w:p w14:paraId="5FC62EFF" w14:textId="767EB9A8" w:rsidR="0034006D" w:rsidRPr="002F6F63" w:rsidRDefault="0034006D" w:rsidP="003510FA">
      <w:pPr>
        <w:spacing w:after="0" w:line="360" w:lineRule="auto"/>
        <w:ind w:firstLine="567"/>
        <w:jc w:val="both"/>
        <w:rPr>
          <w:rFonts w:ascii="Times New Roman" w:hAnsi="Times New Roman" w:cs="Times New Roman"/>
          <w:sz w:val="24"/>
          <w:szCs w:val="24"/>
          <w:lang w:val="en-US"/>
        </w:rPr>
      </w:pPr>
      <w:r w:rsidRPr="002F6F63">
        <w:rPr>
          <w:rFonts w:ascii="Times New Roman" w:hAnsi="Times New Roman" w:cs="Times New Roman"/>
          <w:sz w:val="24"/>
          <w:szCs w:val="24"/>
        </w:rPr>
        <w:t xml:space="preserve">Stres kerja berdasarkan gejala fisik didapatkan hasil pada penelitian ditemukan 33.8% mengalami stres berat. Menurut Beehr dan Newman 1978 bahwa perubahan fisik yang dirasakan ketika stres berdampak pada suasana hati </w:t>
      </w:r>
      <w:r w:rsidRPr="002F6F63">
        <w:rPr>
          <w:rFonts w:ascii="Times New Roman" w:hAnsi="Times New Roman" w:cs="Times New Roman"/>
          <w:i/>
          <w:sz w:val="24"/>
          <w:szCs w:val="24"/>
        </w:rPr>
        <w:t>(mood)</w:t>
      </w:r>
      <w:r w:rsidRPr="002F6F63">
        <w:rPr>
          <w:rFonts w:ascii="Times New Roman" w:hAnsi="Times New Roman" w:cs="Times New Roman"/>
          <w:sz w:val="24"/>
          <w:szCs w:val="24"/>
        </w:rPr>
        <w:t xml:space="preserve">, otot tegang, meningkatnya nadi, masalah pernapasan, tangan mudah basah dan berkeringat, tekanan darah meningkat, kepala pusing, fisik mudah lelah, gangguan pada kulit, gelisah, susah tidur, nafsu makan menurun, berat badan menurun atau naik dan (gangguan </w:t>
      </w:r>
      <w:r w:rsidRPr="002F6F63">
        <w:rPr>
          <w:rFonts w:ascii="Times New Roman" w:hAnsi="Times New Roman" w:cs="Times New Roman"/>
          <w:i/>
          <w:sz w:val="24"/>
          <w:szCs w:val="24"/>
        </w:rPr>
        <w:t>gastrointestinal)</w:t>
      </w:r>
      <w:r w:rsidRPr="002F6F63">
        <w:rPr>
          <w:rFonts w:ascii="Times New Roman" w:hAnsi="Times New Roman" w:cs="Times New Roman"/>
          <w:sz w:val="24"/>
          <w:szCs w:val="24"/>
        </w:rPr>
        <w:t xml:space="preserve"> gangguan pada lambung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{"citationItems":[{"id":"ITEM-1","itemData":{"DOI":"10.1111/j.1744-6570.1978.tb02118.x","ISSN":"17446570","abstract":"Job stress (and more generally, employee health) has been a relatively neglected area of research among industrial/organizational psychologists. The empirical research that has been done is reviewed within the context of six facets (i.e., environmental, personal, process, human consequences, organizational consequences, and time) of a seven facet conceptualization of the job stress–employee health research domain. (The seventh facet, adaptive responses, is reviewed in the forthcoming second article of this series.) A general and a sequential model are proposed for tying the facets together. It is concluded that some of the major problems of the research in this area are: confusion in the use of terminology regarding the elements of job stress, relatively weak methodology within specific studies, the lack of systematic approaches in the research, the lack of interdisciplinary approaches, and the lack of attention to many elements of the specific facets. Copyright © 1978, Wiley Blackwell. All rights reserved","author":[{"dropping-particle":"","family":"Beehr","given":"Terry A.","non-dropping-particle":"","parse-names":false,"suffix":""},{"dropping-particle":"","family":"Newmen","given":"John E.","non-dropping-particle":"","parse-names":false,"suffix":""}],"container-title":"Personnel Psychology","id":"ITEM-1","issue":"4","issued":{"date-parts":[["1978"]]},"page":"665-699","title":"Job Stress, Employee Health, and Organizational Effectiveness: a Facet Analysis, Model, and Literature Review","type":"article-journal","volume":"31"},"uris":["http://www.mendeley.com/documents/?uuid=6837d111-0410-4780-b542-18de463ef8ab"]}],"mendeley":{"formattedCitation":"(Beehr &amp; Newmen, 1978)","plainTextFormattedCitation":"(Beehr &amp; Newmen, 1978)","previouslyFormattedCitation":"(Beehr &amp; Newmen, 1978)"},"properties":{"noteIndex":0},"schema":"https://github.com/citation-style-language/schema/raw/master/csl-citation.json"}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(Beehr &amp; Newmen, 1978)</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 Penelitian berbeda dengan hasil penelitian Nurdiawati dimana pada hasil penelitiannya menunjukan bahwa stres yang di alami pada gejala fisik adalah dominan stres sedang dan pada penelitian ini dominan pada stres berat</w:t>
      </w:r>
      <w:r w:rsidRPr="002F6F63">
        <w:rPr>
          <w:rFonts w:ascii="Times New Roman" w:hAnsi="Times New Roman" w:cs="Times New Roman"/>
          <w:sz w:val="24"/>
          <w:szCs w:val="24"/>
          <w:lang w:val="en-US"/>
        </w:rPr>
        <w:t>.</w:t>
      </w:r>
    </w:p>
    <w:p w14:paraId="03038BF9" w14:textId="77777777" w:rsidR="0034006D" w:rsidRPr="002F6F63" w:rsidRDefault="0034006D" w:rsidP="003510FA">
      <w:pPr>
        <w:spacing w:after="0" w:line="360" w:lineRule="auto"/>
        <w:ind w:firstLine="709"/>
        <w:jc w:val="both"/>
        <w:rPr>
          <w:rFonts w:ascii="Times New Roman" w:hAnsi="Times New Roman" w:cs="Times New Roman"/>
          <w:sz w:val="24"/>
          <w:szCs w:val="24"/>
        </w:rPr>
      </w:pPr>
      <w:r w:rsidRPr="002F6F63">
        <w:rPr>
          <w:rFonts w:ascii="Times New Roman" w:hAnsi="Times New Roman" w:cs="Times New Roman"/>
          <w:sz w:val="24"/>
          <w:szCs w:val="24"/>
        </w:rPr>
        <w:t xml:space="preserve">Tingkat stres kerja berdasarkan gejala emosi didapatkan hasil 35.1%  mengalami stres sedang, 34.4% mengalami stres ringan dan 33.7% mengalami stres berat.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{"citationItems":[{"id":"ITEM-1","itemData":{"DOI":"10.1111/j.1744-6570.1978.tb02118.x","ISSN":"17446570","abstract":"Job stress (and more generally, employee health) has been a relatively neglected area of research among industrial/organizational psychologists. The empirical research that has been done is reviewed within the context of six facets (i.e., environmental, personal, process, human consequences, organizational consequences, and time) of a seven facet conceptualization of the job stress–employee health research domain. (The seventh facet, adaptive responses, is reviewed in the forthcoming second article of this series.) A general and a sequential model are proposed for tying the facets together. It is concluded that some of the major problems of the research in this area are: confusion in the use of terminology regarding the elements of job stress, relatively weak methodology within specific studies, the lack of systematic approaches in the research, the lack of interdisciplinary approaches, and the lack of attention to many elements of the specific facets. Copyright © 1978, Wiley Blackwell. All rights reserved","author":[{"dropping-particle":"","family":"Beehr","given":"Terry A.","non-dropping-particle":"","parse-names":false,"suffix":""},{"dropping-particle":"","family":"Newmen","given":"John E.","non-dropping-particle":"","parse-names":false,"suffix":""}],"container-title":"Personnel Psychology","id":"ITEM-1","issue":"4","issued":{"date-parts":[["1978"]]},"page":"665-699","title":"Job Stress, Employee Health, and Organizational Effectiveness: a Facet Analysis, Model, and Literature Review","type":"article-journal","volume":"31"},"uris":["http://www.mendeley.com/documents/?uuid=6837d111-0410-4780-b542-18de463ef8ab"]}],"mendeley":{"formattedCitation":"(Beehr &amp; Newmen, 1978)","manualFormatting":"Beehr &amp; Newmen, (1978)","plainTextFormattedCitation":"(Beehr &amp; Newmen, 1978)","previouslyFormattedCitation":"(Beehr &amp; Newmen, 1978)"},"properties":{"noteIndex":0},"schema":"https://github.com/citation-style-language/schema/raw/master/csl-citation.json"}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Beehr &amp; Newmen, (1978)</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 xml:space="preserve"> mengatakan bahwa perubahan emosi yang dirasakan ketika mengalami stres seperti sering menangis, perasaan tertekan, mudah tersinggung, depresi, mudah marah, cemas, tidak berdaya, menyalahkan orang lain, merasa tak berharga, mudah tegang, bahkan bisa berakibat fatal seperti bunuh diri dan gila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{"citationItems":[{"id":"ITEM-1","itemData":{"DOI":"10.1111/j.1744-6570.1978.tb02118.x","ISSN":"17446570","abstract":"Job stress (and more generally, employee health) has been a relatively neglected area of research among industrial/organizational psychologists. The empirical research that has been done is reviewed within the context of six facets (i.e., environmental, personal, process, human consequences, organizational consequences, and time) of a seven facet conceptualization of the job stress–employee health research domain. (The seventh facet, adaptive responses, is reviewed in the forthcoming second article of this series.) A general and a sequential model are proposed for tying the facets together. It is concluded that some of the major problems of the research in this area are: confusion in the use of terminology regarding the elements of job stress, relatively weak methodology within specific studies, the lack of systematic approaches in the research, the lack of interdisciplinary approaches, and the lack of attention to many elements of the specific facets. Copyright © 1978, Wiley Blackwell. All rights reserved","author":[{"dropping-particle":"","family":"Beehr","given":"Terry A.","non-dropping-particle":"","parse-names":false,"suffix":""},{"dropping-particle":"","family":"Newmen","given":"John E.","non-dropping-particle":"","parse-names":false,"suffix":""}],"container-title":"Personnel Psychology","id":"ITEM-1","issue":"4","issued":{"date-parts":[["1978"]]},"page":"665-699","title":"Job Stress, Employee Health, and Organizational Effectiveness: a Facet Analysis, Model, and Literature Review","type":"article-journal","volume":"31"},"uris":["http://www.mendeley.com/documents/?uuid=6837d111-0410-4780-b542-18de463ef8ab"]}],"mendeley":{"formattedCitation":"(Beehr &amp; Newmen, 1978)","plainTextFormattedCitation":"(Beehr &amp; Newmen, 1978)","previouslyFormattedCitation":"(Beehr &amp; Newmen, 1978)"},"properties":{"noteIndex":0},"schema":"https://github.com/citation-style-language/schema/raw/master/csl-citation.json"}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(Beehr &amp; Newmen, 1978)</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w:t>
      </w:r>
    </w:p>
    <w:p w14:paraId="3A1D7599" w14:textId="77777777" w:rsidR="0034006D" w:rsidRPr="002F6F63" w:rsidRDefault="0034006D" w:rsidP="003510FA">
      <w:pPr>
        <w:spacing w:after="0" w:line="360" w:lineRule="auto"/>
        <w:ind w:firstLine="709"/>
        <w:jc w:val="both"/>
        <w:rPr>
          <w:rFonts w:ascii="Times New Roman" w:hAnsi="Times New Roman" w:cs="Times New Roman"/>
          <w:sz w:val="24"/>
          <w:szCs w:val="24"/>
        </w:rPr>
      </w:pPr>
      <w:r w:rsidRPr="002F6F63">
        <w:rPr>
          <w:rFonts w:ascii="Times New Roman" w:hAnsi="Times New Roman" w:cs="Times New Roman"/>
          <w:sz w:val="24"/>
          <w:szCs w:val="24"/>
        </w:rPr>
        <w:t xml:space="preserve">Pada penelitian sejalan dengan penelitian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{"citationItems":[{"id":"ITEM-1","itemData":{"DOI":"10.33746/fhj.v5i3.24","ISSN":"2088-673X","abstract":"Kinerja karyawan adalah hasil kerja yang dicapai seseorang atau kelompok orang sesuai dengan wewenang atau tanggung jawab masing-masing karyawan selama periode tertentu. Stres kerja sebagai suatu tanggapan penyesuaian diperantarai oleh perbedaan-perbedaan individu dan proses psikologis yang merupakan suatu konsekuensi dari setiap tindakan dari luar (lingkungan) kerja, situasi yang menetapkan permintaan psikologis atau fisik berlebihan kepada seseorang. Berdasarkan studi pendahuluan didapatkan data penurunan kinerja sebanyak 11 0rang (73%) diantaranya mengalami bekerja dengan tidak akurat, menyelesaikan pekerjaan tidak tepat waktu, keterlambatan dalam bekerja, dan selalu melanggar aturan perusahaan. Penelitian ini bertujuan untuk mengetahui hubungan antara stres kerja baik secara fisiologis, psikologis dan perilaku terhadap kinerja karyawan. Subyek penelitian adalah pekerja area produksi PT. Unggul Cipta Teknologi Kabupaten Serang Tahun 2018 yang dilakukan mulai dari bulan April-Juli. Penelitian ini menggunakan desain Cross-sectional dengan jumlah sampel 60 responden, alat ukur yang digunakan adalah kuesioner. Penelititian ini di uji  mengguakan uji univariat untuk melihat gambaran dan bivariat (chi-square) untuk melihat hubungan. Berdasarkan uji bivariat terdapat hubungan yang signifikan antara stres kerja, stres kerja fisiologis dan stres kerja psikologis terhadap kinerja karyawan dengan nilai pv=0,000, maka apabila stres kerja, stres fisiologis atau  psikologis tinggi maka semakin buruk kinerja pekerja dan sebaliknya.  Sedangkan tidak ada hubungan yang bermakna antara stres kerja perilaku dengan kinerja karyawan dengan nilai pv= 0,169. Karena itu sebaiknya pemimpin perusahaan perlu melakukan berbagai upaya untuk meminimalisir stres kerja baik secara fisiologis, psikologis dan perilaku di kalangan pekerja seperti konseling, klinik kesehatan dan safety sign pada area kerja.","author":[{"dropping-particle":"","family":"Nurdiawati","given":"Ela","non-dropping-particle":"","parse-names":false,"suffix":""},{"dropping-particle":"","family":"Atiatunnisa","given":"Nina","non-dropping-particle":"","parse-names":false,"suffix":""}],"container-title":"Faletehan Health Journal","id":"ITEM-1","issue":"3","issued":{"date-parts":[["2018"]]},"page":"117-122","title":"Hubungan Stres Kerja Fisiologis, Stres Kerja Psikologis dan Stres Kerja Perilaku Dengan Kinerja Karyawan","type":"article-journal","volume":"5"},"uris":["http://www.mendeley.com/documents/?uuid=fb794e2d-8aa9-4728-8e87-6b407f123a43"]}],"mendeley":{"formattedCitation":"(Nurdiawati &amp; Atiatunnisa, 2018)","manualFormatting":"Nurdiawati &amp; Atiatunnisa, (2018)","plainTextFormattedCitation":"(Nurdiawati &amp; Atiatunnisa, 2018)","previouslyFormattedCitation":"(Nurdiawati &amp; Atiatunnisa, 2018)"},"properties":{"noteIndex":0},"schema":"https://github.com/citation-style-language/schema/raw/master/csl-citation.json"}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Nurdiawati &amp; Atiatunnisa, (2018)</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 xml:space="preserve"> yang dimana hasil pada penelitiannya menunjukan bahwa gejala emosi yang terdapat pada penelitiannya adalah mengalami stres sedang yaitu 38.3% dan sedikit perbedaan pada stres tinggi yaitu 33.3% yaitu berbeda 3 responden.</w:t>
      </w:r>
    </w:p>
    <w:p w14:paraId="76A54E99" w14:textId="17353385" w:rsidR="0034006D" w:rsidRPr="002F6F63" w:rsidRDefault="0034006D" w:rsidP="003510FA">
      <w:pPr>
        <w:spacing w:after="0" w:line="360" w:lineRule="auto"/>
        <w:ind w:firstLine="567"/>
        <w:jc w:val="both"/>
        <w:rPr>
          <w:rFonts w:ascii="Times New Roman" w:hAnsi="Times New Roman" w:cs="Times New Roman"/>
          <w:sz w:val="24"/>
          <w:szCs w:val="24"/>
          <w:lang w:val="en-US"/>
        </w:rPr>
      </w:pPr>
      <w:r w:rsidRPr="002F6F63">
        <w:rPr>
          <w:rFonts w:ascii="Times New Roman" w:hAnsi="Times New Roman" w:cs="Times New Roman"/>
          <w:sz w:val="24"/>
          <w:szCs w:val="24"/>
        </w:rPr>
        <w:lastRenderedPageBreak/>
        <w:t xml:space="preserve">Pada penelitian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{"citationItems":[{"id":"ITEM-1","itemData":{"DOI":"10.17576/mh.2018.1302.9","abstract":"Lecturers are expected to cope with stress in their workplace in order to continue to be productive. The demand to fulfill targets will increase the incidence of occupational stress. The aim of the study was to determine the factors associated with occupational stress among state university lecturers in Bandung, Indonesia. The study was carried out on 354 state university lecturers in Bandung, who came to the research location during May 2017. It was conducted by means of a diagnostic survey with the use of the Self Reporting Questionnaire (SRQ), Spiritual Wellness Inventory-R (SWI-R), Social Readjustment Rating Scale (SRRS), Miller Smith lifestyle assessment inventory, and Occupational Stress Scale (OSC). A total of 330 respondents became our study subjects with response rate of 92.94%. A correlation bivariate was applied to analyse the correlation of external and internal factors with occupational stress. The statistical analysis was conducted by means of SPSS Statistics 18.0 with p≤0.05. From 330 lecturers, there were 153 (46.4%) males and 177 (53.6%) females. The marital status included 257 (77.9%) married, 27 (8.2%) single, while 46 (13.9%) did not answer. The results proved the existence of a correlation between life, stress event, life style, mental emotional disorders, with occupational stress. The spirituality factors contributed to occupational stress were selfworth, control, and connectedness. Lecturer had to cope with occupational stress. There are some factors, which could influence occupational stress among lecturers.","author":[{"dropping-particle":"","family":"Elvine","given":"Gunawan","non-dropping-particle":"","parse-names":false,"suffix":""}],"container-title":"Medicine &amp; Health","id":"ITEM-1","issue":"2","issued":{"date-parts":[["2018"]]},"page":"95-102","title":"Factors Correlated with Occupational Stress among University Lecturers","type":"article-journal","volume":"13"},"uris":["http://www.mendeley.com/documents/?uuid=7fe36856-da55-44e8-add0-7ad34725fb69"]}],"mendeley":{"formattedCitation":"(Elvine, 2018)","manualFormatting":"Elvine, (2018)","plainTextFormattedCitation":"(Elvine, 2018)","previouslyFormattedCitation":"(Elvine, 2018)"},"properties":{"noteIndex":0},"schema":"https://github.com/citation-style-language/schema/raw/master/csl-citation.json"}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Elvine, (2018)</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 xml:space="preserve"> didapatkan hasil bahwa gejala emosi dapat mengakibatkan stres kerja bagi dosen. Hal ini dikarenakan dosen dengan gangguan emosi cenderung memiliki stres kerja yang lebih tinggi bahkan stres kerja yang berkepanjangan dapat memperburuk dan merusakn tujuan bagi individu maupun organisasi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{"citationItems":[{"id":"ITEM-1","itemData":{"DOI":"10.17576/mh.2018.1302.9","abstract":"Lecturers are expected to cope with stress in their workplace in order to continue to be productive. The demand to fulfill targets will increase the incidence of occupational stress. The aim of the study was to determine the factors associated with occupational stress among state university lecturers in Bandung, Indonesia. The study was carried out on 354 state university lecturers in Bandung, who came to the research location during May 2017. It was conducted by means of a diagnostic survey with the use of the Self Reporting Questionnaire (SRQ), Spiritual Wellness Inventory-R (SWI-R), Social Readjustment Rating Scale (SRRS), Miller Smith lifestyle assessment inventory, and Occupational Stress Scale (OSC). A total of 330 respondents became our study subjects with response rate of 92.94%. A correlation bivariate was applied to analyse the correlation of external and internal factors with occupational stress. The statistical analysis was conducted by means of SPSS Statistics 18.0 with p≤0.05. From 330 lecturers, there were 153 (46.4%) males and 177 (53.6%) females. The marital status included 257 (77.9%) married, 27 (8.2%) single, while 46 (13.9%) did not answer. The results proved the existence of a correlation between life, stress event, life style, mental emotional disorders, with occupational stress. The spirituality factors contributed to occupational stress were selfworth, control, and connectedness. Lecturer had to cope with occupational stress. There are some factors, which could influence occupational stress among lecturers.","author":[{"dropping-particle":"","family":"Elvine","given":"Gunawan","non-dropping-particle":"","parse-names":false,"suffix":""}],"container-title":"Medicine &amp; Health","id":"ITEM-1","issue":"2","issued":{"date-parts":[["2018"]]},"page":"95-102","title":"Factors Correlated with Occupational Stress among University Lecturers","type":"article-journal","volume":"13"},"uris":["http://www.mendeley.com/documents/?uuid=7fe36856-da55-44e8-add0-7ad34725fb69"]}],"mendeley":{"formattedCitation":"(Elvine, 2018)","plainTextFormattedCitation":"(Elvine, 2018)","previouslyFormattedCitation":"(Elvine, 2018)"},"properties":{"noteIndex":0},"schema":"https://github.com/citation-style-language/schema/raw/master/csl-citation.json"}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(Elvine, 2018)</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w:t>
      </w:r>
    </w:p>
    <w:p w14:paraId="00009852" w14:textId="77777777" w:rsidR="002F6F63" w:rsidRPr="002F6F63" w:rsidRDefault="002F6F63" w:rsidP="003510FA">
      <w:pPr>
        <w:spacing w:after="0" w:line="360" w:lineRule="auto"/>
        <w:ind w:firstLine="709"/>
        <w:jc w:val="both"/>
        <w:rPr>
          <w:rFonts w:ascii="Times New Roman" w:hAnsi="Times New Roman" w:cs="Times New Roman"/>
          <w:sz w:val="24"/>
          <w:szCs w:val="24"/>
        </w:rPr>
      </w:pPr>
      <w:r w:rsidRPr="002F6F63">
        <w:rPr>
          <w:rFonts w:ascii="Times New Roman" w:hAnsi="Times New Roman" w:cs="Times New Roman"/>
          <w:sz w:val="24"/>
          <w:szCs w:val="24"/>
        </w:rPr>
        <w:t xml:space="preserve">Tingkat stres kerja berdasarkan gejala perilaku didapatkan hasil 33.5% mengalami stres sedang, Menurut beehr dan newman (1978) mengatakan bahwa gejala-gejala dalam mewujudkan perilaku pegawai mencakup perasaan bingung, cemas, salah paham, tak berdaya, gelisah, jengkel, kehilangan semangat, merasa tak menarik, gagal, hilangnya kreatifitas, minat terhadap minat ke individu lainnya, dan tidak bergairah dalam penampilan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{"citationItems":[{"id":"ITEM-1","itemData":{"DOI":"10.1111/j.1744-6570.1978.tb02118.x","ISSN":"17446570","abstract":"Job stress (and more generally, employee health) has been a relatively neglected area of research among industrial/organizational psychologists. The empirical research that has been done is reviewed within the context of six facets (i.e., environmental, personal, process, human consequences, organizational consequences, and time) of a seven facet conceptualization of the job stress–employee health research domain. (The seventh facet, adaptive responses, is reviewed in the forthcoming second article of this series.) A general and a sequential model are proposed for tying the facets together. It is concluded that some of the major problems of the research in this area are: confusion in the use of terminology regarding the elements of job stress, relatively weak methodology within specific studies, the lack of systematic approaches in the research, the lack of interdisciplinary approaches, and the lack of attention to many elements of the specific facets. Copyright © 1978, Wiley Blackwell. All rights reserved","author":[{"dropping-particle":"","family":"Beehr","given":"Terry A.","non-dropping-particle":"","parse-names":false,"suffix":""},{"dropping-particle":"","family":"Newmen","given":"John E.","non-dropping-particle":"","parse-names":false,"suffix":""}],"container-title":"Personnel Psychology","id":"ITEM-1","issue":"4","issued":{"date-parts":[["1978"]]},"page":"665-699","title":"Job Stress, Employee Health, and Organizational Effectiveness: a Facet Analysis, Model, and Literature Review","type":"article-journal","volume":"31"},"uris":["http://www.mendeley.com/documents/?uuid=6837d111-0410-4780-b542-18de463ef8ab"]}],"mendeley":{"formattedCitation":"(Beehr &amp; Newmen, 1978)","plainTextFormattedCitation":"(Beehr &amp; Newmen, 1978)","previouslyFormattedCitation":"(Beehr &amp; Newmen, 1978)"},"properties":{"noteIndex":0},"schema":"https://github.com/citation-style-language/schema/raw/master/csl-citation.json"}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(Beehr &amp; Newmen, 1978)</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w:t>
      </w:r>
    </w:p>
    <w:p w14:paraId="777B404C" w14:textId="31E04048" w:rsidR="00423FA3" w:rsidRPr="002F6F63" w:rsidRDefault="002F6F63" w:rsidP="003510FA">
      <w:pPr>
        <w:spacing w:after="0" w:line="360" w:lineRule="auto"/>
        <w:jc w:val="both"/>
        <w:rPr>
          <w:rFonts w:ascii="Times New Roman" w:hAnsi="Times New Roman" w:cs="Times New Roman"/>
          <w:b/>
          <w:sz w:val="24"/>
          <w:szCs w:val="24"/>
        </w:rPr>
      </w:pPr>
      <w:r w:rsidRPr="002F6F63">
        <w:rPr>
          <w:rFonts w:ascii="Times New Roman" w:hAnsi="Times New Roman" w:cs="Times New Roman"/>
          <w:sz w:val="24"/>
          <w:szCs w:val="24"/>
        </w:rPr>
        <w:t xml:space="preserve">Penelitian ini sejalan dengan penelitian yang telah dilakukan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{"citationItems":[{"id":"ITEM-1","itemData":{"DOI":"10.33746/fhj.v5i3.24","ISSN":"2088-673X","abstract":"Kinerja karyawan adalah hasil kerja yang dicapai seseorang atau kelompok orang sesuai dengan wewenang atau tanggung jawab masing-masing karyawan selama periode tertentu. Stres kerja sebagai suatu tanggapan penyesuaian diperantarai oleh perbedaan-perbedaan individu dan proses psikologis yang merupakan suatu konsekuensi dari setiap tindakan dari luar (lingkungan) kerja, situasi yang menetapkan permintaan psikologis atau fisik berlebihan kepada seseorang. Berdasarkan studi pendahuluan didapatkan data penurunan kinerja sebanyak 11 0rang (73%) diantaranya mengalami bekerja dengan tidak akurat, menyelesaikan pekerjaan tidak tepat waktu, keterlambatan dalam bekerja, dan selalu melanggar aturan perusahaan. Penelitian ini bertujuan untuk mengetahui hubungan antara stres kerja baik secara fisiologis, psikologis dan perilaku terhadap kinerja karyawan. Subyek penelitian adalah pekerja area produksi PT. Unggul Cipta Teknologi Kabupaten Serang Tahun 2018 yang dilakukan mulai dari bulan April-Juli. Penelitian ini menggunakan desain Cross-sectional dengan jumlah sampel 60 responden, alat ukur yang digunakan adalah kuesioner. Penelititian ini di uji  mengguakan uji univariat untuk melihat gambaran dan bivariat (chi-square) untuk melihat hubungan. Berdasarkan uji bivariat terdapat hubungan yang signifikan antara stres kerja, stres kerja fisiologis dan stres kerja psikologis terhadap kinerja karyawan dengan nilai pv=0,000, maka apabila stres kerja, stres fisiologis atau  psikologis tinggi maka semakin buruk kinerja pekerja dan sebaliknya.  Sedangkan tidak ada hubungan yang bermakna antara stres kerja perilaku dengan kinerja karyawan dengan nilai pv= 0,169. Karena itu sebaiknya pemimpin perusahaan perlu melakukan berbagai upaya untuk meminimalisir stres kerja baik secara fisiologis, psikologis dan perilaku di kalangan pekerja seperti konseling, klinik kesehatan dan safety sign pada area kerja.","author":[{"dropping-particle":"","family":"Nurdiawati","given":"Ela","non-dropping-particle":"","parse-names":false,"suffix":""},{"dropping-particle":"","family":"Atiatunnisa","given":"Nina","non-dropping-particle":"","parse-names":false,"suffix":""}],"container-title":"Faletehan Health Journal","id":"ITEM-1","issue":"3","issued":{"date-parts":[["2018"]]},"page":"117-122","title":"Hubungan Stres Kerja Fisiologis, Stres Kerja Psikologis dan Stres Kerja Perilaku Dengan Kinerja Karyawan","type":"article-journal","volume":"5"},"uris":["http://www.mendeley.com/documents/?uuid=fb794e2d-8aa9-4728-8e87-6b407f123a43"]}],"mendeley":{"formattedCitation":"(Nurdiawati &amp; Atiatunnisa, 2018)","manualFormatting":"Nurdiawati &amp; Atiatunnisa, (2018)","plainTextFormattedCitation":"(Nurdiawati &amp; Atiatunnisa, 2018)","previouslyFormattedCitation":"(Nurdiawati &amp; Atiatunnisa, 2018)"},"properties":{"noteIndex":0},"schema":"https://github.com/citation-style-language/schema/raw/master/csl-citation.json"}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Nurdiawati &amp; Atiatunnisa, (2018)</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 xml:space="preserve"> tentang Hubungan stres kerja fisiologis, psikologis dan perilaku dengan kinerja karyawan bahwa hasil pada stres kerja berdasarkan perilaku mengalami stres sedang yaitu 63.3%. hal ini disebabkan stres kerja perilaku merupakan stres yang berhubungan dengan kebiasaan makan, bicara cepat, gangguan tidur. Adapun gejala stres secara perilaku menurut NIOSH adalah tidak sabar, suka berdebat, mengabaikan tanggung jawab dan sebagainya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{"citationItems":[{"id":"ITEM-1","itemData":{"DOI":"10.33746/fhj.v5i3.24","ISSN":"2088-673X","abstract":"Kinerja karyawan adalah hasil kerja yang dicapai seseorang atau kelompok orang sesuai dengan wewenang atau tanggung jawab masing-masing karyawan selama periode tertentu. Stres kerja sebagai suatu tanggapan penyesuaian diperantarai oleh perbedaan-perbedaan individu dan proses psikologis yang merupakan suatu konsekuensi dari setiap tindakan dari luar (lingkungan) kerja, situasi yang menetapkan permintaan psikologis atau fisik berlebihan kepada seseorang. Berdasarkan studi pendahuluan didapatkan data penurunan kinerja sebanyak 11 0rang (73%) diantaranya mengalami bekerja dengan tidak akurat, menyelesaikan pekerjaan tidak tepat waktu, keterlambatan dalam bekerja, dan selalu melanggar aturan perusahaan. Penelitian ini bertujuan untuk mengetahui hubungan antara stres kerja baik secara fisiologis, psikologis dan perilaku terhadap kinerja karyawan. Subyek penelitian adalah pekerja area produksi PT. Unggul Cipta Teknologi Kabupaten Serang Tahun 2018 yang dilakukan mulai dari bulan April-Juli. Penelitian ini menggunakan desain Cross-sectional dengan jumlah sampel 60 responden, alat ukur yang digunakan adalah kuesioner. Penelititian ini di uji  mengguakan uji univariat untuk melihat gambaran dan bivariat (chi-square) untuk melihat hubungan. Berdasarkan uji bivariat terdapat hubungan yang signifikan antara stres kerja, stres kerja fisiologis dan stres kerja psikologis terhadap kinerja karyawan dengan nilai pv=0,000, maka apabila stres kerja, stres fisiologis atau  psikologis tinggi maka semakin buruk kinerja pekerja dan sebaliknya.  Sedangkan tidak ada hubungan yang bermakna antara stres kerja perilaku dengan kinerja karyawan dengan nilai pv= 0,169. Karena itu sebaiknya pemimpin perusahaan perlu melakukan berbagai upaya untuk meminimalisir stres kerja baik secara fisiologis, psikologis dan perilaku di kalangan pekerja seperti konseling, klinik kesehatan dan safety sign pada area kerja.","author":[{"dropping-particle":"","family":"Nurdiawati","given":"Ela","non-dropping-particle":"","parse-names":false,"suffix":""},{"dropping-particle":"","family":"Atiatunnisa","given":"Nina","non-dropping-particle":"","parse-names":false,"suffix":""}],"container-title":"Faletehan Health Journal","id":"ITEM-1","issue":"3","issued":{"date-parts":[["2018"]]},"page":"117-122","title":"Hubungan Stres Kerja Fisiologis, Stres Kerja Psikologis dan Stres Kerja Perilaku Dengan Kinerja Karyawan","type":"article-journal","volume":"5"},"uris":["http://www.mendeley.com/documents/?uuid=fb794e2d-8aa9-4728-8e87-6b407f123a43"]}],"mendeley":{"formattedCitation":"(Nurdiawati &amp; Atiatunnisa, 2018)","plainTextFormattedCitation":"(Nurdiawati &amp; Atiatunnisa, 2018)","previouslyFormattedCitation":"(Nurdiawati &amp; Atiatunnisa, 2018)"},"properties":{"noteIndex":0},"schema":"https://github.com/citation-style-language/schema/raw/master/csl-citation.json"}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(Nurdiawati &amp; Atiatunnisa, 2018)</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w:t>
      </w:r>
    </w:p>
    <w:p w14:paraId="05AD7648" w14:textId="7316996F" w:rsidR="000C4C27" w:rsidRPr="002F6F63" w:rsidRDefault="002F6F63" w:rsidP="003510FA">
      <w:pPr>
        <w:spacing w:after="0" w:line="360" w:lineRule="auto"/>
        <w:jc w:val="both"/>
        <w:rPr>
          <w:rFonts w:ascii="Times New Roman" w:hAnsi="Times New Roman" w:cs="Times New Roman"/>
          <w:b/>
          <w:sz w:val="24"/>
          <w:szCs w:val="24"/>
          <w:lang w:val="en-US"/>
        </w:rPr>
      </w:pPr>
      <w:r w:rsidRPr="002F6F63">
        <w:rPr>
          <w:rFonts w:ascii="Times New Roman" w:hAnsi="Times New Roman" w:cs="Times New Roman"/>
          <w:b/>
          <w:sz w:val="24"/>
          <w:szCs w:val="24"/>
          <w:lang w:val="en-US"/>
        </w:rPr>
        <w:t xml:space="preserve">Tingkat Stress </w:t>
      </w:r>
      <w:proofErr w:type="spellStart"/>
      <w:r w:rsidRPr="002F6F63">
        <w:rPr>
          <w:rFonts w:ascii="Times New Roman" w:hAnsi="Times New Roman" w:cs="Times New Roman"/>
          <w:b/>
          <w:sz w:val="24"/>
          <w:szCs w:val="24"/>
          <w:lang w:val="en-US"/>
        </w:rPr>
        <w:t>Kerja</w:t>
      </w:r>
      <w:proofErr w:type="spellEnd"/>
    </w:p>
    <w:p w14:paraId="2A82D03B" w14:textId="45091A01" w:rsidR="00423FA3" w:rsidRPr="002F6F63" w:rsidRDefault="002F6F63" w:rsidP="003510FA">
      <w:pPr>
        <w:spacing w:after="0" w:line="360" w:lineRule="auto"/>
        <w:jc w:val="both"/>
        <w:rPr>
          <w:rFonts w:ascii="Times New Roman" w:hAnsi="Times New Roman" w:cs="Times New Roman"/>
          <w:sz w:val="24"/>
          <w:szCs w:val="24"/>
        </w:rPr>
      </w:pPr>
      <w:r w:rsidRPr="002F6F63">
        <w:rPr>
          <w:rFonts w:ascii="Times New Roman" w:hAnsi="Times New Roman" w:cs="Times New Roman"/>
          <w:sz w:val="24"/>
          <w:szCs w:val="24"/>
        </w:rPr>
        <w:t xml:space="preserve">Berdasarkan hasil kuesioner yang telah disebarkan kepada seluruh Tenaga Pendidik di Fakultas Keperawatan Universitas Padjadjaran dipengaruhi oleh beberapa faktor seperti faktor pengalaman kerja yang sebagian besar lebih dari sepuluh tahun. Masa kerja yang lebih dari sepuluh tahun merupakan masa kerja yang sangat lama sehingga dapat menimbulkan kebosanan saat bekerja atau monotonnya dalam bekerja karena dari tahun ketahun yang mengakibatkan kebosanan dan lama kelamaan mengalami stres secara tidak langsung disadari oleh tenaga pendidik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{"citationItems":[{"id":"ITEM-1","itemData":{"author":[{"dropping-particle":"","family":"Zetli","given":"Sri","non-dropping-particle":"","parse-names":false,"suffix":""}],"container-title":"Jurnal Rekayasa Sistem Industri","id":"ITEM-1","issue":"2","issued":{"date-parts":[["2019"]]},"page":"63-70","title":"HUBUNGAN BEBAN KERJA MENTAL TERHADAP STRES KERJA PADA Jurnal Rekayasa Sistem Industri","type":"article-journal","volume":"4"},"uris":["http://www.mendeley.com/documents/?uuid=b364605f-4c05-430d-ba55-c4355723e40b"]}],"mendeley":{"formattedCitation":"(Zetli, 2019)","plainTextFormattedCitation":"(Zetli, 2019)","previouslyFormattedCitation":"(Zetli, 2019)"},"properties":{"noteIndex":0},"schema":"https://github.com/citation-style-language/schema/raw/master/csl-citation.json"}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(Zetli, 2019)</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w:t>
      </w:r>
    </w:p>
    <w:p w14:paraId="51E36B46" w14:textId="77777777" w:rsidR="002F6F63" w:rsidRPr="002F6F63" w:rsidRDefault="002F6F63" w:rsidP="003510FA">
      <w:pPr>
        <w:spacing w:after="0" w:line="360" w:lineRule="auto"/>
        <w:ind w:firstLine="709"/>
        <w:jc w:val="both"/>
        <w:rPr>
          <w:rFonts w:ascii="Times New Roman" w:hAnsi="Times New Roman" w:cs="Times New Roman"/>
          <w:sz w:val="24"/>
          <w:szCs w:val="24"/>
        </w:rPr>
      </w:pPr>
      <w:r w:rsidRPr="002F6F63">
        <w:rPr>
          <w:rFonts w:ascii="Times New Roman" w:hAnsi="Times New Roman" w:cs="Times New Roman"/>
          <w:sz w:val="24"/>
          <w:szCs w:val="24"/>
        </w:rPr>
        <w:t xml:space="preserve">Faktor selanjutnya adalah jenis kelamin, pada penelitian ini berjenis kelamin perempuan lebih dominasi terhadap perasaan saat dihadapkan pada beragam kondisi dalam pekerjaan. Hal ini sejalan dengan pendapat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{"citationItems":[{"id":"ITEM-1","itemData":{"DOI":"10.1016/S1473-3099(21)00191-2","ISSN":"14744457","PMID":"34364529","abstract":"The global burden of the endemic mycoses (blastomycosis, coccidioidomycosis, emergomycosis, histoplasmosis, paracoccidioidomycosis, sporotrichosis, and talaromycosis) continues to rise yearly and these infectious diseases remain a leading cause of patient morbidity and mortality worldwide. Management of the associated pathogens requires a thorough understanding of the epidemiology, risk factors, diagnostic methods and performance characteristics in different patient populations, and treatment options unique to each infection. Guidance on the management of these infections has the potential to improve prognosis. The recommendations outlined in this Review are part of the “One World, One Guideline” initiative of the European Confederation of Medical Mycology. Experts from 23 countries contributed to the development of these guidelines. The aim of this Review is to provide an up-to-date consensus and practical guidance in clinical decision making, by engaging physicians and scientists involved in various aspects of clinical management.","author":[{"dropping-particle":"","family":"Thompson","given":"George R.","non-dropping-particle":"","parse-names":false,"suffix":""},{"dropping-particle":"","family":"Le","given":"Thuy","non-dropping-particle":"","parse-names":false,"suffix":""},{"dropping-particle":"","family":"Chindamporn","given":"Ariya","non-dropping-particle":"","parse-names":false,"suffix":""},{"dropping-particle":"","family":"Kauffman","given":"Carol A.","non-dropping-particle":"","parse-names":false,"suffix":""},{"dropping-particle":"","family":"Alastruey-Izquierdo","given":"Ana","non-dropping-particle":"","parse-names":false,"suffix":""},{"dropping-particle":"","family":"Ampel","given":"Neil M.","non-dropping-particle":"","parse-names":false,"suffix":""},{"dropping-particle":"","family":"Andes","given":"David R.","non-dropping-particle":"","parse-names":false,"suffix":""},{"dropping-particle":"","family":"Armstrong-James","given":"Darius","non-dropping-particle":"","parse-names":false,"suffix":""},{"dropping-particle":"","family":"Ayanlowo","given":"Olusola","non-dropping-particle":"","parse-names":false,"suffix":""},{"dropping-particle":"","family":"Baddley","given":"John W.","non-dropping-particle":"","parse-names":false,"suffix":""},{"dropping-particle":"","family":"Barker","given":"Bridget M.","non-dropping-particle":"","parse-names":false,"suffix":""},{"dropping-particle":"","family":"Lopes Bezerra","given":"Leila","non-dropping-particle":"","parse-names":false,"suffix":""},{"dropping-particle":"","family":"Buitrago","given":"Maria J.","non-dropping-particle":"","parse-names":false,"suffix":""},{"dropping-particle":"","family":"Chamani-Tabriz","given":"Leili","non-dropping-particle":"","parse-names":false,"suffix":""},{"dropping-particle":"","family":"Chan","given":"Jasper F.W.","non-dropping-particle":"","parse-names":false,"suffix":""},{"dropping-particle":"","family":"Chayakulkeeree","given":"Methee","non-dropping-particle":"","parse-names":false,"suffix":""},{"dropping-particle":"","family":"Cornely","given":"Oliver A.","non-dropping-particle":"","parse-names":false,"suffix":""},{"dropping-particle":"","family":"Cunwei","given":"Cao","non-dropping-particle":"","parse-names":false,"suffix":""},{"dropping-particle":"","family":"Gangneux","given":"Jean Pierre","non-dropping-particle":"","parse-names":false,"suffix":""},{"dropping-particle":"","family":"Govender","given":"Nelesh P.","non-dropping-particle":"","parse-names":false,"suffix":""},{"dropping-particle":"","family":"Hagen","given":"Ferry","non-dropping-particle":"","parse-names":false,"suffix":""},{"dropping-particle":"","family":"Hedayati","given":"Mohammad T.","non-dropping-particle":"","parse-names":false,"suffix":""},{"dropping-particle":"","family":"Hohl","given":"Tobias M.","non-dropping-particle":"","parse-names":false,"suffix":""},{"dropping-particle":"","family":"Jouvion","given":"Grégory","non-dropping-particle":"","parse-names":false,"suffix":""},{"dropping-particle":"","family":"Kenyon","given":"Chris","non-dropping-particle":"","parse-names":false,"suffix":""},{"dropping-particle":"","family":"Kibbler","given":"Christopher C.","non-dropping-particle":"","parse-names":false,"suffix":""},{"dropping-particle":"","family":"Klimko","given":"Nikolai","non-dropping-particle":"","parse-names":false,"suffix":""},{"dropping-particle":"","family":"Kong","given":"David C.M.","non-dropping-particle":"","parse-names":false,"suffix":""},{"dropping-particle":"","family":"Krause","given":"Robert","non-dropping-particle":"","parse-names":false,"suffix":""},{"dropping-particle":"","family":"Lee Lee","given":"Low","non-dropping-particle":"","parse-names":false,"suffix":""},{"dropping-particle":"","family":"Meintjes","given":"Graeme","non-dropping-particle":"","parse-names":false,"suffix":""},{"dropping-particle":"","family":"Miceli","given":"Marisa H.","non-dropping-particle":"","parse-names":false,"suffix":""},{"dropping-particle":"","family":"Rath","given":"Peter Michael","non-dropping-particle":"","parse-names":false,"suffix":""},{"dropping-particle":"","family":"Spec","given":"Andrej","non-dropping-particle":"","parse-names":false,"suffix":""},{"dropping-particle":"","family":"Queiroz-Telles","given":"Flavio","non-dropping-particle":"","parse-names":false,"suffix":""},{"dropping-particle":"","family":"Variava","given":"Ebrahim","non-dropping-particle":"","parse-names":false,"suffix":""},{"dropping-particle":"","family":"Verweij","given":"Paul E.","non-dropping-particle":"","parse-names":false,"suffix":""},{"dropping-particle":"","family":"Schwartz","given":"Ilan S.","non-dropping-particle":"","parse-names":false,"suffix":""},{"dropping-particle":"","family":"Pasqualotto","given":"Alessandro C.","non-dropping-particle":"","parse-names":false,"suffix":""}],"container-title":"The Lancet Infectious Diseases","id":"ITEM-1","issue":"12","issued":{"date-parts":[["2021"]]},"page":"e364-e374","title":"Global guideline for the diagnosis and management of the endemic mycoses: an initiative of the European Confederation of Medical Mycology in cooperation with the International Society for Human and Animal Mycology","type":"article-journal","volume":"21"},"uris":["http://www.mendeley.com/documents/?uuid=03ceb82b-d26d-4b1f-ae13-4d478f52a220"]}],"mendeley":{"formattedCitation":"(Thompson et al., 2021)","plainTextFormattedCitation":"(Thompson et al., 2021)","previouslyFormattedCitation":"(Thompson et al., 2021)"},"properties":{"noteIndex":0},"schema":"https://github.com/citation-style-language/schema/raw/master/csl-citation.json"}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(Thompson et al., 2021)</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 xml:space="preserve">, mengemukakan bahwa perempuan cenderung mempergunakan perasaan dibandingkan laki-laki. Ketika dihadapkan pada kondisi pekerjaan yang tidak stabil/buruk, biasanya perempuan cenderung menanggapinya dengan emosi, </w:t>
      </w:r>
      <w:r w:rsidRPr="002F6F63">
        <w:rPr>
          <w:rFonts w:ascii="Times New Roman" w:hAnsi="Times New Roman" w:cs="Times New Roman"/>
          <w:i/>
          <w:sz w:val="24"/>
          <w:szCs w:val="24"/>
        </w:rPr>
        <w:t>mood</w:t>
      </w:r>
      <w:r w:rsidRPr="002F6F63">
        <w:rPr>
          <w:rFonts w:ascii="Times New Roman" w:hAnsi="Times New Roman" w:cs="Times New Roman"/>
          <w:sz w:val="24"/>
          <w:szCs w:val="24"/>
        </w:rPr>
        <w:t xml:space="preserve"> yang buruk dan perasaan.</w:t>
      </w:r>
    </w:p>
    <w:p w14:paraId="1C973C0A" w14:textId="77777777" w:rsidR="002F6F63" w:rsidRPr="002F6F63" w:rsidRDefault="002F6F63" w:rsidP="003510FA">
      <w:pPr>
        <w:spacing w:after="0" w:line="360" w:lineRule="auto"/>
        <w:ind w:firstLine="709"/>
        <w:jc w:val="both"/>
        <w:rPr>
          <w:rFonts w:ascii="Times New Roman" w:hAnsi="Times New Roman" w:cs="Times New Roman"/>
          <w:sz w:val="24"/>
          <w:szCs w:val="24"/>
        </w:rPr>
      </w:pPr>
      <w:r w:rsidRPr="002F6F63">
        <w:rPr>
          <w:rFonts w:ascii="Times New Roman" w:hAnsi="Times New Roman" w:cs="Times New Roman"/>
          <w:sz w:val="24"/>
          <w:szCs w:val="24"/>
        </w:rPr>
        <w:lastRenderedPageBreak/>
        <w:t xml:space="preserve">Faktor status pernikahan pada tenaga pendidik di Fakultas Keperawatan Universitas Padjadjaran sebagian besar berstatus menikah mengalami stres berat. Ini mengakibatkan terjadi karena pada pegawai berstatus menikah lebih banyak masalah yang dihadapi dalam rumah tangga dibandingkan pegawai yang berstatus belum menikah sehingga pada waktu melakukan pekerjaan sering mengalami gangguan seperti pikiran-pikiran diluar pekerjaan yang berdampak pada kurangnya konsentrasi saat melaksanakan suatu pekerjaan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{"citationItems":[{"id":"ITEM-1","itemData":{"author":[{"dropping-particle":"","family":"Robbins","given":"Stephen P","non-dropping-particle":"","parse-names":false,"suffix":""},{"dropping-particle":"","family":"Judge","given":"Timothy A","non-dropping-particle":"","parse-names":false,"suffix":""}],"id":"ITEM-1","issued":{"date-parts":[["2013"]]},"page":"1-18","title":"Course Case Map for Mapping forOrganizational Behaviour","type":"article-journal"},"uris":["http://www.mendeley.com/documents/?uuid=6319acef-46bc-42dd-aebc-a771cf264d13"]}],"mendeley":{"formattedCitation":"(Robbins &amp; Judge, 2013)","plainTextFormattedCitation":"(Robbins &amp; Judge, 2013)","previouslyFormattedCitation":"(Robbins &amp; Judge, 2013)"},"properties":{"noteIndex":0},"schema":"https://github.com/citation-style-language/schema/raw/master/csl-citation.json"}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(Robbins &amp; Judge, 2013)</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w:t>
      </w:r>
    </w:p>
    <w:p w14:paraId="70E71CC7" w14:textId="77777777" w:rsidR="002F6F63" w:rsidRPr="002F6F63" w:rsidRDefault="002F6F63" w:rsidP="003510FA">
      <w:pPr>
        <w:spacing w:after="0" w:line="360" w:lineRule="auto"/>
        <w:ind w:firstLine="709"/>
        <w:jc w:val="both"/>
        <w:rPr>
          <w:rFonts w:ascii="Times New Roman" w:hAnsi="Times New Roman" w:cs="Times New Roman"/>
          <w:sz w:val="24"/>
          <w:szCs w:val="24"/>
        </w:rPr>
      </w:pPr>
      <w:r w:rsidRPr="002F6F63">
        <w:rPr>
          <w:rFonts w:ascii="Times New Roman" w:hAnsi="Times New Roman" w:cs="Times New Roman"/>
          <w:sz w:val="24"/>
          <w:szCs w:val="24"/>
        </w:rPr>
        <w:t xml:space="preserve">Banyak hal yang dapat menyebabkan pegawai mengalami stres kerja seperti pada penelitian Hurrel, dkk (1998,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{"citationItems":[{"id":"ITEM-1","itemData":{"author":[{"dropping-particle":"","family":"Munandar","given":"Arif","non-dropping-particle":"","parse-names":false,"suffix":""}],"id":"ITEM-1","issued":{"date-parts":[["2014"]]},"publisher":"Penerbit Universitas Indonesia","publisher-place":"Jakarta","title":"Psikologi Industri dan Organisasi","type":"book"},"uris":["http://www.mendeley.com/documents/?uuid=fa7089b7-042f-4a36-b3e4-17d41c022f95"]}],"mendeley":{"formattedCitation":"(Munandar, 2014)","manualFormatting":"Munandar, 2014)","plainTextFormattedCitation":"(Munandar, 2014)","previouslyFormattedCitation":"(Munandar, 2014)"},"properties":{"noteIndex":0},"schema":"https://github.com/citation-style-language/schema/raw/master/csl-citation.json"}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Munandar, 2014)</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 xml:space="preserve"> yaitu tuntutan tugas yang berlebihan </w:t>
      </w:r>
      <w:r w:rsidRPr="002F6F63">
        <w:rPr>
          <w:rFonts w:ascii="Times New Roman" w:hAnsi="Times New Roman" w:cs="Times New Roman"/>
          <w:i/>
          <w:iCs/>
          <w:sz w:val="24"/>
          <w:szCs w:val="24"/>
        </w:rPr>
        <w:t>(overload)</w:t>
      </w:r>
      <w:r w:rsidRPr="002F6F63">
        <w:rPr>
          <w:rFonts w:ascii="Times New Roman" w:hAnsi="Times New Roman" w:cs="Times New Roman"/>
          <w:sz w:val="24"/>
          <w:szCs w:val="24"/>
        </w:rPr>
        <w:t xml:space="preserve"> dan tuntutan kerja yang kurang </w:t>
      </w:r>
      <w:r w:rsidRPr="002F6F63">
        <w:rPr>
          <w:rFonts w:ascii="Times New Roman" w:hAnsi="Times New Roman" w:cs="Times New Roman"/>
          <w:i/>
          <w:iCs/>
          <w:sz w:val="24"/>
          <w:szCs w:val="24"/>
        </w:rPr>
        <w:t>(underload)</w:t>
      </w:r>
      <w:r w:rsidRPr="002F6F63">
        <w:rPr>
          <w:rFonts w:ascii="Times New Roman" w:hAnsi="Times New Roman" w:cs="Times New Roman"/>
          <w:sz w:val="24"/>
          <w:szCs w:val="24"/>
        </w:rPr>
        <w:t>. Stres kerja yang dirasakan pegawai biasanya diakibatkan oleh banyaknya tugas yang diberikan oleh instansi dan menunda pekerjaan yang disengaja atau tidak disengaja pegawai serta tidak dapat mengatur jadwal dalam menyelesaikan masalah tugasnya. Selain itu pegawai juga mengabaikan tugasnya karena dianggap terlalu mudah atau sakit.</w:t>
      </w:r>
    </w:p>
    <w:p w14:paraId="2BEFEAFF" w14:textId="77777777" w:rsidR="002F6F63" w:rsidRDefault="002F6F63" w:rsidP="003510FA">
      <w:pPr>
        <w:spacing w:after="0" w:line="360" w:lineRule="auto"/>
        <w:ind w:firstLine="709"/>
        <w:jc w:val="both"/>
        <w:rPr>
          <w:rFonts w:ascii="Times New Roman" w:hAnsi="Times New Roman" w:cs="Times New Roman"/>
          <w:sz w:val="24"/>
          <w:szCs w:val="24"/>
        </w:rPr>
      </w:pPr>
      <w:r w:rsidRPr="002F6F63">
        <w:rPr>
          <w:rFonts w:ascii="Times New Roman" w:hAnsi="Times New Roman" w:cs="Times New Roman"/>
          <w:sz w:val="24"/>
          <w:szCs w:val="24"/>
        </w:rPr>
        <w:t xml:space="preserve">Hasil pada penelitian ini menunjukan bahwa tingkat stres yang dialami tenaga pendidik di Fakultas Keperawatan Universitas Padjadjaran mengalami stres berat. Berdasarkan penelitian dari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author":[{"dropping-particle":"","family":"Lubis","given":"Rahmi","non-dropping-particle":"","parse-names":false,"suffix":""},{"dropping-particle":"","family":"Budiman","given":"Zuhdi","non-dropping-particle":"","parse-names":false,"suffix":""}],"container-title":"Psikologia","id":"ITEM-1","issue":"7","issued":{"date-parts":[["2014"]]},"page":"96-102","title":"Hubungan Antara Stres Kerja Dengan Kinerja Dosen Di Universitas X","type":"article-journal","volume":"9"},"uris":["http://www.mendeley.com/documents/?uuid=9a576245-374d-4ef9-b7e9-794d9130659d"]}],"mendeley":{"formattedCitation":"(Lubis &amp; Budiman, 2014)","plainTextFormattedCitation":"(Lubis &amp; Budiman, 2014)","previouslyFormattedCitation":"(Lubis &amp; Budiman, 2014)"},"properties":{"noteIndex":0},"schema":"https://github.com/citation-style-language/schema/raw/master/csl-citation.json"}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(Lubis &amp; Budiman, 2014)</w:t>
      </w:r>
      <w:r w:rsidRPr="002F6F63">
        <w:rPr>
          <w:rFonts w:ascii="Times New Roman" w:hAnsi="Times New Roman" w:cs="Times New Roman"/>
          <w:sz w:val="24"/>
          <w:szCs w:val="24"/>
        </w:rPr>
        <w:fldChar w:fldCharType="end"/>
      </w:r>
      <w:r w:rsidRPr="002F6F63">
        <w:rPr>
          <w:rFonts w:ascii="Times New Roman" w:hAnsi="Times New Roman" w:cs="Times New Roman"/>
          <w:sz w:val="24"/>
          <w:szCs w:val="24"/>
        </w:rPr>
        <w:t xml:space="preserve"> Tentang “Hubungan Antara Stres Kerja Dengan Kinerja Dosen Di Universitas X” tepatnya di Universitas Sumatera Utara dari 72 responden  didapatkan bahwa jumlah sampel yang mengalami tingkat stres sekitar 80,6% mengalami stres tinggi,  sehingga persamaan penelitian sebelumnya dengan penelitian ini bahwa penelitian ini hasilnya sama benar bahwa tenaga pendidik mengalami stres berat. Namun perbedaan penelitian sebelumnya dengan sekarang adalah tahun yang dahulu pada tahun 2014 dan penelitian ini pada tahun 2022, dan penelitian terdahulu melakukan bivariat sedangkan penelitian ini menggunakan univariat.</w:t>
      </w:r>
    </w:p>
    <w:p w14:paraId="09377ABF" w14:textId="16934CA4" w:rsidR="002F6F63" w:rsidRPr="002F6F63" w:rsidRDefault="002F6F63" w:rsidP="003510FA">
      <w:pPr>
        <w:spacing w:after="0" w:line="360" w:lineRule="auto"/>
        <w:ind w:firstLine="709"/>
        <w:jc w:val="both"/>
        <w:rPr>
          <w:rFonts w:ascii="Times New Roman" w:hAnsi="Times New Roman" w:cs="Times New Roman"/>
          <w:sz w:val="24"/>
          <w:szCs w:val="24"/>
        </w:rPr>
      </w:pPr>
      <w:r w:rsidRPr="002F6F63">
        <w:rPr>
          <w:rFonts w:ascii="Times New Roman" w:hAnsi="Times New Roman" w:cs="Times New Roman"/>
          <w:sz w:val="24"/>
          <w:szCs w:val="24"/>
        </w:rPr>
        <w:t xml:space="preserve">Penyebab terjadinya stres kerja juga dapat dipengaruhi oleh faktor rekan kerja maupun faktor individu pekerja itu sendiri. Faktor rekan kerja bisa seperti kurangnya keeratan antar pekerja, dukungan sosial antar pekerja yang rendah, dan keegoisan pekerja dalam melakukan pekerjaannya. Sedangkan faktor individu pekerja itu sendiri bisa berupa control personal, daya tahan psikologisnya, dan karakteristik kepribadian individu tersebut. Daya tahan psikologis yang dimiliki pekerja dapat digunakan untuk meminimalisir terjadinya stres kerja karena pekerja dapat memahami kemampuan diri sendiri dalam menghadapi masalah pekerjaannya. Sedangkan pekerja yang tidak </w:t>
      </w:r>
      <w:r w:rsidRPr="002F6F63">
        <w:rPr>
          <w:rFonts w:ascii="Times New Roman" w:hAnsi="Times New Roman" w:cs="Times New Roman"/>
          <w:sz w:val="24"/>
          <w:szCs w:val="24"/>
        </w:rPr>
        <w:lastRenderedPageBreak/>
        <w:t xml:space="preserve">mempunyai daya tahan psikologis akan lebih mudah mengalami stres kerja </w:t>
      </w:r>
      <w:r w:rsidRPr="002F6F63">
        <w:rPr>
          <w:rFonts w:ascii="Times New Roman" w:hAnsi="Times New Roman" w:cs="Times New Roman"/>
          <w:sz w:val="24"/>
          <w:szCs w:val="24"/>
        </w:rPr>
        <w:fldChar w:fldCharType="begin" w:fldLock="1"/>
      </w:r>
      <w:r w:rsidRPr="002F6F63">
        <w:rPr>
          <w:rFonts w:ascii="Times New Roman" w:hAnsi="Times New Roman" w:cs="Times New Roman"/>
          <w:sz w:val="24"/>
          <w:szCs w:val="24"/>
        </w:rPr>
        <w:instrText>ADDIN CSL_CITATION {"citationItems":[{"id":"ITEM-1","itemData":{"author":[{"dropping-particle":"","family":"Asih","given":"Gusti Yuli","non-dropping-particle":"","parse-names":false,"suffix":""},{"dropping-particle":"","family":"Widhiastuti","given":"Hardani","non-dropping-particle":"","parse-names":false,"suffix":""},{"dropping-particle":"","family":"Dewi","given":"Rusmalia","non-dropping-particle":"","parse-names":false,"suffix":""}],"id":"ITEM-1","issued":{"date-parts":[["2018"]]},"number-of-pages":"1-100","title":"STRES KERJA","type":"book"},"uris":["http://www.mendeley.com/documents/?uuid=e57cd812-2722-4794-8062-546ed73e9f0f"]}],"mendeley":{"formattedCitation":"(Asih et al., 2018)","plainTextFormattedCitation":"(Asih et al., 2018)","previouslyFormattedCitation":"(Asih et al., 2018)"},"properties":{"noteIndex":0},"schema":"https://github.com/citation-style-language/schema/raw/master/csl-citation.json"}</w:instrText>
      </w:r>
      <w:r w:rsidRPr="002F6F63">
        <w:rPr>
          <w:rFonts w:ascii="Times New Roman" w:hAnsi="Times New Roman" w:cs="Times New Roman"/>
          <w:sz w:val="24"/>
          <w:szCs w:val="24"/>
        </w:rPr>
        <w:fldChar w:fldCharType="separate"/>
      </w:r>
      <w:r w:rsidRPr="002F6F63">
        <w:rPr>
          <w:rFonts w:ascii="Times New Roman" w:hAnsi="Times New Roman" w:cs="Times New Roman"/>
          <w:noProof/>
          <w:sz w:val="24"/>
          <w:szCs w:val="24"/>
        </w:rPr>
        <w:t>(Asih et al., 2018)</w:t>
      </w:r>
      <w:r w:rsidRPr="002F6F63">
        <w:rPr>
          <w:rFonts w:ascii="Times New Roman" w:hAnsi="Times New Roman" w:cs="Times New Roman"/>
          <w:sz w:val="24"/>
          <w:szCs w:val="24"/>
        </w:rPr>
        <w:fldChar w:fldCharType="end"/>
      </w:r>
    </w:p>
    <w:p w14:paraId="1091EC52" w14:textId="77777777" w:rsidR="003510FA" w:rsidRDefault="003510FA" w:rsidP="003510FA">
      <w:pPr>
        <w:pStyle w:val="ListParagraph"/>
        <w:spacing w:after="0" w:line="360" w:lineRule="auto"/>
        <w:ind w:left="0"/>
        <w:contextualSpacing w:val="0"/>
        <w:jc w:val="both"/>
        <w:rPr>
          <w:rFonts w:ascii="Times New Roman" w:hAnsi="Times New Roman" w:cs="Times New Roman"/>
          <w:b/>
          <w:sz w:val="24"/>
          <w:szCs w:val="24"/>
        </w:rPr>
      </w:pPr>
    </w:p>
    <w:p w14:paraId="2534BFF1" w14:textId="1EED4C39" w:rsidR="00CB612C" w:rsidRPr="004B5CDE" w:rsidRDefault="00F10488" w:rsidP="003510FA">
      <w:pPr>
        <w:pStyle w:val="ListParagraph"/>
        <w:spacing w:after="0" w:line="360" w:lineRule="auto"/>
        <w:ind w:left="0"/>
        <w:contextualSpacing w:val="0"/>
        <w:jc w:val="both"/>
        <w:rPr>
          <w:rFonts w:ascii="Times New Roman" w:hAnsi="Times New Roman" w:cs="Times New Roman"/>
          <w:b/>
          <w:sz w:val="24"/>
          <w:szCs w:val="24"/>
        </w:rPr>
      </w:pPr>
      <w:r w:rsidRPr="004B5CDE">
        <w:rPr>
          <w:rFonts w:ascii="Times New Roman" w:hAnsi="Times New Roman" w:cs="Times New Roman"/>
          <w:b/>
          <w:sz w:val="24"/>
          <w:szCs w:val="24"/>
        </w:rPr>
        <w:t xml:space="preserve">SIMPULAN </w:t>
      </w:r>
    </w:p>
    <w:p w14:paraId="5A61CFF0" w14:textId="4DBDEDA7" w:rsidR="005A7A2D" w:rsidRPr="002324A7" w:rsidRDefault="002F6F63" w:rsidP="003510FA">
      <w:pPr>
        <w:spacing w:after="0" w:line="360" w:lineRule="auto"/>
        <w:ind w:firstLine="567"/>
        <w:contextualSpacing/>
        <w:jc w:val="both"/>
        <w:rPr>
          <w:rFonts w:ascii="Times New Roman" w:hAnsi="Times New Roman" w:cs="Times New Roman"/>
          <w:sz w:val="24"/>
          <w:szCs w:val="24"/>
          <w:lang w:val="en-US"/>
        </w:rPr>
        <w:sectPr w:rsidR="005A7A2D" w:rsidRPr="002324A7" w:rsidSect="00423FA3">
          <w:type w:val="continuous"/>
          <w:pgSz w:w="11906" w:h="16838" w:code="9"/>
          <w:pgMar w:top="1701" w:right="1701" w:bottom="1701" w:left="1701" w:header="709" w:footer="709" w:gutter="0"/>
          <w:cols w:space="282"/>
          <w:docGrid w:linePitch="360"/>
        </w:sectPr>
      </w:pPr>
      <w:r w:rsidRPr="002324A7">
        <w:rPr>
          <w:rFonts w:ascii="Times New Roman" w:hAnsi="Times New Roman" w:cs="Times New Roman"/>
          <w:sz w:val="24"/>
          <w:szCs w:val="24"/>
        </w:rPr>
        <w:t>Berdasarkan hasil penelitian, didapatkan bahwa sebagian besar tenaga pendidik di Fakultas Keperawatan Universitas Padjadjaran mengalami stres berat Selain itu stres kerja yang dialami lebih banyak pada jenis kelamin perempuan, usia &gt;40 tahun, masa kerja diatas &gt;10 tahun dan pendidikan magister. Pada komponen gejala yang didapatkan bahwa hasil yang paling banyak adalah gejala emosi.</w:t>
      </w:r>
      <w:r w:rsidRPr="002324A7">
        <w:rPr>
          <w:rFonts w:ascii="Times New Roman" w:hAnsi="Times New Roman" w:cs="Times New Roman"/>
          <w:sz w:val="24"/>
          <w:szCs w:val="24"/>
          <w:lang w:val="en-US"/>
        </w:rPr>
        <w:t xml:space="preserve"> </w:t>
      </w:r>
      <w:r w:rsidRPr="002324A7">
        <w:rPr>
          <w:rFonts w:ascii="Times New Roman" w:hAnsi="Times New Roman" w:cs="Times New Roman"/>
          <w:sz w:val="24"/>
          <w:szCs w:val="24"/>
        </w:rPr>
        <w:t>Berdasarkan hasil penelitian yang telah didapatkan, sebagian besar Tenaga Pendidik Fakultas Keperawatan Universitas Padjadjaran mengalami stres berat. Sehingga</w:t>
      </w:r>
      <w:r w:rsidRPr="002324A7">
        <w:rPr>
          <w:rFonts w:ascii="Times New Roman" w:hAnsi="Times New Roman" w:cs="Times New Roman"/>
          <w:sz w:val="24"/>
          <w:szCs w:val="24"/>
          <w:lang w:val="en-US"/>
        </w:rPr>
        <w:t xml:space="preserve">  </w:t>
      </w:r>
      <w:r w:rsidRPr="002324A7">
        <w:rPr>
          <w:rFonts w:ascii="Times New Roman" w:hAnsi="Times New Roman" w:cs="Times New Roman"/>
          <w:sz w:val="24"/>
          <w:szCs w:val="24"/>
        </w:rPr>
        <w:t>Perlu adanya komunikasi yang lebih harmonis dengan sesama dosen yang memiliki peran dan tanggung jawab terkait agar terciptanya kerja sama dalam melaksanakan tugas dan suatu masalah dalam pekerjaan</w:t>
      </w:r>
      <w:r w:rsidRPr="002324A7">
        <w:rPr>
          <w:rFonts w:ascii="Times New Roman" w:hAnsi="Times New Roman" w:cs="Times New Roman"/>
          <w:sz w:val="24"/>
          <w:szCs w:val="24"/>
          <w:lang w:val="en-US"/>
        </w:rPr>
        <w:t xml:space="preserve">.    </w:t>
      </w:r>
      <w:r w:rsidR="002324A7" w:rsidRPr="002324A7">
        <w:rPr>
          <w:rFonts w:ascii="Times New Roman" w:hAnsi="Times New Roman" w:cs="Times New Roman"/>
          <w:sz w:val="24"/>
          <w:szCs w:val="24"/>
          <w:lang w:val="en-US"/>
        </w:rPr>
        <w:t xml:space="preserve"> </w:t>
      </w:r>
      <w:r w:rsidR="002324A7" w:rsidRPr="002324A7">
        <w:rPr>
          <w:rFonts w:ascii="Times New Roman" w:hAnsi="Times New Roman" w:cs="Times New Roman"/>
          <w:sz w:val="24"/>
          <w:szCs w:val="24"/>
        </w:rPr>
        <w:t>Dosen diharapkan lebih dapat mengatur pola kegiatan sehari-hari seperti kapan harus beristirahat dan kapan harus melaksanakan pekerjaan agar tidak mengalami kelelahan atau memberikan waktu untuk beristirahat pada diri sendiri.</w:t>
      </w:r>
    </w:p>
    <w:p w14:paraId="790EA850" w14:textId="77777777" w:rsidR="003510FA" w:rsidRDefault="003510FA" w:rsidP="003510FA">
      <w:pPr>
        <w:spacing w:after="0" w:line="360" w:lineRule="auto"/>
        <w:ind w:left="851" w:hanging="851"/>
        <w:jc w:val="both"/>
        <w:rPr>
          <w:rFonts w:ascii="Times New Roman" w:hAnsi="Times New Roman" w:cs="Times New Roman"/>
          <w:b/>
          <w:sz w:val="24"/>
          <w:szCs w:val="24"/>
          <w:lang w:val="en-US"/>
        </w:rPr>
      </w:pPr>
    </w:p>
    <w:p w14:paraId="3C155742" w14:textId="4923AF73" w:rsidR="004B5CDE" w:rsidRDefault="004B5CDE" w:rsidP="003510FA">
      <w:pPr>
        <w:spacing w:after="0" w:line="360" w:lineRule="auto"/>
        <w:ind w:left="851" w:hanging="851"/>
        <w:jc w:val="both"/>
        <w:rPr>
          <w:rFonts w:ascii="Times New Roman" w:hAnsi="Times New Roman" w:cs="Times New Roman"/>
          <w:b/>
          <w:sz w:val="24"/>
          <w:szCs w:val="24"/>
          <w:lang w:val="en-US"/>
        </w:rPr>
      </w:pPr>
      <w:r>
        <w:rPr>
          <w:rFonts w:ascii="Times New Roman" w:hAnsi="Times New Roman" w:cs="Times New Roman"/>
          <w:b/>
          <w:sz w:val="24"/>
          <w:szCs w:val="24"/>
          <w:lang w:val="en-US"/>
        </w:rPr>
        <w:t>UCAPAN TERIMA KASIH</w:t>
      </w:r>
    </w:p>
    <w:p w14:paraId="2D337788" w14:textId="14CCFB0B" w:rsidR="001E2979" w:rsidRPr="001E2979" w:rsidRDefault="001E2979" w:rsidP="003510FA">
      <w:pPr>
        <w:shd w:val="clear" w:color="auto" w:fill="FFFFFF"/>
        <w:spacing w:after="0" w:line="360" w:lineRule="auto"/>
        <w:ind w:firstLine="720"/>
        <w:jc w:val="both"/>
        <w:rPr>
          <w:rFonts w:ascii="Arial" w:eastAsia="Times New Roman" w:hAnsi="Arial" w:cs="Arial"/>
          <w:sz w:val="19"/>
          <w:szCs w:val="19"/>
          <w:lang w:val="en-US"/>
        </w:rPr>
      </w:pPr>
      <w:r>
        <w:rPr>
          <w:rFonts w:ascii="Times New Roman" w:eastAsia="Times New Roman" w:hAnsi="Times New Roman" w:cs="Times New Roman"/>
          <w:sz w:val="24"/>
          <w:szCs w:val="24"/>
        </w:rPr>
        <w:t>Kami mengucapkan terima</w:t>
      </w:r>
      <w:r>
        <w:rPr>
          <w:rFonts w:ascii="Times New Roman" w:eastAsia="Times New Roman" w:hAnsi="Times New Roman" w:cs="Times New Roman"/>
          <w:sz w:val="24"/>
          <w:szCs w:val="24"/>
          <w:lang w:val="en-US"/>
        </w:rPr>
        <w:t xml:space="preserve"> </w:t>
      </w:r>
      <w:r w:rsidRPr="001E2979">
        <w:rPr>
          <w:rFonts w:ascii="Times New Roman" w:eastAsia="Times New Roman" w:hAnsi="Times New Roman" w:cs="Times New Roman"/>
          <w:sz w:val="24"/>
          <w:szCs w:val="24"/>
        </w:rPr>
        <w:t xml:space="preserve">kasih </w:t>
      </w:r>
      <w:r>
        <w:rPr>
          <w:rFonts w:ascii="Times New Roman" w:eastAsia="Times New Roman" w:hAnsi="Times New Roman" w:cs="Times New Roman"/>
          <w:sz w:val="24"/>
          <w:szCs w:val="24"/>
        </w:rPr>
        <w:t xml:space="preserve">kepada </w:t>
      </w:r>
      <w:proofErr w:type="spellStart"/>
      <w:r>
        <w:rPr>
          <w:rFonts w:ascii="Times New Roman" w:eastAsia="Times New Roman" w:hAnsi="Times New Roman" w:cs="Times New Roman"/>
          <w:sz w:val="24"/>
          <w:szCs w:val="24"/>
          <w:lang w:val="en-US"/>
        </w:rPr>
        <w:t>Fakultas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Keperawatan</w:t>
      </w:r>
      <w:proofErr w:type="spellEnd"/>
      <w:r>
        <w:rPr>
          <w:rFonts w:ascii="Times New Roman" w:eastAsia="Times New Roman" w:hAnsi="Times New Roman" w:cs="Times New Roman"/>
          <w:sz w:val="24"/>
          <w:szCs w:val="24"/>
          <w:lang w:val="en-US"/>
        </w:rPr>
        <w:t xml:space="preserve"> UNPAD</w:t>
      </w:r>
      <w:r w:rsidRPr="001E2979">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r w:rsidRPr="001E2979">
        <w:rPr>
          <w:rFonts w:ascii="Times New Roman" w:eastAsia="Times New Roman" w:hAnsi="Times New Roman" w:cs="Times New Roman"/>
          <w:sz w:val="24"/>
          <w:szCs w:val="24"/>
        </w:rPr>
        <w:t>yang</w:t>
      </w:r>
      <w:r>
        <w:rPr>
          <w:rFonts w:ascii="Times New Roman" w:eastAsia="Times New Roman" w:hAnsi="Times New Roman" w:cs="Times New Roman"/>
          <w:sz w:val="24"/>
          <w:szCs w:val="24"/>
          <w:lang w:val="en-US"/>
        </w:rPr>
        <w:t xml:space="preserve"> </w:t>
      </w:r>
      <w:r w:rsidRPr="001E2979">
        <w:rPr>
          <w:rFonts w:ascii="Times New Roman" w:eastAsia="Times New Roman" w:hAnsi="Times New Roman" w:cs="Times New Roman"/>
          <w:sz w:val="24"/>
          <w:szCs w:val="24"/>
        </w:rPr>
        <w:t>telah</w:t>
      </w:r>
      <w:r>
        <w:rPr>
          <w:rFonts w:ascii="Times New Roman" w:eastAsia="Times New Roman" w:hAnsi="Times New Roman" w:cs="Times New Roman"/>
          <w:sz w:val="24"/>
          <w:szCs w:val="24"/>
          <w:lang w:val="en-US"/>
        </w:rPr>
        <w:t xml:space="preserve"> </w:t>
      </w:r>
      <w:r w:rsidRPr="001E2979">
        <w:rPr>
          <w:rFonts w:ascii="Times New Roman" w:eastAsia="Times New Roman" w:hAnsi="Times New Roman" w:cs="Times New Roman"/>
          <w:sz w:val="24"/>
          <w:szCs w:val="24"/>
        </w:rPr>
        <w:t>memberikan dukungan kepada tim penulis sehingga penelitian ini dapat dilaksanakan dengan baik. Selanjutnya juga tim penulis ucapan  terima  kasih  kepada  semua  pihak yang  telah  membantu  hingga  berkahirnya penelitian ini</w:t>
      </w:r>
      <w:r>
        <w:rPr>
          <w:rFonts w:ascii="Times New Roman" w:eastAsia="Times New Roman" w:hAnsi="Times New Roman" w:cs="Times New Roman"/>
          <w:sz w:val="24"/>
          <w:szCs w:val="24"/>
          <w:lang w:val="en-US"/>
        </w:rPr>
        <w:t>.</w:t>
      </w:r>
    </w:p>
    <w:p w14:paraId="325EDD40" w14:textId="77777777" w:rsidR="001E2979" w:rsidRDefault="001E2979" w:rsidP="003510FA">
      <w:pPr>
        <w:spacing w:after="0" w:line="360" w:lineRule="auto"/>
        <w:ind w:left="851" w:hanging="851"/>
        <w:jc w:val="both"/>
        <w:rPr>
          <w:rFonts w:ascii="Times New Roman" w:hAnsi="Times New Roman" w:cs="Times New Roman"/>
          <w:b/>
          <w:sz w:val="24"/>
          <w:szCs w:val="24"/>
          <w:lang w:val="en-US"/>
        </w:rPr>
      </w:pPr>
    </w:p>
    <w:p w14:paraId="5A319DE9" w14:textId="37BF0EFA" w:rsidR="00B11221" w:rsidRPr="004B5CDE" w:rsidRDefault="00B11221" w:rsidP="00004F5A">
      <w:pPr>
        <w:spacing w:after="0" w:line="240" w:lineRule="auto"/>
        <w:ind w:left="851" w:hanging="851"/>
        <w:jc w:val="both"/>
        <w:rPr>
          <w:rFonts w:ascii="Times New Roman" w:hAnsi="Times New Roman" w:cs="Times New Roman"/>
          <w:b/>
          <w:sz w:val="24"/>
          <w:szCs w:val="24"/>
        </w:rPr>
      </w:pPr>
      <w:r w:rsidRPr="004B5CDE">
        <w:rPr>
          <w:rFonts w:ascii="Times New Roman" w:hAnsi="Times New Roman" w:cs="Times New Roman"/>
          <w:b/>
          <w:sz w:val="24"/>
          <w:szCs w:val="24"/>
        </w:rPr>
        <w:t>DAFTAR PUSTAKA</w:t>
      </w:r>
    </w:p>
    <w:p w14:paraId="65D80E66"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617970">
        <w:rPr>
          <w:rFonts w:ascii="Times New Roman" w:hAnsi="Times New Roman" w:cs="Times New Roman"/>
        </w:rPr>
        <w:fldChar w:fldCharType="begin" w:fldLock="1"/>
      </w:r>
      <w:r w:rsidRPr="00617970">
        <w:rPr>
          <w:rFonts w:ascii="Times New Roman" w:hAnsi="Times New Roman" w:cs="Times New Roman"/>
        </w:rPr>
        <w:instrText xml:space="preserve">ADDIN Mendeley Bibliography CSL_BIBLIOGRAPHY </w:instrText>
      </w:r>
      <w:r w:rsidRPr="00617970">
        <w:rPr>
          <w:rFonts w:ascii="Times New Roman" w:hAnsi="Times New Roman" w:cs="Times New Roman"/>
        </w:rPr>
        <w:fldChar w:fldCharType="separate"/>
      </w:r>
      <w:r w:rsidRPr="00B676ED">
        <w:rPr>
          <w:rFonts w:ascii="Times New Roman" w:hAnsi="Times New Roman" w:cs="Times New Roman"/>
          <w:noProof/>
          <w:szCs w:val="24"/>
        </w:rPr>
        <w:t>A</w:t>
      </w:r>
      <w:r w:rsidRPr="002324A7">
        <w:rPr>
          <w:rFonts w:ascii="Times New Roman" w:hAnsi="Times New Roman" w:cs="Times New Roman"/>
          <w:noProof/>
          <w:sz w:val="24"/>
          <w:szCs w:val="24"/>
        </w:rPr>
        <w:t xml:space="preserve">kbar, D. A. (2017). Konflik Peran Ganda Karyawan Wanita dan Stres Kerja. </w:t>
      </w:r>
      <w:r w:rsidRPr="002324A7">
        <w:rPr>
          <w:rFonts w:ascii="Times New Roman" w:hAnsi="Times New Roman" w:cs="Times New Roman"/>
          <w:i/>
          <w:iCs/>
          <w:noProof/>
          <w:sz w:val="24"/>
          <w:szCs w:val="24"/>
        </w:rPr>
        <w:t>An Nisa’a: Jurnal Kajian Gender Dan Anak</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12</w:t>
      </w:r>
      <w:r w:rsidRPr="002324A7">
        <w:rPr>
          <w:rFonts w:ascii="Times New Roman" w:hAnsi="Times New Roman" w:cs="Times New Roman"/>
          <w:noProof/>
          <w:sz w:val="24"/>
          <w:szCs w:val="24"/>
        </w:rPr>
        <w:t>(1), 33–48. http://jurnal.radenfatah.ac.id/index.php/annisa/article/view/1464</w:t>
      </w:r>
    </w:p>
    <w:p w14:paraId="117440EE" w14:textId="726D39BA"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Asih, G. Y., Widhiastuti, H., &amp; Dewi, R. (2018). </w:t>
      </w:r>
      <w:r w:rsidR="006C213E" w:rsidRPr="002324A7">
        <w:rPr>
          <w:rFonts w:ascii="Times New Roman" w:hAnsi="Times New Roman" w:cs="Times New Roman"/>
          <w:i/>
          <w:iCs/>
          <w:noProof/>
          <w:sz w:val="24"/>
          <w:szCs w:val="24"/>
        </w:rPr>
        <w:t>Stres Kerja</w:t>
      </w:r>
      <w:r w:rsidR="006C213E" w:rsidRPr="002324A7">
        <w:rPr>
          <w:rFonts w:ascii="Times New Roman" w:hAnsi="Times New Roman" w:cs="Times New Roman"/>
          <w:noProof/>
          <w:sz w:val="24"/>
          <w:szCs w:val="24"/>
        </w:rPr>
        <w:t>.</w:t>
      </w:r>
    </w:p>
    <w:p w14:paraId="704D9AE9"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Atunde, M. O., Abiodun, J., Alabi, S. I., &amp; Awarun, O. (2021). </w:t>
      </w:r>
      <w:r w:rsidRPr="002324A7">
        <w:rPr>
          <w:rFonts w:ascii="Times New Roman" w:hAnsi="Times New Roman" w:cs="Times New Roman"/>
          <w:i/>
          <w:iCs/>
          <w:noProof/>
          <w:sz w:val="24"/>
          <w:szCs w:val="24"/>
        </w:rPr>
        <w:t>Occupation-Related Stress among University Faculty Staff in Kwara State , Nigeria : Outcomes on Goal Achievement</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20</w:t>
      </w:r>
      <w:r w:rsidRPr="002324A7">
        <w:rPr>
          <w:rFonts w:ascii="Times New Roman" w:hAnsi="Times New Roman" w:cs="Times New Roman"/>
          <w:noProof/>
          <w:sz w:val="24"/>
          <w:szCs w:val="24"/>
        </w:rPr>
        <w:t>(1), 15–49. https://doi.org/10.12725/ujbm.54.2</w:t>
      </w:r>
    </w:p>
    <w:p w14:paraId="731CE32B"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Beehr, T. A., &amp; Newmen, J. E. (1978). Job Stress, Employee Health, and Organizational Effectiveness: a Facet Analysis, Model, and Literature Review. </w:t>
      </w:r>
      <w:r w:rsidRPr="002324A7">
        <w:rPr>
          <w:rFonts w:ascii="Times New Roman" w:hAnsi="Times New Roman" w:cs="Times New Roman"/>
          <w:i/>
          <w:iCs/>
          <w:noProof/>
          <w:sz w:val="24"/>
          <w:szCs w:val="24"/>
        </w:rPr>
        <w:t>Personnel Psychology</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31</w:t>
      </w:r>
      <w:r w:rsidRPr="002324A7">
        <w:rPr>
          <w:rFonts w:ascii="Times New Roman" w:hAnsi="Times New Roman" w:cs="Times New Roman"/>
          <w:noProof/>
          <w:sz w:val="24"/>
          <w:szCs w:val="24"/>
        </w:rPr>
        <w:t>(4), 665–699. https://doi.org/10.1111/j.1744-6570.1978.tb02118.x</w:t>
      </w:r>
    </w:p>
    <w:p w14:paraId="1742E404"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Dharma, K. K. (2011). </w:t>
      </w:r>
      <w:r w:rsidRPr="002324A7">
        <w:rPr>
          <w:rFonts w:ascii="Times New Roman" w:hAnsi="Times New Roman" w:cs="Times New Roman"/>
          <w:i/>
          <w:iCs/>
          <w:noProof/>
          <w:sz w:val="24"/>
          <w:szCs w:val="24"/>
        </w:rPr>
        <w:t>Metodologi Penelitian Keperawatan panduan pelaksanaan dan menerapkan hasil penelitian</w:t>
      </w:r>
      <w:r w:rsidRPr="002324A7">
        <w:rPr>
          <w:rFonts w:ascii="Times New Roman" w:hAnsi="Times New Roman" w:cs="Times New Roman"/>
          <w:noProof/>
          <w:sz w:val="24"/>
          <w:szCs w:val="24"/>
        </w:rPr>
        <w:t xml:space="preserve"> (revisi).</w:t>
      </w:r>
    </w:p>
    <w:p w14:paraId="7C323BD3"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Elvine, G. (2018). Factors Correlated with Occupational Stress among University </w:t>
      </w:r>
      <w:r w:rsidRPr="002324A7">
        <w:rPr>
          <w:rFonts w:ascii="Times New Roman" w:hAnsi="Times New Roman" w:cs="Times New Roman"/>
          <w:noProof/>
          <w:sz w:val="24"/>
          <w:szCs w:val="24"/>
        </w:rPr>
        <w:lastRenderedPageBreak/>
        <w:t xml:space="preserve">Lecturers. </w:t>
      </w:r>
      <w:r w:rsidRPr="002324A7">
        <w:rPr>
          <w:rFonts w:ascii="Times New Roman" w:hAnsi="Times New Roman" w:cs="Times New Roman"/>
          <w:i/>
          <w:iCs/>
          <w:noProof/>
          <w:sz w:val="24"/>
          <w:szCs w:val="24"/>
        </w:rPr>
        <w:t>Medicine &amp; Health</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13</w:t>
      </w:r>
      <w:r w:rsidRPr="002324A7">
        <w:rPr>
          <w:rFonts w:ascii="Times New Roman" w:hAnsi="Times New Roman" w:cs="Times New Roman"/>
          <w:noProof/>
          <w:sz w:val="24"/>
          <w:szCs w:val="24"/>
        </w:rPr>
        <w:t>(2), 95–102. https://doi.org/10.17576/mh.2018.1302.9</w:t>
      </w:r>
    </w:p>
    <w:p w14:paraId="591328E9"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Gunarto, M., Purwanto, U. B., &amp; P, A. D. (2022). </w:t>
      </w:r>
      <w:r w:rsidRPr="002324A7">
        <w:rPr>
          <w:rFonts w:ascii="Times New Roman" w:hAnsi="Times New Roman" w:cs="Times New Roman"/>
          <w:i/>
          <w:iCs/>
          <w:noProof/>
          <w:sz w:val="24"/>
          <w:szCs w:val="24"/>
        </w:rPr>
        <w:t>MIX: Jurnal Ilmiah Manajemen</w:t>
      </w:r>
      <w:r w:rsidRPr="002324A7">
        <w:rPr>
          <w:rFonts w:ascii="Times New Roman" w:hAnsi="Times New Roman" w:cs="Times New Roman"/>
          <w:noProof/>
          <w:sz w:val="24"/>
          <w:szCs w:val="24"/>
        </w:rPr>
        <w:t>. U P HARAPAN. https://doi.org/https://doi.org/10.22441/jurnal</w:t>
      </w:r>
    </w:p>
    <w:p w14:paraId="3F7362C2"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Haydon, T., Leko, M. M., &amp; Stevens, D. (2018). </w:t>
      </w:r>
      <w:r w:rsidRPr="002324A7">
        <w:rPr>
          <w:rFonts w:ascii="Times New Roman" w:hAnsi="Times New Roman" w:cs="Times New Roman"/>
          <w:i/>
          <w:iCs/>
          <w:noProof/>
          <w:sz w:val="24"/>
          <w:szCs w:val="24"/>
        </w:rPr>
        <w:t>Teacher Stress: Sources, Effects, and Protective Factors</w:t>
      </w:r>
      <w:r w:rsidRPr="002324A7">
        <w:rPr>
          <w:rFonts w:ascii="Times New Roman" w:hAnsi="Times New Roman" w:cs="Times New Roman"/>
          <w:noProof/>
          <w:sz w:val="24"/>
          <w:szCs w:val="24"/>
        </w:rPr>
        <w:t>. 99–108.</w:t>
      </w:r>
    </w:p>
    <w:p w14:paraId="48A07CA6"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Hidayat, K., Sapriya, S., Hasan, S. H., &amp; Wiyanarti, E. (2022). Keterampilan Berpikir Kritis Peserta Didik dalam Pembelajaran Hybrid. </w:t>
      </w:r>
      <w:r w:rsidRPr="002324A7">
        <w:rPr>
          <w:rFonts w:ascii="Times New Roman" w:hAnsi="Times New Roman" w:cs="Times New Roman"/>
          <w:i/>
          <w:iCs/>
          <w:noProof/>
          <w:sz w:val="24"/>
          <w:szCs w:val="24"/>
        </w:rPr>
        <w:t>Jurnal Basicedu</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6</w:t>
      </w:r>
      <w:r w:rsidRPr="002324A7">
        <w:rPr>
          <w:rFonts w:ascii="Times New Roman" w:hAnsi="Times New Roman" w:cs="Times New Roman"/>
          <w:noProof/>
          <w:sz w:val="24"/>
          <w:szCs w:val="24"/>
        </w:rPr>
        <w:t>(2), 1517–1528. https://doi.org/10.31004/basicedu.v6i2.2265</w:t>
      </w:r>
    </w:p>
    <w:p w14:paraId="4FDAD3C8"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Huang, I., &amp; Pranata, R. (2020). </w:t>
      </w:r>
      <w:r w:rsidRPr="002324A7">
        <w:rPr>
          <w:rFonts w:ascii="Times New Roman" w:hAnsi="Times New Roman" w:cs="Times New Roman"/>
          <w:i/>
          <w:iCs/>
          <w:noProof/>
          <w:sz w:val="24"/>
          <w:szCs w:val="24"/>
        </w:rPr>
        <w:t>Lymphopenia in severe coronavirus disease-2019 ( COVID-19 ): systematic review and meta-analysis</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4</w:t>
      </w:r>
      <w:r w:rsidRPr="002324A7">
        <w:rPr>
          <w:rFonts w:ascii="Times New Roman" w:hAnsi="Times New Roman" w:cs="Times New Roman"/>
          <w:noProof/>
          <w:sz w:val="24"/>
          <w:szCs w:val="24"/>
        </w:rPr>
        <w:t>, 1–10.</w:t>
      </w:r>
    </w:p>
    <w:p w14:paraId="3500073A"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Junaidi, A. (2021). Pengumuman Bimbtek Persiapan Hybrid Learning dalam Pembelajaran Tatap MukaTerbatas. In </w:t>
      </w:r>
      <w:r w:rsidRPr="002324A7">
        <w:rPr>
          <w:rFonts w:ascii="Times New Roman" w:hAnsi="Times New Roman" w:cs="Times New Roman"/>
          <w:i/>
          <w:iCs/>
          <w:noProof/>
          <w:sz w:val="24"/>
          <w:szCs w:val="24"/>
        </w:rPr>
        <w:t>2021</w:t>
      </w:r>
      <w:r w:rsidRPr="002324A7">
        <w:rPr>
          <w:rFonts w:ascii="Times New Roman" w:hAnsi="Times New Roman" w:cs="Times New Roman"/>
          <w:noProof/>
          <w:sz w:val="24"/>
          <w:szCs w:val="24"/>
        </w:rPr>
        <w:t>.</w:t>
      </w:r>
    </w:p>
    <w:p w14:paraId="7F422DBB"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Kataoka, M., Ozawa, K., Tomotake, M., Tanioka, T., &amp; King, B. (2014). </w:t>
      </w:r>
      <w:r w:rsidRPr="002324A7">
        <w:rPr>
          <w:rFonts w:ascii="Times New Roman" w:hAnsi="Times New Roman" w:cs="Times New Roman"/>
          <w:i/>
          <w:iCs/>
          <w:noProof/>
          <w:sz w:val="24"/>
          <w:szCs w:val="24"/>
        </w:rPr>
        <w:t>Occupational stress and its related factors among university teachers in Japan</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6</w:t>
      </w:r>
      <w:r w:rsidRPr="002324A7">
        <w:rPr>
          <w:rFonts w:ascii="Times New Roman" w:hAnsi="Times New Roman" w:cs="Times New Roman"/>
          <w:noProof/>
          <w:sz w:val="24"/>
          <w:szCs w:val="24"/>
        </w:rPr>
        <w:t>(5), 299–305.</w:t>
      </w:r>
    </w:p>
    <w:p w14:paraId="28E14A15"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Lubis, R., &amp; Budiman, Z. (2014). Hubungan Antara Stres Kerja Dengan Kinerja Dosen Di Universitas X. </w:t>
      </w:r>
      <w:r w:rsidRPr="002324A7">
        <w:rPr>
          <w:rFonts w:ascii="Times New Roman" w:hAnsi="Times New Roman" w:cs="Times New Roman"/>
          <w:i/>
          <w:iCs/>
          <w:noProof/>
          <w:sz w:val="24"/>
          <w:szCs w:val="24"/>
        </w:rPr>
        <w:t>Psikologia</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9</w:t>
      </w:r>
      <w:r w:rsidRPr="002324A7">
        <w:rPr>
          <w:rFonts w:ascii="Times New Roman" w:hAnsi="Times New Roman" w:cs="Times New Roman"/>
          <w:noProof/>
          <w:sz w:val="24"/>
          <w:szCs w:val="24"/>
        </w:rPr>
        <w:t>(7), 96–102.</w:t>
      </w:r>
    </w:p>
    <w:p w14:paraId="70DD9AD1" w14:textId="7E68B430"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Masri, I. (2020). </w:t>
      </w:r>
      <w:r w:rsidRPr="002324A7">
        <w:rPr>
          <w:rFonts w:ascii="Times New Roman" w:hAnsi="Times New Roman" w:cs="Times New Roman"/>
          <w:i/>
          <w:iCs/>
          <w:noProof/>
          <w:sz w:val="24"/>
          <w:szCs w:val="24"/>
        </w:rPr>
        <w:t xml:space="preserve">Describing the Impact of Occupational Stress on Employees Performances During Covid-19 Pandemic </w:t>
      </w:r>
      <w:r w:rsidR="006C213E" w:rsidRPr="002324A7">
        <w:rPr>
          <w:rFonts w:ascii="Times New Roman" w:hAnsi="Times New Roman" w:cs="Times New Roman"/>
          <w:i/>
          <w:iCs/>
          <w:noProof/>
          <w:sz w:val="24"/>
          <w:szCs w:val="24"/>
        </w:rPr>
        <w:t>Describing The Impact Of Occupational Stress On Employees</w:t>
      </w:r>
      <w:r w:rsidR="006C213E" w:rsidRPr="002324A7">
        <w:rPr>
          <w:rFonts w:ascii="Times New Roman" w:hAnsi="Times New Roman" w:cs="Times New Roman"/>
          <w:noProof/>
          <w:sz w:val="24"/>
          <w:szCs w:val="24"/>
        </w:rPr>
        <w:t>.</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July</w:t>
      </w:r>
      <w:r w:rsidRPr="002324A7">
        <w:rPr>
          <w:rFonts w:ascii="Times New Roman" w:hAnsi="Times New Roman" w:cs="Times New Roman"/>
          <w:noProof/>
          <w:sz w:val="24"/>
          <w:szCs w:val="24"/>
        </w:rPr>
        <w:t>, 0–6. https://doi.org/10.30566/ijo-bs/2020.19</w:t>
      </w:r>
    </w:p>
    <w:p w14:paraId="2B864911"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Munandar, A. (2014). </w:t>
      </w:r>
      <w:r w:rsidRPr="002324A7">
        <w:rPr>
          <w:rFonts w:ascii="Times New Roman" w:hAnsi="Times New Roman" w:cs="Times New Roman"/>
          <w:i/>
          <w:iCs/>
          <w:noProof/>
          <w:sz w:val="24"/>
          <w:szCs w:val="24"/>
        </w:rPr>
        <w:t>Psikologi Industri dan Organisasi</w:t>
      </w:r>
      <w:r w:rsidRPr="002324A7">
        <w:rPr>
          <w:rFonts w:ascii="Times New Roman" w:hAnsi="Times New Roman" w:cs="Times New Roman"/>
          <w:noProof/>
          <w:sz w:val="24"/>
          <w:szCs w:val="24"/>
        </w:rPr>
        <w:t>. Penerbit Universitas Indonesia.</w:t>
      </w:r>
    </w:p>
    <w:p w14:paraId="7D9CD276"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Ngalimun. (2017). </w:t>
      </w:r>
      <w:r w:rsidRPr="002324A7">
        <w:rPr>
          <w:rFonts w:ascii="Times New Roman" w:hAnsi="Times New Roman" w:cs="Times New Roman"/>
          <w:i/>
          <w:iCs/>
          <w:noProof/>
          <w:sz w:val="24"/>
          <w:szCs w:val="24"/>
        </w:rPr>
        <w:t>Strategi Pembelajaran</w:t>
      </w:r>
      <w:r w:rsidRPr="002324A7">
        <w:rPr>
          <w:rFonts w:ascii="Times New Roman" w:hAnsi="Times New Roman" w:cs="Times New Roman"/>
          <w:noProof/>
          <w:sz w:val="24"/>
          <w:szCs w:val="24"/>
        </w:rPr>
        <w:t>. Parama Ilmu.</w:t>
      </w:r>
    </w:p>
    <w:p w14:paraId="04430596"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Nurdiawati, E., &amp; Atiatunnisa, N. (2018). Hubungan Stres Kerja Fisiologis, Stres Kerja Psikologis dan Stres Kerja Perilaku Dengan Kinerja Karyawan. </w:t>
      </w:r>
      <w:r w:rsidRPr="002324A7">
        <w:rPr>
          <w:rFonts w:ascii="Times New Roman" w:hAnsi="Times New Roman" w:cs="Times New Roman"/>
          <w:i/>
          <w:iCs/>
          <w:noProof/>
          <w:sz w:val="24"/>
          <w:szCs w:val="24"/>
        </w:rPr>
        <w:t>Faletehan Health Journal</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5</w:t>
      </w:r>
      <w:r w:rsidRPr="002324A7">
        <w:rPr>
          <w:rFonts w:ascii="Times New Roman" w:hAnsi="Times New Roman" w:cs="Times New Roman"/>
          <w:noProof/>
          <w:sz w:val="24"/>
          <w:szCs w:val="24"/>
        </w:rPr>
        <w:t>(3), 117–122. https://doi.org/10.33746/fhj.v5i3.24</w:t>
      </w:r>
    </w:p>
    <w:p w14:paraId="3EAF397D"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Pertiwi, E. M., Denny, H. M., &amp; Widjasena, B. (2017). Hubungan Antara Beban Kerja Mental Dengan Stres Kerja Dosen Di Suatu Fakultas. </w:t>
      </w:r>
      <w:r w:rsidRPr="002324A7">
        <w:rPr>
          <w:rFonts w:ascii="Times New Roman" w:hAnsi="Times New Roman" w:cs="Times New Roman"/>
          <w:i/>
          <w:iCs/>
          <w:noProof/>
          <w:sz w:val="24"/>
          <w:szCs w:val="24"/>
        </w:rPr>
        <w:t>Jurnal Kesehatan Masyarakat (e-Journal)</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5</w:t>
      </w:r>
      <w:r w:rsidRPr="002324A7">
        <w:rPr>
          <w:rFonts w:ascii="Times New Roman" w:hAnsi="Times New Roman" w:cs="Times New Roman"/>
          <w:noProof/>
          <w:sz w:val="24"/>
          <w:szCs w:val="24"/>
        </w:rPr>
        <w:t>(3), 260–268.</w:t>
      </w:r>
    </w:p>
    <w:p w14:paraId="41FD036C"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Prilleltensky, I., Neff, M., &amp; Bassell, A. (2016). </w:t>
      </w:r>
      <w:r w:rsidRPr="002324A7">
        <w:rPr>
          <w:rFonts w:ascii="Times New Roman" w:hAnsi="Times New Roman" w:cs="Times New Roman"/>
          <w:i/>
          <w:iCs/>
          <w:noProof/>
          <w:sz w:val="24"/>
          <w:szCs w:val="24"/>
        </w:rPr>
        <w:t>Teacher stress: What it is, why it`s important, how it can be alleviated</w:t>
      </w:r>
      <w:r w:rsidRPr="002324A7">
        <w:rPr>
          <w:rFonts w:ascii="Times New Roman" w:hAnsi="Times New Roman" w:cs="Times New Roman"/>
          <w:noProof/>
          <w:sz w:val="24"/>
          <w:szCs w:val="24"/>
        </w:rPr>
        <w:t>. https://doi.org/10.1080/00405841.2016.1148986</w:t>
      </w:r>
    </w:p>
    <w:p w14:paraId="1A6BDA9D"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Rahmidini, A., Wirakusumah, F. F., Dewi, P., Padjadjaran, U., Eijkman, J., Jawa, B., &amp; Indonesia, B. (2015). </w:t>
      </w:r>
      <w:r w:rsidRPr="002324A7">
        <w:rPr>
          <w:rFonts w:ascii="Times New Roman" w:hAnsi="Times New Roman" w:cs="Times New Roman"/>
          <w:i/>
          <w:iCs/>
          <w:noProof/>
          <w:sz w:val="24"/>
          <w:szCs w:val="24"/>
        </w:rPr>
        <w:t>MJ Herman, S Supardi, Y Yuniar - Buletin Penelitian Sistem …, 2011 - researchgate.net</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1</w:t>
      </w:r>
      <w:r w:rsidRPr="002324A7">
        <w:rPr>
          <w:rFonts w:ascii="Times New Roman" w:hAnsi="Times New Roman" w:cs="Times New Roman"/>
          <w:noProof/>
          <w:sz w:val="24"/>
          <w:szCs w:val="24"/>
        </w:rPr>
        <w:t>, 31–46.</w:t>
      </w:r>
    </w:p>
    <w:p w14:paraId="36AE785A"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Ristianah, N. (2021). Konsep Pengembangan Kompetensi Tenaga Pendidik. </w:t>
      </w:r>
      <w:r w:rsidRPr="002324A7">
        <w:rPr>
          <w:rFonts w:ascii="Times New Roman" w:hAnsi="Times New Roman" w:cs="Times New Roman"/>
          <w:i/>
          <w:iCs/>
          <w:noProof/>
          <w:sz w:val="24"/>
          <w:szCs w:val="24"/>
        </w:rPr>
        <w:t>INTIZAM : Jurnal Manajemen Pendidikan Islam</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5</w:t>
      </w:r>
      <w:r w:rsidRPr="002324A7">
        <w:rPr>
          <w:rFonts w:ascii="Times New Roman" w:hAnsi="Times New Roman" w:cs="Times New Roman"/>
          <w:noProof/>
          <w:sz w:val="24"/>
          <w:szCs w:val="24"/>
        </w:rPr>
        <w:t>(1).</w:t>
      </w:r>
    </w:p>
    <w:p w14:paraId="5E4BDAD4"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Robbins, S. P., &amp; Judge, T. A. (2013). </w:t>
      </w:r>
      <w:r w:rsidRPr="002324A7">
        <w:rPr>
          <w:rFonts w:ascii="Times New Roman" w:hAnsi="Times New Roman" w:cs="Times New Roman"/>
          <w:i/>
          <w:iCs/>
          <w:noProof/>
          <w:sz w:val="24"/>
          <w:szCs w:val="24"/>
        </w:rPr>
        <w:t>Course Case Map for Mapping forOrganizational Behaviour</w:t>
      </w:r>
      <w:r w:rsidRPr="002324A7">
        <w:rPr>
          <w:rFonts w:ascii="Times New Roman" w:hAnsi="Times New Roman" w:cs="Times New Roman"/>
          <w:noProof/>
          <w:sz w:val="24"/>
          <w:szCs w:val="24"/>
        </w:rPr>
        <w:t>. 1–18. www.etcases.com</w:t>
      </w:r>
    </w:p>
    <w:p w14:paraId="496E3232"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Rustiana, E. R., &amp; Cahyati, W. H. (2012). Stress Kerja Dengan Pemilihan Strategi Coping. </w:t>
      </w:r>
      <w:r w:rsidRPr="002324A7">
        <w:rPr>
          <w:rFonts w:ascii="Times New Roman" w:hAnsi="Times New Roman" w:cs="Times New Roman"/>
          <w:i/>
          <w:iCs/>
          <w:noProof/>
          <w:sz w:val="24"/>
          <w:szCs w:val="24"/>
        </w:rPr>
        <w:t>KESMAS - Jurnal Kesehatan Masyarakat</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7</w:t>
      </w:r>
      <w:r w:rsidRPr="002324A7">
        <w:rPr>
          <w:rFonts w:ascii="Times New Roman" w:hAnsi="Times New Roman" w:cs="Times New Roman"/>
          <w:noProof/>
          <w:sz w:val="24"/>
          <w:szCs w:val="24"/>
        </w:rPr>
        <w:t>(2), 149–155. https://doi.org/10.15294/kemas.v7i2.2811</w:t>
      </w:r>
    </w:p>
    <w:p w14:paraId="1D2C5F05"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Singal, E. M., Manampiring, A. E., &amp; Nelwan, J. E. (2020). </w:t>
      </w:r>
      <w:r w:rsidRPr="002324A7">
        <w:rPr>
          <w:rFonts w:ascii="Times New Roman" w:hAnsi="Times New Roman" w:cs="Times New Roman"/>
          <w:i/>
          <w:iCs/>
          <w:noProof/>
          <w:sz w:val="24"/>
          <w:szCs w:val="24"/>
        </w:rPr>
        <w:t>Analisis Faktor-Faktor Yang Berhubungan Dengan Stres Kerja Pada Pegawai Rumah Sakit Mata Provinsi Sulawesi Utara</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1</w:t>
      </w:r>
      <w:r w:rsidRPr="002324A7">
        <w:rPr>
          <w:rFonts w:ascii="Times New Roman" w:hAnsi="Times New Roman" w:cs="Times New Roman"/>
          <w:noProof/>
          <w:sz w:val="24"/>
          <w:szCs w:val="24"/>
        </w:rPr>
        <w:t>(March), 40–51.</w:t>
      </w:r>
    </w:p>
    <w:p w14:paraId="4A460B7F"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Siyoto, S., &amp; Sodik, A. (2015). </w:t>
      </w:r>
      <w:r w:rsidRPr="002324A7">
        <w:rPr>
          <w:rFonts w:ascii="Times New Roman" w:hAnsi="Times New Roman" w:cs="Times New Roman"/>
          <w:i/>
          <w:iCs/>
          <w:noProof/>
          <w:sz w:val="24"/>
          <w:szCs w:val="24"/>
        </w:rPr>
        <w:t>Dasar Metodologi Penelitian</w:t>
      </w:r>
      <w:r w:rsidRPr="002324A7">
        <w:rPr>
          <w:rFonts w:ascii="Times New Roman" w:hAnsi="Times New Roman" w:cs="Times New Roman"/>
          <w:noProof/>
          <w:sz w:val="24"/>
          <w:szCs w:val="24"/>
        </w:rPr>
        <w:t>.</w:t>
      </w:r>
    </w:p>
    <w:p w14:paraId="3438A46E"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Taylor, S. E. (2018). </w:t>
      </w:r>
      <w:r w:rsidRPr="002324A7">
        <w:rPr>
          <w:rFonts w:ascii="Times New Roman" w:hAnsi="Times New Roman" w:cs="Times New Roman"/>
          <w:i/>
          <w:iCs/>
          <w:noProof/>
          <w:sz w:val="24"/>
          <w:szCs w:val="24"/>
        </w:rPr>
        <w:t>Health Psychology (Edisi ke-10)</w:t>
      </w:r>
      <w:r w:rsidRPr="002324A7">
        <w:rPr>
          <w:rFonts w:ascii="Times New Roman" w:hAnsi="Times New Roman" w:cs="Times New Roman"/>
          <w:noProof/>
          <w:sz w:val="24"/>
          <w:szCs w:val="24"/>
        </w:rPr>
        <w:t>.</w:t>
      </w:r>
    </w:p>
    <w:p w14:paraId="7C08E2D4"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Thompson, G. R., Le, T., Chindamporn, A., Kauffman, C. A., Alastruey-Izquierdo, A., Ampel, N. M., Andes, D. R., Armstrong-James, D., Ayanlowo, O., Baddley, J. W., </w:t>
      </w:r>
      <w:r w:rsidRPr="002324A7">
        <w:rPr>
          <w:rFonts w:ascii="Times New Roman" w:hAnsi="Times New Roman" w:cs="Times New Roman"/>
          <w:noProof/>
          <w:sz w:val="24"/>
          <w:szCs w:val="24"/>
        </w:rPr>
        <w:lastRenderedPageBreak/>
        <w:t xml:space="preserve">Barker, B. M., Lopes Bezerra, L., Buitrago, M. J., Chamani-Tabriz, L., Chan, J. F. W., Chayakulkeeree, M., Cornely, O. A., Cunwei, C., Gangneux, J. P., … Pasqualotto, A. C. (2021). Global guideline for the diagnosis and management of the endemic mycoses: an initiative of the European Confederation of Medical Mycology in cooperation with the International Society for Human and Animal Mycology. </w:t>
      </w:r>
      <w:r w:rsidRPr="002324A7">
        <w:rPr>
          <w:rFonts w:ascii="Times New Roman" w:hAnsi="Times New Roman" w:cs="Times New Roman"/>
          <w:i/>
          <w:iCs/>
          <w:noProof/>
          <w:sz w:val="24"/>
          <w:szCs w:val="24"/>
        </w:rPr>
        <w:t>The Lancet Infectious Diseases</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21</w:t>
      </w:r>
      <w:r w:rsidRPr="002324A7">
        <w:rPr>
          <w:rFonts w:ascii="Times New Roman" w:hAnsi="Times New Roman" w:cs="Times New Roman"/>
          <w:noProof/>
          <w:sz w:val="24"/>
          <w:szCs w:val="24"/>
        </w:rPr>
        <w:t>(12), e364–e374. https://doi.org/10.1016/S1473-3099(21)00191-2</w:t>
      </w:r>
    </w:p>
    <w:p w14:paraId="2ECF0013" w14:textId="77777777"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Wildani, A. A. (2012). Gambaran Tingkat Stres Kerja pada Pegawai Dinas Kesehatan Kota Depok [Skripsi]. </w:t>
      </w:r>
      <w:r w:rsidRPr="002324A7">
        <w:rPr>
          <w:rFonts w:ascii="Times New Roman" w:hAnsi="Times New Roman" w:cs="Times New Roman"/>
          <w:i/>
          <w:iCs/>
          <w:noProof/>
          <w:sz w:val="24"/>
          <w:szCs w:val="24"/>
        </w:rPr>
        <w:t>Universitas Indonesia</w:t>
      </w:r>
      <w:r w:rsidRPr="002324A7">
        <w:rPr>
          <w:rFonts w:ascii="Times New Roman" w:hAnsi="Times New Roman" w:cs="Times New Roman"/>
          <w:noProof/>
          <w:sz w:val="24"/>
          <w:szCs w:val="24"/>
        </w:rPr>
        <w:t>, 17. http://lontar.ui.ac.id/</w:t>
      </w:r>
    </w:p>
    <w:p w14:paraId="57A7B681" w14:textId="273AC683" w:rsidR="002324A7" w:rsidRPr="002324A7" w:rsidRDefault="002324A7" w:rsidP="003510F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2324A7">
        <w:rPr>
          <w:rFonts w:ascii="Times New Roman" w:hAnsi="Times New Roman" w:cs="Times New Roman"/>
          <w:noProof/>
          <w:sz w:val="24"/>
          <w:szCs w:val="24"/>
        </w:rPr>
        <w:t xml:space="preserve">Zetli, S. (2019). </w:t>
      </w:r>
      <w:r w:rsidR="006C213E" w:rsidRPr="002324A7">
        <w:rPr>
          <w:rFonts w:ascii="Times New Roman" w:hAnsi="Times New Roman" w:cs="Times New Roman"/>
          <w:noProof/>
          <w:sz w:val="24"/>
          <w:szCs w:val="24"/>
        </w:rPr>
        <w:t>Hubungan Beban Kerja Mental Terhadap Stres Kerja Pada</w:t>
      </w:r>
      <w:r w:rsidRPr="002324A7">
        <w:rPr>
          <w:rFonts w:ascii="Times New Roman" w:hAnsi="Times New Roman" w:cs="Times New Roman"/>
          <w:noProof/>
          <w:sz w:val="24"/>
          <w:szCs w:val="24"/>
        </w:rPr>
        <w:t xml:space="preserve"> Jurnal Rekayasa Sistem Industri. </w:t>
      </w:r>
      <w:r w:rsidRPr="002324A7">
        <w:rPr>
          <w:rFonts w:ascii="Times New Roman" w:hAnsi="Times New Roman" w:cs="Times New Roman"/>
          <w:i/>
          <w:iCs/>
          <w:noProof/>
          <w:sz w:val="24"/>
          <w:szCs w:val="24"/>
        </w:rPr>
        <w:t>Jurnal Rekayasa Sistem Industri</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4</w:t>
      </w:r>
      <w:r w:rsidRPr="002324A7">
        <w:rPr>
          <w:rFonts w:ascii="Times New Roman" w:hAnsi="Times New Roman" w:cs="Times New Roman"/>
          <w:noProof/>
          <w:sz w:val="24"/>
          <w:szCs w:val="24"/>
        </w:rPr>
        <w:t>(2), 63–70.</w:t>
      </w:r>
    </w:p>
    <w:p w14:paraId="3B668F6E" w14:textId="12D03430" w:rsidR="00B1249F" w:rsidRPr="004B5CDE" w:rsidRDefault="002324A7" w:rsidP="003510FA">
      <w:pPr>
        <w:widowControl w:val="0"/>
        <w:autoSpaceDE w:val="0"/>
        <w:autoSpaceDN w:val="0"/>
        <w:adjustRightInd w:val="0"/>
        <w:spacing w:after="0" w:line="240" w:lineRule="auto"/>
        <w:ind w:left="480" w:hanging="480"/>
        <w:jc w:val="both"/>
        <w:rPr>
          <w:rFonts w:ascii="Times New Roman" w:hAnsi="Times New Roman" w:cs="Times New Roman"/>
          <w:sz w:val="24"/>
          <w:szCs w:val="24"/>
        </w:rPr>
      </w:pPr>
      <w:r w:rsidRPr="002324A7">
        <w:rPr>
          <w:rFonts w:ascii="Times New Roman" w:hAnsi="Times New Roman" w:cs="Times New Roman"/>
          <w:noProof/>
          <w:sz w:val="24"/>
          <w:szCs w:val="24"/>
        </w:rPr>
        <w:t xml:space="preserve">Zuhby, N. El. (2021). </w:t>
      </w:r>
      <w:r w:rsidR="006C213E" w:rsidRPr="002324A7">
        <w:rPr>
          <w:rFonts w:ascii="Times New Roman" w:hAnsi="Times New Roman" w:cs="Times New Roman"/>
          <w:noProof/>
          <w:sz w:val="24"/>
          <w:szCs w:val="24"/>
        </w:rPr>
        <w:t>Tafakur Pandemi Covid-19 Perspektif Pendidikan Islam.</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Https://Jurnal.Stai-Alazharmenganti.Ac.Id/Index.Php/Fikroh</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14</w:t>
      </w:r>
      <w:r w:rsidRPr="002324A7">
        <w:rPr>
          <w:rFonts w:ascii="Times New Roman" w:hAnsi="Times New Roman" w:cs="Times New Roman"/>
          <w:noProof/>
          <w:sz w:val="24"/>
          <w:szCs w:val="24"/>
        </w:rPr>
        <w:t xml:space="preserve">, </w:t>
      </w:r>
      <w:r w:rsidRPr="002324A7">
        <w:rPr>
          <w:rFonts w:ascii="Times New Roman" w:hAnsi="Times New Roman" w:cs="Times New Roman"/>
          <w:i/>
          <w:iCs/>
          <w:noProof/>
          <w:sz w:val="24"/>
          <w:szCs w:val="24"/>
        </w:rPr>
        <w:t>No.1,</w:t>
      </w:r>
      <w:r w:rsidRPr="002324A7">
        <w:rPr>
          <w:rFonts w:ascii="Times New Roman" w:hAnsi="Times New Roman" w:cs="Times New Roman"/>
          <w:noProof/>
          <w:sz w:val="24"/>
          <w:szCs w:val="24"/>
        </w:rPr>
        <w:t xml:space="preserve"> 13–27.</w:t>
      </w:r>
      <w:r w:rsidR="00DA5332">
        <w:rPr>
          <w:rFonts w:ascii="Times New Roman" w:hAnsi="Times New Roman" w:cs="Times New Roman"/>
          <w:noProof/>
          <w:sz w:val="24"/>
          <w:szCs w:val="24"/>
          <w:lang w:val="en-US"/>
        </w:rPr>
        <w:t xml:space="preserve"> </w:t>
      </w:r>
      <w:r w:rsidRPr="00617970">
        <w:rPr>
          <w:rFonts w:ascii="Times New Roman" w:hAnsi="Times New Roman" w:cs="Times New Roman"/>
        </w:rPr>
        <w:fldChar w:fldCharType="end"/>
      </w:r>
      <w:r w:rsidR="00DA5332">
        <w:rPr>
          <w:rFonts w:ascii="Times New Roman" w:hAnsi="Times New Roman" w:cs="Times New Roman"/>
          <w:lang w:val="en-US"/>
        </w:rPr>
        <w:t xml:space="preserve"> </w:t>
      </w:r>
    </w:p>
    <w:sectPr w:rsidR="00B1249F" w:rsidRPr="004B5CDE" w:rsidSect="00423FA3">
      <w:headerReference w:type="first" r:id="rId14"/>
      <w:footerReference w:type="first" r:id="rId15"/>
      <w:type w:val="continuous"/>
      <w:pgSz w:w="11906" w:h="16838" w:code="9"/>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2328A" w14:textId="77777777" w:rsidR="00566AE3" w:rsidRDefault="00566AE3" w:rsidP="00A0006A">
      <w:pPr>
        <w:spacing w:after="0" w:line="240" w:lineRule="auto"/>
      </w:pPr>
      <w:r>
        <w:separator/>
      </w:r>
    </w:p>
  </w:endnote>
  <w:endnote w:type="continuationSeparator" w:id="0">
    <w:p w14:paraId="15E7541E" w14:textId="77777777" w:rsidR="00566AE3" w:rsidRDefault="00566AE3" w:rsidP="00A00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40FE" w14:textId="77777777" w:rsidR="007E7171" w:rsidRDefault="007E7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450377"/>
      <w:docPartObj>
        <w:docPartGallery w:val="Page Numbers (Bottom of Page)"/>
        <w:docPartUnique/>
      </w:docPartObj>
    </w:sdtPr>
    <w:sdtEndPr>
      <w:rPr>
        <w:noProof/>
      </w:rPr>
    </w:sdtEndPr>
    <w:sdtContent>
      <w:p w14:paraId="04502427" w14:textId="1D8551C7" w:rsidR="007E7171" w:rsidRDefault="007E7171">
        <w:pPr>
          <w:pStyle w:val="Footer"/>
          <w:jc w:val="right"/>
        </w:pPr>
        <w:r w:rsidRPr="00E72DB6">
          <w:rPr>
            <w:rFonts w:ascii="Times New Roman" w:hAnsi="Times New Roman" w:cs="Times New Roman"/>
            <w:sz w:val="24"/>
            <w:szCs w:val="24"/>
          </w:rPr>
          <w:fldChar w:fldCharType="begin"/>
        </w:r>
        <w:r w:rsidRPr="00E72DB6">
          <w:rPr>
            <w:rFonts w:ascii="Times New Roman" w:hAnsi="Times New Roman" w:cs="Times New Roman"/>
            <w:sz w:val="24"/>
            <w:szCs w:val="24"/>
          </w:rPr>
          <w:instrText xml:space="preserve"> PAGE   \* MERGEFORMAT </w:instrText>
        </w:r>
        <w:r w:rsidRPr="00E72DB6">
          <w:rPr>
            <w:rFonts w:ascii="Times New Roman" w:hAnsi="Times New Roman" w:cs="Times New Roman"/>
            <w:sz w:val="24"/>
            <w:szCs w:val="24"/>
          </w:rPr>
          <w:fldChar w:fldCharType="separate"/>
        </w:r>
        <w:r w:rsidRPr="00E72DB6">
          <w:rPr>
            <w:rFonts w:ascii="Times New Roman" w:hAnsi="Times New Roman" w:cs="Times New Roman"/>
            <w:noProof/>
            <w:sz w:val="24"/>
            <w:szCs w:val="24"/>
          </w:rPr>
          <w:t>2</w:t>
        </w:r>
        <w:r w:rsidRPr="00E72DB6">
          <w:rPr>
            <w:rFonts w:ascii="Times New Roman" w:hAnsi="Times New Roman" w:cs="Times New Roman"/>
            <w:noProof/>
            <w:sz w:val="24"/>
            <w:szCs w:val="24"/>
          </w:rPr>
          <w:fldChar w:fldCharType="end"/>
        </w:r>
      </w:p>
    </w:sdtContent>
  </w:sdt>
  <w:p w14:paraId="18953E93" w14:textId="77777777" w:rsidR="007E7171" w:rsidRDefault="007E7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957724"/>
      <w:docPartObj>
        <w:docPartGallery w:val="Page Numbers (Bottom of Page)"/>
        <w:docPartUnique/>
      </w:docPartObj>
    </w:sdtPr>
    <w:sdtEndPr>
      <w:rPr>
        <w:rFonts w:ascii="Times New Roman" w:hAnsi="Times New Roman" w:cs="Times New Roman"/>
        <w:noProof/>
        <w:sz w:val="24"/>
        <w:szCs w:val="24"/>
      </w:rPr>
    </w:sdtEndPr>
    <w:sdtContent>
      <w:p w14:paraId="0684A2B2" w14:textId="379411CE" w:rsidR="007E7171" w:rsidRPr="00E72DB6" w:rsidRDefault="007E7171">
        <w:pPr>
          <w:pStyle w:val="Footer"/>
          <w:jc w:val="right"/>
          <w:rPr>
            <w:rFonts w:ascii="Times New Roman" w:hAnsi="Times New Roman" w:cs="Times New Roman"/>
            <w:noProof/>
            <w:sz w:val="24"/>
            <w:szCs w:val="24"/>
          </w:rPr>
        </w:pPr>
        <w:r w:rsidRPr="00E72DB6">
          <w:rPr>
            <w:rFonts w:ascii="Times New Roman" w:hAnsi="Times New Roman" w:cs="Times New Roman"/>
            <w:noProof/>
            <w:sz w:val="24"/>
            <w:szCs w:val="24"/>
          </w:rPr>
          <w:fldChar w:fldCharType="begin"/>
        </w:r>
        <w:r w:rsidRPr="00E72DB6">
          <w:rPr>
            <w:rFonts w:ascii="Times New Roman" w:hAnsi="Times New Roman" w:cs="Times New Roman"/>
            <w:noProof/>
            <w:sz w:val="24"/>
            <w:szCs w:val="24"/>
          </w:rPr>
          <w:instrText xml:space="preserve"> PAGE   \* MERGEFORMAT </w:instrText>
        </w:r>
        <w:r w:rsidRPr="00E72DB6">
          <w:rPr>
            <w:rFonts w:ascii="Times New Roman" w:hAnsi="Times New Roman" w:cs="Times New Roman"/>
            <w:noProof/>
            <w:sz w:val="24"/>
            <w:szCs w:val="24"/>
          </w:rPr>
          <w:fldChar w:fldCharType="separate"/>
        </w:r>
        <w:r w:rsidRPr="00E72DB6">
          <w:rPr>
            <w:rFonts w:ascii="Times New Roman" w:hAnsi="Times New Roman" w:cs="Times New Roman"/>
            <w:noProof/>
            <w:sz w:val="24"/>
            <w:szCs w:val="24"/>
          </w:rPr>
          <w:t>2</w:t>
        </w:r>
        <w:r w:rsidRPr="00E72DB6">
          <w:rPr>
            <w:rFonts w:ascii="Times New Roman" w:hAnsi="Times New Roman" w:cs="Times New Roman"/>
            <w:noProof/>
            <w:sz w:val="24"/>
            <w:szCs w:val="24"/>
          </w:rPr>
          <w:fldChar w:fldCharType="end"/>
        </w:r>
      </w:p>
    </w:sdtContent>
  </w:sdt>
  <w:p w14:paraId="1D2C357B" w14:textId="77777777" w:rsidR="00F3772F" w:rsidRDefault="00F377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E7C76" w14:textId="77777777" w:rsidR="00F3772F" w:rsidRPr="00DA24DB" w:rsidRDefault="00F3772F" w:rsidP="00960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A60B6" w14:textId="77777777" w:rsidR="00566AE3" w:rsidRDefault="00566AE3" w:rsidP="00A0006A">
      <w:pPr>
        <w:spacing w:after="0" w:line="240" w:lineRule="auto"/>
      </w:pPr>
      <w:r>
        <w:separator/>
      </w:r>
    </w:p>
  </w:footnote>
  <w:footnote w:type="continuationSeparator" w:id="0">
    <w:p w14:paraId="2FAEA1D9" w14:textId="77777777" w:rsidR="00566AE3" w:rsidRDefault="00566AE3" w:rsidP="00A00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7358" w14:textId="77777777" w:rsidR="007E7171" w:rsidRDefault="007E7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CF92F" w14:textId="4299B36D" w:rsidR="007E7171" w:rsidRPr="007E7171" w:rsidRDefault="007E7171" w:rsidP="007E7171">
    <w:pPr>
      <w:pStyle w:val="Header"/>
      <w:jc w:val="right"/>
    </w:pPr>
    <w:r>
      <w:rPr>
        <w:rFonts w:ascii="Times New Roman" w:hAnsi="Times New Roman"/>
        <w:sz w:val="24"/>
        <w:szCs w:val="24"/>
        <w:lang w:val="en-US"/>
      </w:rPr>
      <w:t xml:space="preserve">Manik, </w:t>
    </w:r>
    <w:proofErr w:type="spellStart"/>
    <w:r>
      <w:rPr>
        <w:rFonts w:ascii="Times New Roman" w:hAnsi="Times New Roman"/>
        <w:sz w:val="24"/>
        <w:szCs w:val="24"/>
        <w:lang w:val="en-US"/>
      </w:rPr>
      <w:t>dkk</w:t>
    </w:r>
    <w:proofErr w:type="spellEnd"/>
    <w:r>
      <w:rPr>
        <w:rFonts w:ascii="Times New Roman" w:hAnsi="Times New Roman"/>
        <w:sz w:val="24"/>
        <w:szCs w:val="24"/>
        <w:lang w:val="en-US"/>
      </w:rPr>
      <w:t xml:space="preserve">/ </w:t>
    </w:r>
    <w:r>
      <w:rPr>
        <w:rFonts w:ascii="Times New Roman" w:hAnsi="Times New Roman"/>
        <w:sz w:val="24"/>
        <w:szCs w:val="24"/>
      </w:rPr>
      <w:t xml:space="preserve">Jurnal Kesehatan 16 (1) 2023, </w:t>
    </w:r>
    <w:r>
      <w:rPr>
        <w:rFonts w:ascii="Times New Roman" w:hAnsi="Times New Roman"/>
        <w:sz w:val="24"/>
        <w:szCs w:val="24"/>
        <w:lang w:val="en-US"/>
      </w:rPr>
      <w:t>36-50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E4FA" w14:textId="53A4183F" w:rsidR="007E7171" w:rsidRPr="007E7171" w:rsidRDefault="007E7171" w:rsidP="007E7171">
    <w:pPr>
      <w:pStyle w:val="Header"/>
      <w:jc w:val="center"/>
      <w:rPr>
        <w:lang w:val="en-US"/>
      </w:rPr>
    </w:pPr>
    <w:r>
      <w:rPr>
        <w:rFonts w:ascii="Times New Roman" w:hAnsi="Times New Roman"/>
        <w:sz w:val="24"/>
        <w:szCs w:val="24"/>
      </w:rPr>
      <w:t xml:space="preserve">Jurnal Kesehatan 16 (1) 2023, </w:t>
    </w:r>
    <w:r>
      <w:rPr>
        <w:rFonts w:ascii="Times New Roman" w:hAnsi="Times New Roman"/>
        <w:sz w:val="24"/>
        <w:szCs w:val="24"/>
        <w:lang w:val="en-US"/>
      </w:rPr>
      <w:t>36-50</w:t>
    </w:r>
  </w:p>
  <w:p w14:paraId="2A04B812" w14:textId="77777777" w:rsidR="00F3772F" w:rsidRDefault="00F3772F" w:rsidP="00894451">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65094"/>
      <w:docPartObj>
        <w:docPartGallery w:val="Page Numbers (Top of Page)"/>
        <w:docPartUnique/>
      </w:docPartObj>
    </w:sdtPr>
    <w:sdtContent>
      <w:p w14:paraId="5032C681" w14:textId="192C5DFB" w:rsidR="00F3772F" w:rsidRDefault="00F3772F">
        <w:pPr>
          <w:pStyle w:val="Header"/>
          <w:jc w:val="right"/>
        </w:pPr>
        <w:r>
          <w:fldChar w:fldCharType="begin"/>
        </w:r>
        <w:r>
          <w:instrText xml:space="preserve"> PAGE   \* MERGEFORMAT </w:instrText>
        </w:r>
        <w:r>
          <w:fldChar w:fldCharType="separate"/>
        </w:r>
        <w:r>
          <w:rPr>
            <w:noProof/>
          </w:rPr>
          <w:t>189</w:t>
        </w:r>
        <w:r>
          <w:fldChar w:fldCharType="end"/>
        </w:r>
      </w:p>
    </w:sdtContent>
  </w:sdt>
  <w:p w14:paraId="46F63115" w14:textId="77777777" w:rsidR="00F3772F" w:rsidRDefault="00F37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pt;height:10pt;visibility:visible;mso-wrap-style:square" o:bullet="t">
        <v:imagedata r:id="rId1" o:title=""/>
      </v:shape>
    </w:pict>
  </w:numPicBullet>
  <w:numPicBullet w:numPicBulletId="1">
    <w:pict>
      <v:shape id="_x0000_i1033" type="#_x0000_t75" style="width:10pt;height:10pt;visibility:visible;mso-wrap-style:square" o:bullet="t">
        <v:imagedata r:id="rId2" o:title=""/>
      </v:shape>
    </w:pict>
  </w:numPicBullet>
  <w:abstractNum w:abstractNumId="0" w15:restartNumberingAfterBreak="0">
    <w:nsid w:val="06D550EF"/>
    <w:multiLevelType w:val="hybridMultilevel"/>
    <w:tmpl w:val="ED602AAA"/>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 w15:restartNumberingAfterBreak="0">
    <w:nsid w:val="089F7427"/>
    <w:multiLevelType w:val="hybridMultilevel"/>
    <w:tmpl w:val="8110A35C"/>
    <w:lvl w:ilvl="0" w:tplc="7C100532">
      <w:start w:val="1"/>
      <w:numFmt w:val="bullet"/>
      <w:lvlText w:val=""/>
      <w:lvlPicBulletId w:val="1"/>
      <w:lvlJc w:val="left"/>
      <w:pPr>
        <w:tabs>
          <w:tab w:val="num" w:pos="720"/>
        </w:tabs>
        <w:ind w:left="720" w:hanging="360"/>
      </w:pPr>
      <w:rPr>
        <w:rFonts w:ascii="Symbol" w:hAnsi="Symbol" w:hint="default"/>
      </w:rPr>
    </w:lvl>
    <w:lvl w:ilvl="1" w:tplc="AFD89C3E" w:tentative="1">
      <w:start w:val="1"/>
      <w:numFmt w:val="bullet"/>
      <w:lvlText w:val=""/>
      <w:lvlJc w:val="left"/>
      <w:pPr>
        <w:tabs>
          <w:tab w:val="num" w:pos="1440"/>
        </w:tabs>
        <w:ind w:left="1440" w:hanging="360"/>
      </w:pPr>
      <w:rPr>
        <w:rFonts w:ascii="Symbol" w:hAnsi="Symbol" w:hint="default"/>
      </w:rPr>
    </w:lvl>
    <w:lvl w:ilvl="2" w:tplc="87D2EA44" w:tentative="1">
      <w:start w:val="1"/>
      <w:numFmt w:val="bullet"/>
      <w:lvlText w:val=""/>
      <w:lvlJc w:val="left"/>
      <w:pPr>
        <w:tabs>
          <w:tab w:val="num" w:pos="2160"/>
        </w:tabs>
        <w:ind w:left="2160" w:hanging="360"/>
      </w:pPr>
      <w:rPr>
        <w:rFonts w:ascii="Symbol" w:hAnsi="Symbol" w:hint="default"/>
      </w:rPr>
    </w:lvl>
    <w:lvl w:ilvl="3" w:tplc="C66497C8" w:tentative="1">
      <w:start w:val="1"/>
      <w:numFmt w:val="bullet"/>
      <w:lvlText w:val=""/>
      <w:lvlJc w:val="left"/>
      <w:pPr>
        <w:tabs>
          <w:tab w:val="num" w:pos="2880"/>
        </w:tabs>
        <w:ind w:left="2880" w:hanging="360"/>
      </w:pPr>
      <w:rPr>
        <w:rFonts w:ascii="Symbol" w:hAnsi="Symbol" w:hint="default"/>
      </w:rPr>
    </w:lvl>
    <w:lvl w:ilvl="4" w:tplc="6824ACC2" w:tentative="1">
      <w:start w:val="1"/>
      <w:numFmt w:val="bullet"/>
      <w:lvlText w:val=""/>
      <w:lvlJc w:val="left"/>
      <w:pPr>
        <w:tabs>
          <w:tab w:val="num" w:pos="3600"/>
        </w:tabs>
        <w:ind w:left="3600" w:hanging="360"/>
      </w:pPr>
      <w:rPr>
        <w:rFonts w:ascii="Symbol" w:hAnsi="Symbol" w:hint="default"/>
      </w:rPr>
    </w:lvl>
    <w:lvl w:ilvl="5" w:tplc="2ADA7A9E" w:tentative="1">
      <w:start w:val="1"/>
      <w:numFmt w:val="bullet"/>
      <w:lvlText w:val=""/>
      <w:lvlJc w:val="left"/>
      <w:pPr>
        <w:tabs>
          <w:tab w:val="num" w:pos="4320"/>
        </w:tabs>
        <w:ind w:left="4320" w:hanging="360"/>
      </w:pPr>
      <w:rPr>
        <w:rFonts w:ascii="Symbol" w:hAnsi="Symbol" w:hint="default"/>
      </w:rPr>
    </w:lvl>
    <w:lvl w:ilvl="6" w:tplc="5D4CC3FA" w:tentative="1">
      <w:start w:val="1"/>
      <w:numFmt w:val="bullet"/>
      <w:lvlText w:val=""/>
      <w:lvlJc w:val="left"/>
      <w:pPr>
        <w:tabs>
          <w:tab w:val="num" w:pos="5040"/>
        </w:tabs>
        <w:ind w:left="5040" w:hanging="360"/>
      </w:pPr>
      <w:rPr>
        <w:rFonts w:ascii="Symbol" w:hAnsi="Symbol" w:hint="default"/>
      </w:rPr>
    </w:lvl>
    <w:lvl w:ilvl="7" w:tplc="C3900456" w:tentative="1">
      <w:start w:val="1"/>
      <w:numFmt w:val="bullet"/>
      <w:lvlText w:val=""/>
      <w:lvlJc w:val="left"/>
      <w:pPr>
        <w:tabs>
          <w:tab w:val="num" w:pos="5760"/>
        </w:tabs>
        <w:ind w:left="5760" w:hanging="360"/>
      </w:pPr>
      <w:rPr>
        <w:rFonts w:ascii="Symbol" w:hAnsi="Symbol" w:hint="default"/>
      </w:rPr>
    </w:lvl>
    <w:lvl w:ilvl="8" w:tplc="CB12018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DD71D62"/>
    <w:multiLevelType w:val="hybridMultilevel"/>
    <w:tmpl w:val="C882DDC6"/>
    <w:lvl w:ilvl="0" w:tplc="5C0CCCB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12CF6"/>
    <w:multiLevelType w:val="multilevel"/>
    <w:tmpl w:val="552A9CC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i w:val="0"/>
        <w:color w:val="auto"/>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2E2E12"/>
    <w:multiLevelType w:val="hybridMultilevel"/>
    <w:tmpl w:val="9F2013A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7915293"/>
    <w:multiLevelType w:val="hybridMultilevel"/>
    <w:tmpl w:val="90C452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D11927"/>
    <w:multiLevelType w:val="hybridMultilevel"/>
    <w:tmpl w:val="628E3916"/>
    <w:lvl w:ilvl="0" w:tplc="04090011">
      <w:start w:val="1"/>
      <w:numFmt w:val="decimal"/>
      <w:lvlText w:val="%1)"/>
      <w:lvlJc w:val="left"/>
      <w:pPr>
        <w:ind w:left="2138" w:hanging="360"/>
      </w:pPr>
      <w:rPr>
        <w:rFont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25D50385"/>
    <w:multiLevelType w:val="hybridMultilevel"/>
    <w:tmpl w:val="5602FE7C"/>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15:restartNumberingAfterBreak="0">
    <w:nsid w:val="2CB306B2"/>
    <w:multiLevelType w:val="hybridMultilevel"/>
    <w:tmpl w:val="FA3EE1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D1F2EAB"/>
    <w:multiLevelType w:val="hybridMultilevel"/>
    <w:tmpl w:val="D794F0DA"/>
    <w:lvl w:ilvl="0" w:tplc="4CD8555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15:restartNumberingAfterBreak="0">
    <w:nsid w:val="32C9758B"/>
    <w:multiLevelType w:val="hybridMultilevel"/>
    <w:tmpl w:val="403A47E8"/>
    <w:lvl w:ilvl="0" w:tplc="0BB8153E">
      <w:start w:val="7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55D7D54"/>
    <w:multiLevelType w:val="hybridMultilevel"/>
    <w:tmpl w:val="98F44260"/>
    <w:lvl w:ilvl="0" w:tplc="5C0CCCB6">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66B5294"/>
    <w:multiLevelType w:val="multilevel"/>
    <w:tmpl w:val="B5F4C8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C66837"/>
    <w:multiLevelType w:val="hybridMultilevel"/>
    <w:tmpl w:val="FBCEC028"/>
    <w:lvl w:ilvl="0" w:tplc="A98CD23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A422BFC"/>
    <w:multiLevelType w:val="multilevel"/>
    <w:tmpl w:val="100AC052"/>
    <w:lvl w:ilvl="0">
      <w:start w:val="3"/>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lowerLetter"/>
      <w:lvlText w:val="%4."/>
      <w:lvlJc w:val="left"/>
      <w:pPr>
        <w:ind w:left="924"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CD0388C"/>
    <w:multiLevelType w:val="multilevel"/>
    <w:tmpl w:val="C40A2D7E"/>
    <w:lvl w:ilvl="0">
      <w:start w:val="3"/>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lowerLetter"/>
      <w:lvlText w:val="%4."/>
      <w:lvlJc w:val="left"/>
      <w:pPr>
        <w:ind w:left="924"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heme="minorHAnsi" w:hAnsi="Times New Roman"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F67173D"/>
    <w:multiLevelType w:val="hybridMultilevel"/>
    <w:tmpl w:val="2FB8FF74"/>
    <w:lvl w:ilvl="0" w:tplc="3FA864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42A47C0"/>
    <w:multiLevelType w:val="hybridMultilevel"/>
    <w:tmpl w:val="DE9EF16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8692371"/>
    <w:multiLevelType w:val="hybridMultilevel"/>
    <w:tmpl w:val="B6D6AC48"/>
    <w:lvl w:ilvl="0" w:tplc="5C0CCCB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42C9D"/>
    <w:multiLevelType w:val="hybridMultilevel"/>
    <w:tmpl w:val="AACCCF1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D12C18A">
      <w:start w:val="1"/>
      <w:numFmt w:val="decimal"/>
      <w:lvlText w:val="%3)"/>
      <w:lvlJc w:val="left"/>
      <w:pPr>
        <w:ind w:left="1890" w:hanging="360"/>
      </w:pPr>
      <w:rPr>
        <w:rFonts w:hint="default"/>
        <w:b w:val="0"/>
      </w:rPr>
    </w:lvl>
    <w:lvl w:ilvl="3" w:tplc="4F7829A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7412E"/>
    <w:multiLevelType w:val="hybridMultilevel"/>
    <w:tmpl w:val="9C2833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FACACC72">
      <w:start w:val="1"/>
      <w:numFmt w:val="lowerLetter"/>
      <w:lvlText w:val="%7."/>
      <w:lvlJc w:val="left"/>
      <w:pPr>
        <w:ind w:left="5040" w:hanging="360"/>
      </w:pPr>
      <w:rPr>
        <w:rFonts w:asciiTheme="minorHAnsi" w:eastAsiaTheme="minorHAnsi" w:hAnsiTheme="minorHAnsi" w:cs="Times New Roman"/>
      </w:r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66930D8"/>
    <w:multiLevelType w:val="hybridMultilevel"/>
    <w:tmpl w:val="AD180BF6"/>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3336BB5"/>
    <w:multiLevelType w:val="hybridMultilevel"/>
    <w:tmpl w:val="6F322B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3B4464D"/>
    <w:multiLevelType w:val="hybridMultilevel"/>
    <w:tmpl w:val="B8D2F28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4776EEE"/>
    <w:multiLevelType w:val="hybridMultilevel"/>
    <w:tmpl w:val="2B4C71A0"/>
    <w:lvl w:ilvl="0" w:tplc="66DEED3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BB306FF"/>
    <w:multiLevelType w:val="multilevel"/>
    <w:tmpl w:val="100AC052"/>
    <w:lvl w:ilvl="0">
      <w:start w:val="3"/>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lowerLetter"/>
      <w:lvlText w:val="%4."/>
      <w:lvlJc w:val="left"/>
      <w:pPr>
        <w:ind w:left="924"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F96129B"/>
    <w:multiLevelType w:val="hybridMultilevel"/>
    <w:tmpl w:val="9E8CED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41776E3"/>
    <w:multiLevelType w:val="hybridMultilevel"/>
    <w:tmpl w:val="52AE5F1C"/>
    <w:lvl w:ilvl="0" w:tplc="5C0CCCB6">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75E348D1"/>
    <w:multiLevelType w:val="hybridMultilevel"/>
    <w:tmpl w:val="28BE5D6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5EA511E"/>
    <w:multiLevelType w:val="hybridMultilevel"/>
    <w:tmpl w:val="3EF0DD28"/>
    <w:lvl w:ilvl="0" w:tplc="3ACE4616">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0" w15:restartNumberingAfterBreak="0">
    <w:nsid w:val="76461FA6"/>
    <w:multiLevelType w:val="hybridMultilevel"/>
    <w:tmpl w:val="BB1A5CA6"/>
    <w:lvl w:ilvl="0" w:tplc="5C0CCCB6">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79021608"/>
    <w:multiLevelType w:val="multilevel"/>
    <w:tmpl w:val="100AC052"/>
    <w:lvl w:ilvl="0">
      <w:start w:val="3"/>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lowerLetter"/>
      <w:lvlText w:val="%4."/>
      <w:lvlJc w:val="left"/>
      <w:pPr>
        <w:ind w:left="924"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A0E2CAD"/>
    <w:multiLevelType w:val="hybridMultilevel"/>
    <w:tmpl w:val="5A0E26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48822557">
    <w:abstractNumId w:val="22"/>
  </w:num>
  <w:num w:numId="2" w16cid:durableId="677926578">
    <w:abstractNumId w:val="19"/>
  </w:num>
  <w:num w:numId="3" w16cid:durableId="1881672749">
    <w:abstractNumId w:val="17"/>
  </w:num>
  <w:num w:numId="4" w16cid:durableId="1800954752">
    <w:abstractNumId w:val="7"/>
  </w:num>
  <w:num w:numId="5" w16cid:durableId="1430931336">
    <w:abstractNumId w:val="32"/>
  </w:num>
  <w:num w:numId="6" w16cid:durableId="651449581">
    <w:abstractNumId w:val="28"/>
  </w:num>
  <w:num w:numId="7" w16cid:durableId="423380669">
    <w:abstractNumId w:val="8"/>
  </w:num>
  <w:num w:numId="8" w16cid:durableId="2105178769">
    <w:abstractNumId w:val="0"/>
  </w:num>
  <w:num w:numId="9" w16cid:durableId="1955626263">
    <w:abstractNumId w:val="23"/>
  </w:num>
  <w:num w:numId="10" w16cid:durableId="2006089504">
    <w:abstractNumId w:val="9"/>
  </w:num>
  <w:num w:numId="11" w16cid:durableId="1095320640">
    <w:abstractNumId w:val="21"/>
  </w:num>
  <w:num w:numId="12" w16cid:durableId="918372425">
    <w:abstractNumId w:val="4"/>
  </w:num>
  <w:num w:numId="13" w16cid:durableId="1892572208">
    <w:abstractNumId w:val="13"/>
  </w:num>
  <w:num w:numId="14" w16cid:durableId="1954510228">
    <w:abstractNumId w:val="5"/>
  </w:num>
  <w:num w:numId="15" w16cid:durableId="71242054">
    <w:abstractNumId w:val="16"/>
  </w:num>
  <w:num w:numId="16" w16cid:durableId="335890812">
    <w:abstractNumId w:val="26"/>
  </w:num>
  <w:num w:numId="17" w16cid:durableId="1418283841">
    <w:abstractNumId w:val="24"/>
  </w:num>
  <w:num w:numId="18" w16cid:durableId="1080054469">
    <w:abstractNumId w:val="1"/>
  </w:num>
  <w:num w:numId="19" w16cid:durableId="968631461">
    <w:abstractNumId w:val="29"/>
  </w:num>
  <w:num w:numId="20" w16cid:durableId="715278210">
    <w:abstractNumId w:val="3"/>
  </w:num>
  <w:num w:numId="21" w16cid:durableId="1473592482">
    <w:abstractNumId w:val="6"/>
  </w:num>
  <w:num w:numId="22" w16cid:durableId="597253996">
    <w:abstractNumId w:val="27"/>
  </w:num>
  <w:num w:numId="23" w16cid:durableId="1290479671">
    <w:abstractNumId w:val="30"/>
  </w:num>
  <w:num w:numId="24" w16cid:durableId="881097329">
    <w:abstractNumId w:val="18"/>
  </w:num>
  <w:num w:numId="25" w16cid:durableId="247813467">
    <w:abstractNumId w:val="2"/>
  </w:num>
  <w:num w:numId="26" w16cid:durableId="878978105">
    <w:abstractNumId w:val="11"/>
  </w:num>
  <w:num w:numId="27" w16cid:durableId="1532263178">
    <w:abstractNumId w:val="15"/>
  </w:num>
  <w:num w:numId="28" w16cid:durableId="1292857247">
    <w:abstractNumId w:val="20"/>
  </w:num>
  <w:num w:numId="29" w16cid:durableId="353920935">
    <w:abstractNumId w:val="12"/>
  </w:num>
  <w:num w:numId="30" w16cid:durableId="1515269083">
    <w:abstractNumId w:val="25"/>
  </w:num>
  <w:num w:numId="31" w16cid:durableId="1244073389">
    <w:abstractNumId w:val="14"/>
  </w:num>
  <w:num w:numId="32" w16cid:durableId="555818111">
    <w:abstractNumId w:val="31"/>
  </w:num>
  <w:num w:numId="33" w16cid:durableId="1799761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C81"/>
    <w:rsid w:val="000038F6"/>
    <w:rsid w:val="0000394F"/>
    <w:rsid w:val="00004F5A"/>
    <w:rsid w:val="000068E4"/>
    <w:rsid w:val="00010424"/>
    <w:rsid w:val="00023777"/>
    <w:rsid w:val="000300D3"/>
    <w:rsid w:val="0003294C"/>
    <w:rsid w:val="00035119"/>
    <w:rsid w:val="00041744"/>
    <w:rsid w:val="00042328"/>
    <w:rsid w:val="00067B8C"/>
    <w:rsid w:val="000716E5"/>
    <w:rsid w:val="00071ED6"/>
    <w:rsid w:val="00081505"/>
    <w:rsid w:val="00084E57"/>
    <w:rsid w:val="0009611B"/>
    <w:rsid w:val="000A0E3F"/>
    <w:rsid w:val="000A2C15"/>
    <w:rsid w:val="000A5BF5"/>
    <w:rsid w:val="000B6321"/>
    <w:rsid w:val="000C4C27"/>
    <w:rsid w:val="000E2240"/>
    <w:rsid w:val="000E4D23"/>
    <w:rsid w:val="000F5093"/>
    <w:rsid w:val="000F588E"/>
    <w:rsid w:val="000F6ED5"/>
    <w:rsid w:val="000F7888"/>
    <w:rsid w:val="00104A97"/>
    <w:rsid w:val="00112CDF"/>
    <w:rsid w:val="00115059"/>
    <w:rsid w:val="001275B3"/>
    <w:rsid w:val="00143FBB"/>
    <w:rsid w:val="00172E43"/>
    <w:rsid w:val="00181CE2"/>
    <w:rsid w:val="0019093B"/>
    <w:rsid w:val="00193FA6"/>
    <w:rsid w:val="001A72F1"/>
    <w:rsid w:val="001C0D41"/>
    <w:rsid w:val="001D2151"/>
    <w:rsid w:val="001D74D1"/>
    <w:rsid w:val="001E2979"/>
    <w:rsid w:val="001E2A9C"/>
    <w:rsid w:val="001E65D8"/>
    <w:rsid w:val="001F1D8E"/>
    <w:rsid w:val="00205353"/>
    <w:rsid w:val="00205529"/>
    <w:rsid w:val="002324A7"/>
    <w:rsid w:val="00233E1D"/>
    <w:rsid w:val="0025261A"/>
    <w:rsid w:val="00252EC7"/>
    <w:rsid w:val="00263649"/>
    <w:rsid w:val="0026370B"/>
    <w:rsid w:val="00265CA6"/>
    <w:rsid w:val="00266371"/>
    <w:rsid w:val="00266ABF"/>
    <w:rsid w:val="002674D6"/>
    <w:rsid w:val="00267569"/>
    <w:rsid w:val="002703BB"/>
    <w:rsid w:val="002745C1"/>
    <w:rsid w:val="00287802"/>
    <w:rsid w:val="00287FA6"/>
    <w:rsid w:val="00295C50"/>
    <w:rsid w:val="002A4DC0"/>
    <w:rsid w:val="002B5F8C"/>
    <w:rsid w:val="002D47F4"/>
    <w:rsid w:val="002D656C"/>
    <w:rsid w:val="002E27CF"/>
    <w:rsid w:val="002E67B1"/>
    <w:rsid w:val="002F1AC1"/>
    <w:rsid w:val="002F296E"/>
    <w:rsid w:val="002F6F63"/>
    <w:rsid w:val="00302D15"/>
    <w:rsid w:val="00307394"/>
    <w:rsid w:val="00310D98"/>
    <w:rsid w:val="0032548A"/>
    <w:rsid w:val="00333E93"/>
    <w:rsid w:val="00334C81"/>
    <w:rsid w:val="0034006D"/>
    <w:rsid w:val="003510FA"/>
    <w:rsid w:val="00351F3B"/>
    <w:rsid w:val="0036274F"/>
    <w:rsid w:val="00374F41"/>
    <w:rsid w:val="0038759F"/>
    <w:rsid w:val="00391C47"/>
    <w:rsid w:val="0039289F"/>
    <w:rsid w:val="003A585F"/>
    <w:rsid w:val="003D0ABF"/>
    <w:rsid w:val="003D5AA8"/>
    <w:rsid w:val="003E502A"/>
    <w:rsid w:val="003F0E91"/>
    <w:rsid w:val="003F1565"/>
    <w:rsid w:val="003F3FF1"/>
    <w:rsid w:val="003F577B"/>
    <w:rsid w:val="0040124C"/>
    <w:rsid w:val="004169DB"/>
    <w:rsid w:val="00423FA3"/>
    <w:rsid w:val="00432CD8"/>
    <w:rsid w:val="004344F8"/>
    <w:rsid w:val="004427F7"/>
    <w:rsid w:val="00446A69"/>
    <w:rsid w:val="00446F6D"/>
    <w:rsid w:val="00453ADD"/>
    <w:rsid w:val="0045466B"/>
    <w:rsid w:val="00457F15"/>
    <w:rsid w:val="00465E80"/>
    <w:rsid w:val="00467D6F"/>
    <w:rsid w:val="004724E5"/>
    <w:rsid w:val="00477CC3"/>
    <w:rsid w:val="00480021"/>
    <w:rsid w:val="0048712C"/>
    <w:rsid w:val="004A2EA8"/>
    <w:rsid w:val="004A77DE"/>
    <w:rsid w:val="004B32F3"/>
    <w:rsid w:val="004B5864"/>
    <w:rsid w:val="004B5CDE"/>
    <w:rsid w:val="004B65EC"/>
    <w:rsid w:val="004D476A"/>
    <w:rsid w:val="004E4DBA"/>
    <w:rsid w:val="004F08A9"/>
    <w:rsid w:val="004F3B93"/>
    <w:rsid w:val="00501FC6"/>
    <w:rsid w:val="005044FE"/>
    <w:rsid w:val="005046C9"/>
    <w:rsid w:val="00505DB2"/>
    <w:rsid w:val="00507424"/>
    <w:rsid w:val="00511244"/>
    <w:rsid w:val="00512E8D"/>
    <w:rsid w:val="00513640"/>
    <w:rsid w:val="0052176A"/>
    <w:rsid w:val="0052384B"/>
    <w:rsid w:val="005362B0"/>
    <w:rsid w:val="00542D7C"/>
    <w:rsid w:val="00555DED"/>
    <w:rsid w:val="00564ECD"/>
    <w:rsid w:val="00566AE3"/>
    <w:rsid w:val="00566DB2"/>
    <w:rsid w:val="00570F68"/>
    <w:rsid w:val="0057492D"/>
    <w:rsid w:val="00581361"/>
    <w:rsid w:val="00586B3A"/>
    <w:rsid w:val="00586E7E"/>
    <w:rsid w:val="005A7A2D"/>
    <w:rsid w:val="005B004B"/>
    <w:rsid w:val="005C219F"/>
    <w:rsid w:val="005C5DB3"/>
    <w:rsid w:val="005D1816"/>
    <w:rsid w:val="005D428A"/>
    <w:rsid w:val="005E0CAC"/>
    <w:rsid w:val="005E4BEE"/>
    <w:rsid w:val="006029D0"/>
    <w:rsid w:val="00613470"/>
    <w:rsid w:val="006240F6"/>
    <w:rsid w:val="006423AE"/>
    <w:rsid w:val="00651078"/>
    <w:rsid w:val="0067092F"/>
    <w:rsid w:val="00672C30"/>
    <w:rsid w:val="006733EE"/>
    <w:rsid w:val="00681868"/>
    <w:rsid w:val="00695065"/>
    <w:rsid w:val="006A5B19"/>
    <w:rsid w:val="006C213E"/>
    <w:rsid w:val="006C2225"/>
    <w:rsid w:val="006D0DD5"/>
    <w:rsid w:val="006D7D11"/>
    <w:rsid w:val="006E26CC"/>
    <w:rsid w:val="006E2813"/>
    <w:rsid w:val="007341BD"/>
    <w:rsid w:val="00745B4F"/>
    <w:rsid w:val="007574DA"/>
    <w:rsid w:val="00765955"/>
    <w:rsid w:val="00770FD7"/>
    <w:rsid w:val="0077304B"/>
    <w:rsid w:val="007A5025"/>
    <w:rsid w:val="007D2886"/>
    <w:rsid w:val="007E1D0F"/>
    <w:rsid w:val="007E2423"/>
    <w:rsid w:val="007E2AF3"/>
    <w:rsid w:val="007E7171"/>
    <w:rsid w:val="007F00DF"/>
    <w:rsid w:val="007F1C5C"/>
    <w:rsid w:val="007F241E"/>
    <w:rsid w:val="007F5C30"/>
    <w:rsid w:val="007F724E"/>
    <w:rsid w:val="007F7DEE"/>
    <w:rsid w:val="00826BE8"/>
    <w:rsid w:val="008408A9"/>
    <w:rsid w:val="00845BCE"/>
    <w:rsid w:val="00845DD5"/>
    <w:rsid w:val="008511EC"/>
    <w:rsid w:val="008528CC"/>
    <w:rsid w:val="00857CA2"/>
    <w:rsid w:val="00865C3B"/>
    <w:rsid w:val="00876121"/>
    <w:rsid w:val="00877BE8"/>
    <w:rsid w:val="00893203"/>
    <w:rsid w:val="00893F91"/>
    <w:rsid w:val="00894451"/>
    <w:rsid w:val="008A541F"/>
    <w:rsid w:val="008A5984"/>
    <w:rsid w:val="008B5ABC"/>
    <w:rsid w:val="008C1AF1"/>
    <w:rsid w:val="008C1F8C"/>
    <w:rsid w:val="008C4364"/>
    <w:rsid w:val="008D7BC2"/>
    <w:rsid w:val="008E6C23"/>
    <w:rsid w:val="008E7048"/>
    <w:rsid w:val="008F4A4B"/>
    <w:rsid w:val="009007B8"/>
    <w:rsid w:val="00903AE5"/>
    <w:rsid w:val="009044AA"/>
    <w:rsid w:val="00905BC8"/>
    <w:rsid w:val="0090679D"/>
    <w:rsid w:val="009100EF"/>
    <w:rsid w:val="00916C1F"/>
    <w:rsid w:val="00927F1B"/>
    <w:rsid w:val="009426E6"/>
    <w:rsid w:val="00956E88"/>
    <w:rsid w:val="009605D2"/>
    <w:rsid w:val="00960B18"/>
    <w:rsid w:val="00961933"/>
    <w:rsid w:val="009675C7"/>
    <w:rsid w:val="00972879"/>
    <w:rsid w:val="0097384B"/>
    <w:rsid w:val="009755C8"/>
    <w:rsid w:val="009840C8"/>
    <w:rsid w:val="00984886"/>
    <w:rsid w:val="00984BB0"/>
    <w:rsid w:val="00985313"/>
    <w:rsid w:val="00990788"/>
    <w:rsid w:val="009953F6"/>
    <w:rsid w:val="009A07F2"/>
    <w:rsid w:val="009A083D"/>
    <w:rsid w:val="009B0DAD"/>
    <w:rsid w:val="009B209C"/>
    <w:rsid w:val="009B3AAD"/>
    <w:rsid w:val="009C33A4"/>
    <w:rsid w:val="009C7F00"/>
    <w:rsid w:val="009E2A1A"/>
    <w:rsid w:val="009E6A8F"/>
    <w:rsid w:val="009E758F"/>
    <w:rsid w:val="009E7A74"/>
    <w:rsid w:val="009F33FA"/>
    <w:rsid w:val="00A0006A"/>
    <w:rsid w:val="00A00BF3"/>
    <w:rsid w:val="00A12B89"/>
    <w:rsid w:val="00A14D37"/>
    <w:rsid w:val="00A2048F"/>
    <w:rsid w:val="00A2154F"/>
    <w:rsid w:val="00A23CED"/>
    <w:rsid w:val="00A3771C"/>
    <w:rsid w:val="00A418EC"/>
    <w:rsid w:val="00A4267E"/>
    <w:rsid w:val="00A441F3"/>
    <w:rsid w:val="00A51876"/>
    <w:rsid w:val="00A73147"/>
    <w:rsid w:val="00A73C94"/>
    <w:rsid w:val="00A81F23"/>
    <w:rsid w:val="00A83204"/>
    <w:rsid w:val="00A870EA"/>
    <w:rsid w:val="00A87DB2"/>
    <w:rsid w:val="00AA02C1"/>
    <w:rsid w:val="00AA6374"/>
    <w:rsid w:val="00AB5842"/>
    <w:rsid w:val="00AC4CE7"/>
    <w:rsid w:val="00AD53A5"/>
    <w:rsid w:val="00AE092F"/>
    <w:rsid w:val="00AE1CBB"/>
    <w:rsid w:val="00AE1D28"/>
    <w:rsid w:val="00AE1E9B"/>
    <w:rsid w:val="00AE4ADE"/>
    <w:rsid w:val="00AE4D8A"/>
    <w:rsid w:val="00AE769E"/>
    <w:rsid w:val="00AF30B4"/>
    <w:rsid w:val="00AF4E3B"/>
    <w:rsid w:val="00B033D4"/>
    <w:rsid w:val="00B11221"/>
    <w:rsid w:val="00B1249F"/>
    <w:rsid w:val="00B12EC7"/>
    <w:rsid w:val="00B13021"/>
    <w:rsid w:val="00B152DD"/>
    <w:rsid w:val="00B15F7A"/>
    <w:rsid w:val="00B41D82"/>
    <w:rsid w:val="00B44553"/>
    <w:rsid w:val="00B4763D"/>
    <w:rsid w:val="00B52C3E"/>
    <w:rsid w:val="00B65EA8"/>
    <w:rsid w:val="00B716A4"/>
    <w:rsid w:val="00B749FE"/>
    <w:rsid w:val="00B7551B"/>
    <w:rsid w:val="00B7603B"/>
    <w:rsid w:val="00B824E8"/>
    <w:rsid w:val="00B85D5D"/>
    <w:rsid w:val="00B95772"/>
    <w:rsid w:val="00B95B32"/>
    <w:rsid w:val="00BA202A"/>
    <w:rsid w:val="00BA3798"/>
    <w:rsid w:val="00BC3C67"/>
    <w:rsid w:val="00BC54B8"/>
    <w:rsid w:val="00BC54DA"/>
    <w:rsid w:val="00BD0950"/>
    <w:rsid w:val="00BD3C46"/>
    <w:rsid w:val="00BD4141"/>
    <w:rsid w:val="00BE0C39"/>
    <w:rsid w:val="00BF3CE3"/>
    <w:rsid w:val="00BF6D99"/>
    <w:rsid w:val="00C0197A"/>
    <w:rsid w:val="00C05006"/>
    <w:rsid w:val="00C05F7D"/>
    <w:rsid w:val="00C25BD5"/>
    <w:rsid w:val="00C301E2"/>
    <w:rsid w:val="00C3245E"/>
    <w:rsid w:val="00C503B7"/>
    <w:rsid w:val="00C5486A"/>
    <w:rsid w:val="00C54D3A"/>
    <w:rsid w:val="00C64953"/>
    <w:rsid w:val="00C64FEB"/>
    <w:rsid w:val="00C67577"/>
    <w:rsid w:val="00C67793"/>
    <w:rsid w:val="00C72F34"/>
    <w:rsid w:val="00C763EF"/>
    <w:rsid w:val="00C80CE1"/>
    <w:rsid w:val="00C83BF7"/>
    <w:rsid w:val="00C85072"/>
    <w:rsid w:val="00C9150E"/>
    <w:rsid w:val="00C942C2"/>
    <w:rsid w:val="00CB2DFA"/>
    <w:rsid w:val="00CB3D9E"/>
    <w:rsid w:val="00CB612C"/>
    <w:rsid w:val="00CC208A"/>
    <w:rsid w:val="00CD29B5"/>
    <w:rsid w:val="00CE2465"/>
    <w:rsid w:val="00CF3DB2"/>
    <w:rsid w:val="00D02C37"/>
    <w:rsid w:val="00D03971"/>
    <w:rsid w:val="00D12132"/>
    <w:rsid w:val="00D239A6"/>
    <w:rsid w:val="00D3183C"/>
    <w:rsid w:val="00D55255"/>
    <w:rsid w:val="00D72039"/>
    <w:rsid w:val="00D82662"/>
    <w:rsid w:val="00D85D93"/>
    <w:rsid w:val="00D91852"/>
    <w:rsid w:val="00D94AD4"/>
    <w:rsid w:val="00D96F23"/>
    <w:rsid w:val="00D97561"/>
    <w:rsid w:val="00DA3621"/>
    <w:rsid w:val="00DA4DBC"/>
    <w:rsid w:val="00DA4E59"/>
    <w:rsid w:val="00DA5332"/>
    <w:rsid w:val="00DA5868"/>
    <w:rsid w:val="00DB0B1E"/>
    <w:rsid w:val="00DD18EB"/>
    <w:rsid w:val="00DD44ED"/>
    <w:rsid w:val="00DE26F2"/>
    <w:rsid w:val="00DE30D2"/>
    <w:rsid w:val="00DF714E"/>
    <w:rsid w:val="00E00D0E"/>
    <w:rsid w:val="00E0493D"/>
    <w:rsid w:val="00E20257"/>
    <w:rsid w:val="00E23E4D"/>
    <w:rsid w:val="00E26495"/>
    <w:rsid w:val="00E27E68"/>
    <w:rsid w:val="00E27F73"/>
    <w:rsid w:val="00E329CC"/>
    <w:rsid w:val="00E442FC"/>
    <w:rsid w:val="00E444F3"/>
    <w:rsid w:val="00E50E56"/>
    <w:rsid w:val="00E56D26"/>
    <w:rsid w:val="00E60FA6"/>
    <w:rsid w:val="00E70194"/>
    <w:rsid w:val="00E70911"/>
    <w:rsid w:val="00E72DB6"/>
    <w:rsid w:val="00E74915"/>
    <w:rsid w:val="00E75319"/>
    <w:rsid w:val="00E765D7"/>
    <w:rsid w:val="00E824C9"/>
    <w:rsid w:val="00E833A2"/>
    <w:rsid w:val="00E91527"/>
    <w:rsid w:val="00E95FAA"/>
    <w:rsid w:val="00EA3B7B"/>
    <w:rsid w:val="00EA562E"/>
    <w:rsid w:val="00EA616E"/>
    <w:rsid w:val="00EA6FC8"/>
    <w:rsid w:val="00EB4B18"/>
    <w:rsid w:val="00ED1CCD"/>
    <w:rsid w:val="00ED6CE5"/>
    <w:rsid w:val="00EE0451"/>
    <w:rsid w:val="00EE1009"/>
    <w:rsid w:val="00EF3BF5"/>
    <w:rsid w:val="00EF7413"/>
    <w:rsid w:val="00F0085A"/>
    <w:rsid w:val="00F10488"/>
    <w:rsid w:val="00F14E11"/>
    <w:rsid w:val="00F17C2A"/>
    <w:rsid w:val="00F222AD"/>
    <w:rsid w:val="00F3772F"/>
    <w:rsid w:val="00F4059D"/>
    <w:rsid w:val="00F56C23"/>
    <w:rsid w:val="00F57561"/>
    <w:rsid w:val="00F63CBD"/>
    <w:rsid w:val="00F845CA"/>
    <w:rsid w:val="00F9539E"/>
    <w:rsid w:val="00F96C7B"/>
    <w:rsid w:val="00FC05C3"/>
    <w:rsid w:val="00FC5D9A"/>
    <w:rsid w:val="00FC6E0A"/>
    <w:rsid w:val="00FD2B94"/>
    <w:rsid w:val="00FD716D"/>
    <w:rsid w:val="00FF137F"/>
    <w:rsid w:val="00FF56ED"/>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CC4A"/>
  <w15:docId w15:val="{16CA5D69-EF2F-497A-BDBF-DC4D80E9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503B7"/>
    <w:pPr>
      <w:keepNext/>
      <w:keepLines/>
      <w:numPr>
        <w:ilvl w:val="1"/>
        <w:numId w:val="20"/>
      </w:numPr>
      <w:tabs>
        <w:tab w:val="left" w:pos="993"/>
      </w:tabs>
      <w:spacing w:after="0" w:line="480" w:lineRule="auto"/>
      <w:ind w:left="993" w:right="85" w:hanging="720"/>
      <w:outlineLvl w:val="1"/>
    </w:pPr>
    <w:rPr>
      <w:rFonts w:ascii="Times New Roman" w:eastAsiaTheme="majorEastAsia" w:hAnsi="Times New Roman" w:cstheme="majorBidi"/>
      <w:b/>
      <w:bCs/>
      <w:noProof/>
      <w:sz w:val="24"/>
      <w:szCs w:val="26"/>
      <w:lang w:val="en-ID" w:eastAsia="en-US"/>
    </w:rPr>
  </w:style>
  <w:style w:type="paragraph" w:styleId="Heading3">
    <w:name w:val="heading 3"/>
    <w:basedOn w:val="Normal"/>
    <w:next w:val="Normal"/>
    <w:link w:val="Heading3Char"/>
    <w:uiPriority w:val="9"/>
    <w:semiHidden/>
    <w:unhideWhenUsed/>
    <w:qFormat/>
    <w:rsid w:val="00C503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Heading3"/>
    <w:next w:val="Normal"/>
    <w:link w:val="Heading4Char"/>
    <w:uiPriority w:val="9"/>
    <w:unhideWhenUsed/>
    <w:qFormat/>
    <w:rsid w:val="00C503B7"/>
    <w:pPr>
      <w:numPr>
        <w:ilvl w:val="3"/>
        <w:numId w:val="20"/>
      </w:numPr>
      <w:spacing w:line="480" w:lineRule="auto"/>
      <w:outlineLvl w:val="3"/>
    </w:pPr>
    <w:rPr>
      <w:rFonts w:ascii="Times New Roman" w:hAnsi="Times New Roman"/>
      <w:b/>
      <w:noProof/>
      <w:color w:val="auto"/>
      <w:lang w:val="en-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3F91"/>
    <w:pPr>
      <w:ind w:left="720"/>
      <w:contextualSpacing/>
    </w:pPr>
  </w:style>
  <w:style w:type="paragraph" w:customStyle="1" w:styleId="firstparagrah">
    <w:name w:val="first paragrah"/>
    <w:basedOn w:val="Normal"/>
    <w:qFormat/>
    <w:rsid w:val="00EA616E"/>
    <w:pPr>
      <w:tabs>
        <w:tab w:val="left" w:pos="142"/>
        <w:tab w:val="left" w:pos="284"/>
      </w:tabs>
      <w:spacing w:after="0"/>
      <w:jc w:val="both"/>
    </w:pPr>
    <w:rPr>
      <w:rFonts w:ascii="Garamond" w:hAnsi="Garamond" w:cs="Arial"/>
      <w:sz w:val="20"/>
      <w:szCs w:val="20"/>
    </w:rPr>
  </w:style>
  <w:style w:type="paragraph" w:customStyle="1" w:styleId="regular">
    <w:name w:val="regular"/>
    <w:basedOn w:val="Normal"/>
    <w:qFormat/>
    <w:rsid w:val="00EA616E"/>
    <w:pPr>
      <w:autoSpaceDE w:val="0"/>
      <w:autoSpaceDN w:val="0"/>
      <w:adjustRightInd w:val="0"/>
      <w:spacing w:after="0"/>
      <w:ind w:firstLine="720"/>
      <w:jc w:val="both"/>
    </w:pPr>
    <w:rPr>
      <w:rFonts w:ascii="Garamond" w:hAnsi="Garamond" w:cs="Arial"/>
      <w:sz w:val="20"/>
      <w:szCs w:val="20"/>
    </w:rPr>
  </w:style>
  <w:style w:type="paragraph" w:styleId="BalloonText">
    <w:name w:val="Balloon Text"/>
    <w:basedOn w:val="Normal"/>
    <w:link w:val="BalloonTextChar"/>
    <w:uiPriority w:val="99"/>
    <w:semiHidden/>
    <w:unhideWhenUsed/>
    <w:rsid w:val="00A41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8EC"/>
    <w:rPr>
      <w:rFonts w:ascii="Tahoma" w:hAnsi="Tahoma" w:cs="Tahoma"/>
      <w:sz w:val="16"/>
      <w:szCs w:val="16"/>
      <w:lang w:val="en-US"/>
    </w:rPr>
  </w:style>
  <w:style w:type="table" w:customStyle="1" w:styleId="LightShading1">
    <w:name w:val="Light Shading1"/>
    <w:basedOn w:val="TableNormal"/>
    <w:uiPriority w:val="60"/>
    <w:rsid w:val="00AE76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00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06A"/>
    <w:rPr>
      <w:lang w:val="en-US"/>
    </w:rPr>
  </w:style>
  <w:style w:type="paragraph" w:styleId="Footer">
    <w:name w:val="footer"/>
    <w:basedOn w:val="Normal"/>
    <w:link w:val="FooterChar"/>
    <w:uiPriority w:val="99"/>
    <w:unhideWhenUsed/>
    <w:rsid w:val="00A00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06A"/>
    <w:rPr>
      <w:lang w:val="en-US"/>
    </w:rPr>
  </w:style>
  <w:style w:type="paragraph" w:styleId="NormalWeb">
    <w:name w:val="Normal (Web)"/>
    <w:basedOn w:val="Normal"/>
    <w:uiPriority w:val="99"/>
    <w:semiHidden/>
    <w:unhideWhenUsed/>
    <w:rsid w:val="002E27C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56C23"/>
    <w:pPr>
      <w:spacing w:after="0" w:line="240" w:lineRule="auto"/>
    </w:pPr>
    <w:rPr>
      <w:rFonts w:ascii="Calibri" w:eastAsia="Calibri" w:hAnsi="Calibri" w:cs="Times New Roman"/>
    </w:rPr>
  </w:style>
  <w:style w:type="character" w:styleId="Hyperlink">
    <w:name w:val="Hyperlink"/>
    <w:uiPriority w:val="99"/>
    <w:unhideWhenUsed/>
    <w:rsid w:val="00F56C23"/>
    <w:rPr>
      <w:color w:val="0000FF"/>
      <w:u w:val="single"/>
    </w:rPr>
  </w:style>
  <w:style w:type="character" w:customStyle="1" w:styleId="ListParagraphChar">
    <w:name w:val="List Paragraph Char"/>
    <w:basedOn w:val="DefaultParagraphFont"/>
    <w:link w:val="ListParagraph"/>
    <w:uiPriority w:val="34"/>
    <w:locked/>
    <w:rsid w:val="00B11221"/>
    <w:rPr>
      <w:lang w:val="en-US"/>
    </w:rPr>
  </w:style>
  <w:style w:type="paragraph" w:customStyle="1" w:styleId="StyleTitle">
    <w:name w:val="Style Title"/>
    <w:basedOn w:val="Title"/>
    <w:rsid w:val="009675C7"/>
    <w:pPr>
      <w:pBdr>
        <w:bottom w:val="none" w:sz="0" w:space="0" w:color="auto"/>
      </w:pBdr>
      <w:suppressAutoHyphens/>
      <w:spacing w:after="0"/>
      <w:contextualSpacing w:val="0"/>
      <w:jc w:val="center"/>
    </w:pPr>
    <w:rPr>
      <w:rFonts w:ascii="Times New Roman" w:eastAsia="Times New Roman" w:hAnsi="Times New Roman" w:cs="Arial"/>
      <w:b/>
      <w:bCs/>
      <w:color w:val="auto"/>
      <w:spacing w:val="0"/>
      <w:kern w:val="2"/>
      <w:sz w:val="24"/>
      <w:szCs w:val="32"/>
      <w:lang w:eastAsia="ar-SA"/>
    </w:rPr>
  </w:style>
  <w:style w:type="paragraph" w:styleId="Title">
    <w:name w:val="Title"/>
    <w:basedOn w:val="Normal"/>
    <w:next w:val="Normal"/>
    <w:link w:val="TitleChar"/>
    <w:uiPriority w:val="10"/>
    <w:qFormat/>
    <w:rsid w:val="00967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5C7"/>
    <w:rPr>
      <w:rFonts w:asciiTheme="majorHAnsi" w:eastAsiaTheme="majorEastAsia" w:hAnsiTheme="majorHAnsi" w:cstheme="majorBidi"/>
      <w:color w:val="17365D" w:themeColor="text2" w:themeShade="BF"/>
      <w:spacing w:val="5"/>
      <w:kern w:val="28"/>
      <w:sz w:val="52"/>
      <w:szCs w:val="52"/>
      <w:lang w:val="en-US"/>
    </w:rPr>
  </w:style>
  <w:style w:type="table" w:customStyle="1" w:styleId="LightShading11">
    <w:name w:val="Light Shading11"/>
    <w:basedOn w:val="TableNormal"/>
    <w:uiPriority w:val="60"/>
    <w:rsid w:val="004F08A9"/>
    <w:pPr>
      <w:spacing w:after="0" w:line="240" w:lineRule="auto"/>
    </w:pPr>
    <w:rPr>
      <w:rFonts w:ascii="Calibri" w:eastAsia="Calibri" w:hAnsi="Calibri" w:cs="Times New Roman"/>
      <w:color w:val="000000"/>
      <w:sz w:val="20"/>
      <w:szCs w:val="2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basedOn w:val="DefaultParagraphFont"/>
    <w:uiPriority w:val="20"/>
    <w:qFormat/>
    <w:rsid w:val="00A2154F"/>
    <w:rPr>
      <w:i/>
      <w:iCs/>
    </w:rPr>
  </w:style>
  <w:style w:type="character" w:styleId="PlaceholderText">
    <w:name w:val="Placeholder Text"/>
    <w:basedOn w:val="DefaultParagraphFont"/>
    <w:uiPriority w:val="99"/>
    <w:semiHidden/>
    <w:rsid w:val="00BE0C39"/>
    <w:rPr>
      <w:color w:val="808080"/>
    </w:rPr>
  </w:style>
  <w:style w:type="table" w:styleId="TableGrid">
    <w:name w:val="Table Grid"/>
    <w:basedOn w:val="TableNormal"/>
    <w:uiPriority w:val="39"/>
    <w:qFormat/>
    <w:rsid w:val="00BE0C39"/>
    <w:pPr>
      <w:spacing w:after="0" w:line="240" w:lineRule="auto"/>
    </w:pPr>
    <w:rPr>
      <w:rFonts w:eastAsiaTheme="minorHAnsi"/>
      <w:szCs w:val="20"/>
      <w:lang w:val="en-ID"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0C39"/>
    <w:pPr>
      <w:spacing w:line="240" w:lineRule="auto"/>
    </w:pPr>
    <w:rPr>
      <w:rFonts w:eastAsiaTheme="minorHAnsi"/>
      <w:i/>
      <w:iCs/>
      <w:color w:val="1F497D" w:themeColor="text2"/>
      <w:sz w:val="18"/>
      <w:szCs w:val="18"/>
      <w:lang w:eastAsia="en-US"/>
    </w:rPr>
  </w:style>
  <w:style w:type="character" w:customStyle="1" w:styleId="Heading2Char">
    <w:name w:val="Heading 2 Char"/>
    <w:basedOn w:val="DefaultParagraphFont"/>
    <w:link w:val="Heading2"/>
    <w:uiPriority w:val="9"/>
    <w:rsid w:val="00C503B7"/>
    <w:rPr>
      <w:rFonts w:ascii="Times New Roman" w:eastAsiaTheme="majorEastAsia" w:hAnsi="Times New Roman" w:cstheme="majorBidi"/>
      <w:b/>
      <w:bCs/>
      <w:noProof/>
      <w:sz w:val="24"/>
      <w:szCs w:val="26"/>
      <w:lang w:val="en-ID" w:eastAsia="en-US"/>
    </w:rPr>
  </w:style>
  <w:style w:type="character" w:customStyle="1" w:styleId="Heading4Char">
    <w:name w:val="Heading 4 Char"/>
    <w:basedOn w:val="DefaultParagraphFont"/>
    <w:link w:val="Heading4"/>
    <w:uiPriority w:val="9"/>
    <w:rsid w:val="00C503B7"/>
    <w:rPr>
      <w:rFonts w:ascii="Times New Roman" w:eastAsiaTheme="majorEastAsia" w:hAnsi="Times New Roman" w:cstheme="majorBidi"/>
      <w:b/>
      <w:noProof/>
      <w:sz w:val="24"/>
      <w:szCs w:val="24"/>
      <w:lang w:val="en-ID" w:eastAsia="en-US"/>
    </w:rPr>
  </w:style>
  <w:style w:type="character" w:customStyle="1" w:styleId="Heading3Char">
    <w:name w:val="Heading 3 Char"/>
    <w:basedOn w:val="DefaultParagraphFont"/>
    <w:link w:val="Heading3"/>
    <w:uiPriority w:val="9"/>
    <w:semiHidden/>
    <w:rsid w:val="00C503B7"/>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501FC6"/>
    <w:rPr>
      <w:color w:val="605E5C"/>
      <w:shd w:val="clear" w:color="auto" w:fill="E1DFDD"/>
    </w:rPr>
  </w:style>
  <w:style w:type="table" w:styleId="PlainTable4">
    <w:name w:val="Plain Table 4"/>
    <w:basedOn w:val="TableNormal"/>
    <w:uiPriority w:val="44"/>
    <w:rsid w:val="00104A97"/>
    <w:pPr>
      <w:spacing w:after="0" w:line="240" w:lineRule="auto"/>
    </w:pPr>
    <w:rPr>
      <w:rFonts w:eastAsiaTheme="minorHAnsi"/>
      <w:lang w:val="en-ID"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2269">
      <w:bodyDiv w:val="1"/>
      <w:marLeft w:val="0"/>
      <w:marRight w:val="0"/>
      <w:marTop w:val="0"/>
      <w:marBottom w:val="0"/>
      <w:divBdr>
        <w:top w:val="none" w:sz="0" w:space="0" w:color="auto"/>
        <w:left w:val="none" w:sz="0" w:space="0" w:color="auto"/>
        <w:bottom w:val="none" w:sz="0" w:space="0" w:color="auto"/>
        <w:right w:val="none" w:sz="0" w:space="0" w:color="auto"/>
      </w:divBdr>
    </w:div>
    <w:div w:id="257562622">
      <w:bodyDiv w:val="1"/>
      <w:marLeft w:val="0"/>
      <w:marRight w:val="0"/>
      <w:marTop w:val="0"/>
      <w:marBottom w:val="0"/>
      <w:divBdr>
        <w:top w:val="none" w:sz="0" w:space="0" w:color="auto"/>
        <w:left w:val="none" w:sz="0" w:space="0" w:color="auto"/>
        <w:bottom w:val="none" w:sz="0" w:space="0" w:color="auto"/>
        <w:right w:val="none" w:sz="0" w:space="0" w:color="auto"/>
      </w:divBdr>
    </w:div>
    <w:div w:id="526018174">
      <w:bodyDiv w:val="1"/>
      <w:marLeft w:val="0"/>
      <w:marRight w:val="0"/>
      <w:marTop w:val="0"/>
      <w:marBottom w:val="0"/>
      <w:divBdr>
        <w:top w:val="none" w:sz="0" w:space="0" w:color="auto"/>
        <w:left w:val="none" w:sz="0" w:space="0" w:color="auto"/>
        <w:bottom w:val="none" w:sz="0" w:space="0" w:color="auto"/>
        <w:right w:val="none" w:sz="0" w:space="0" w:color="auto"/>
      </w:divBdr>
    </w:div>
    <w:div w:id="675350739">
      <w:bodyDiv w:val="1"/>
      <w:marLeft w:val="0"/>
      <w:marRight w:val="0"/>
      <w:marTop w:val="0"/>
      <w:marBottom w:val="0"/>
      <w:divBdr>
        <w:top w:val="none" w:sz="0" w:space="0" w:color="auto"/>
        <w:left w:val="none" w:sz="0" w:space="0" w:color="auto"/>
        <w:bottom w:val="none" w:sz="0" w:space="0" w:color="auto"/>
        <w:right w:val="none" w:sz="0" w:space="0" w:color="auto"/>
      </w:divBdr>
    </w:div>
    <w:div w:id="766730019">
      <w:bodyDiv w:val="1"/>
      <w:marLeft w:val="0"/>
      <w:marRight w:val="0"/>
      <w:marTop w:val="0"/>
      <w:marBottom w:val="0"/>
      <w:divBdr>
        <w:top w:val="none" w:sz="0" w:space="0" w:color="auto"/>
        <w:left w:val="none" w:sz="0" w:space="0" w:color="auto"/>
        <w:bottom w:val="none" w:sz="0" w:space="0" w:color="auto"/>
        <w:right w:val="none" w:sz="0" w:space="0" w:color="auto"/>
      </w:divBdr>
    </w:div>
    <w:div w:id="1200051467">
      <w:bodyDiv w:val="1"/>
      <w:marLeft w:val="0"/>
      <w:marRight w:val="0"/>
      <w:marTop w:val="0"/>
      <w:marBottom w:val="0"/>
      <w:divBdr>
        <w:top w:val="none" w:sz="0" w:space="0" w:color="auto"/>
        <w:left w:val="none" w:sz="0" w:space="0" w:color="auto"/>
        <w:bottom w:val="none" w:sz="0" w:space="0" w:color="auto"/>
        <w:right w:val="none" w:sz="0" w:space="0" w:color="auto"/>
      </w:divBdr>
    </w:div>
    <w:div w:id="2036997520">
      <w:bodyDiv w:val="1"/>
      <w:marLeft w:val="0"/>
      <w:marRight w:val="0"/>
      <w:marTop w:val="0"/>
      <w:marBottom w:val="0"/>
      <w:divBdr>
        <w:top w:val="none" w:sz="0" w:space="0" w:color="auto"/>
        <w:left w:val="none" w:sz="0" w:space="0" w:color="auto"/>
        <w:bottom w:val="none" w:sz="0" w:space="0" w:color="auto"/>
        <w:right w:val="none" w:sz="0" w:space="0" w:color="auto"/>
      </w:divBdr>
      <w:divsChild>
        <w:div w:id="152723995">
          <w:marLeft w:val="0"/>
          <w:marRight w:val="0"/>
          <w:marTop w:val="0"/>
          <w:marBottom w:val="0"/>
          <w:divBdr>
            <w:top w:val="none" w:sz="0" w:space="0" w:color="auto"/>
            <w:left w:val="none" w:sz="0" w:space="0" w:color="auto"/>
            <w:bottom w:val="none" w:sz="0" w:space="0" w:color="auto"/>
            <w:right w:val="none" w:sz="0" w:space="0" w:color="auto"/>
          </w:divBdr>
        </w:div>
        <w:div w:id="941494597">
          <w:marLeft w:val="0"/>
          <w:marRight w:val="0"/>
          <w:marTop w:val="0"/>
          <w:marBottom w:val="0"/>
          <w:divBdr>
            <w:top w:val="none" w:sz="0" w:space="0" w:color="auto"/>
            <w:left w:val="none" w:sz="0" w:space="0" w:color="auto"/>
            <w:bottom w:val="none" w:sz="0" w:space="0" w:color="auto"/>
            <w:right w:val="none" w:sz="0" w:space="0" w:color="auto"/>
          </w:divBdr>
        </w:div>
        <w:div w:id="268633334">
          <w:marLeft w:val="0"/>
          <w:marRight w:val="0"/>
          <w:marTop w:val="0"/>
          <w:marBottom w:val="0"/>
          <w:divBdr>
            <w:top w:val="none" w:sz="0" w:space="0" w:color="auto"/>
            <w:left w:val="none" w:sz="0" w:space="0" w:color="auto"/>
            <w:bottom w:val="none" w:sz="0" w:space="0" w:color="auto"/>
            <w:right w:val="none" w:sz="0" w:space="0" w:color="auto"/>
          </w:divBdr>
        </w:div>
        <w:div w:id="1603486258">
          <w:marLeft w:val="0"/>
          <w:marRight w:val="0"/>
          <w:marTop w:val="0"/>
          <w:marBottom w:val="0"/>
          <w:divBdr>
            <w:top w:val="none" w:sz="0" w:space="0" w:color="auto"/>
            <w:left w:val="none" w:sz="0" w:space="0" w:color="auto"/>
            <w:bottom w:val="none" w:sz="0" w:space="0" w:color="auto"/>
            <w:right w:val="none" w:sz="0" w:space="0" w:color="auto"/>
          </w:divBdr>
        </w:div>
        <w:div w:id="11734432">
          <w:marLeft w:val="0"/>
          <w:marRight w:val="0"/>
          <w:marTop w:val="0"/>
          <w:marBottom w:val="0"/>
          <w:divBdr>
            <w:top w:val="none" w:sz="0" w:space="0" w:color="auto"/>
            <w:left w:val="none" w:sz="0" w:space="0" w:color="auto"/>
            <w:bottom w:val="none" w:sz="0" w:space="0" w:color="auto"/>
            <w:right w:val="none" w:sz="0" w:space="0" w:color="auto"/>
          </w:divBdr>
        </w:div>
        <w:div w:id="852301982">
          <w:marLeft w:val="0"/>
          <w:marRight w:val="0"/>
          <w:marTop w:val="0"/>
          <w:marBottom w:val="0"/>
          <w:divBdr>
            <w:top w:val="none" w:sz="0" w:space="0" w:color="auto"/>
            <w:left w:val="none" w:sz="0" w:space="0" w:color="auto"/>
            <w:bottom w:val="none" w:sz="0" w:space="0" w:color="auto"/>
            <w:right w:val="none" w:sz="0" w:space="0" w:color="auto"/>
          </w:divBdr>
        </w:div>
        <w:div w:id="2051374011">
          <w:marLeft w:val="0"/>
          <w:marRight w:val="0"/>
          <w:marTop w:val="0"/>
          <w:marBottom w:val="0"/>
          <w:divBdr>
            <w:top w:val="none" w:sz="0" w:space="0" w:color="auto"/>
            <w:left w:val="none" w:sz="0" w:space="0" w:color="auto"/>
            <w:bottom w:val="none" w:sz="0" w:space="0" w:color="auto"/>
            <w:right w:val="none" w:sz="0" w:space="0" w:color="auto"/>
          </w:divBdr>
        </w:div>
        <w:div w:id="1388795447">
          <w:marLeft w:val="0"/>
          <w:marRight w:val="0"/>
          <w:marTop w:val="0"/>
          <w:marBottom w:val="0"/>
          <w:divBdr>
            <w:top w:val="none" w:sz="0" w:space="0" w:color="auto"/>
            <w:left w:val="none" w:sz="0" w:space="0" w:color="auto"/>
            <w:bottom w:val="none" w:sz="0" w:space="0" w:color="auto"/>
            <w:right w:val="none" w:sz="0" w:space="0" w:color="auto"/>
          </w:divBdr>
        </w:div>
        <w:div w:id="474950293">
          <w:marLeft w:val="0"/>
          <w:marRight w:val="0"/>
          <w:marTop w:val="0"/>
          <w:marBottom w:val="0"/>
          <w:divBdr>
            <w:top w:val="none" w:sz="0" w:space="0" w:color="auto"/>
            <w:left w:val="none" w:sz="0" w:space="0" w:color="auto"/>
            <w:bottom w:val="none" w:sz="0" w:space="0" w:color="auto"/>
            <w:right w:val="none" w:sz="0" w:space="0" w:color="auto"/>
          </w:divBdr>
        </w:div>
        <w:div w:id="400912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pus212</b:Tag>
    <b:SourceType>InternetSite</b:SourceType>
    <b:Guid>{F7E1C8FA-699D-4335-AD5D-DEA91065994A}</b:Guid>
    <b:Author>
      <b:Author>
        <b:NameList>
          <b:Person>
            <b:Last>(pikobar)</b:Last>
            <b:First>pusat</b:First>
            <b:Middle>informasi dan koordinasi jawa barat</b:Middle>
          </b:Person>
        </b:NameList>
      </b:Author>
    </b:Author>
    <b:Title>Angka Kejadian di Jawa Barat</b:Title>
    <b:Year>2021</b:Year>
    <b:Month>November</b:Month>
    <b:URL>https://pikobar.jabarprov.go.id/</b:URL>
    <b:RefOrder>4</b:RefOrder>
  </b:Source>
</b:Sources>
</file>

<file path=customXml/itemProps1.xml><?xml version="1.0" encoding="utf-8"?>
<ds:datastoreItem xmlns:ds="http://schemas.openxmlformats.org/officeDocument/2006/customXml" ds:itemID="{189693A7-C77F-46A6-BB9D-8FB515CC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16168</Words>
  <Characters>92160</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MIX Computer</dc:creator>
  <cp:lastModifiedBy>my</cp:lastModifiedBy>
  <cp:revision>13</cp:revision>
  <cp:lastPrinted>2016-08-03T01:51:00Z</cp:lastPrinted>
  <dcterms:created xsi:type="dcterms:W3CDTF">2023-02-01T03:57:00Z</dcterms:created>
  <dcterms:modified xsi:type="dcterms:W3CDTF">2023-05-31T04:52:00Z</dcterms:modified>
</cp:coreProperties>
</file>