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6D66BA3B" w:rsidR="00FF0094" w:rsidRDefault="003C1404"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r>
        <w:rPr>
          <w:bCs/>
          <w:lang w:val="en-US"/>
        </w:rPr>
        <w:t>Oleh</w:t>
      </w:r>
      <w:r w:rsidR="00FF0094">
        <w:rPr>
          <w:bCs/>
          <w:lang w:val="en-US"/>
        </w:rPr>
        <w:t xml:space="preserve"> :</w:t>
      </w:r>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r>
        <w:rPr>
          <w:bCs/>
          <w:lang w:val="en-US"/>
        </w:rPr>
        <w:t>Pembimbing Ketua</w:t>
      </w:r>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Dr. Hanik Endang Nihayati, S.Kep.,</w:t>
      </w:r>
      <w:r w:rsidR="00D61660">
        <w:rPr>
          <w:bCs/>
          <w:u w:val="single"/>
          <w:lang w:val="en-US"/>
        </w:rPr>
        <w:t xml:space="preserve"> </w:t>
      </w:r>
      <w:r w:rsidRPr="003C1404">
        <w:rPr>
          <w:bCs/>
          <w:u w:val="single"/>
          <w:lang w:val="en-US"/>
        </w:rPr>
        <w:t>Ns., M.Kep</w:t>
      </w:r>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r>
        <w:rPr>
          <w:bCs/>
          <w:lang w:val="en-US"/>
        </w:rPr>
        <w:t>Pembimbing</w:t>
      </w:r>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r w:rsidRPr="00D61660">
        <w:rPr>
          <w:bCs/>
          <w:u w:val="single"/>
          <w:lang w:val="en-US"/>
        </w:rPr>
        <w:t>Lingga Curnia Dewi, S.Kep.,</w:t>
      </w:r>
      <w:r>
        <w:rPr>
          <w:bCs/>
          <w:u w:val="single"/>
          <w:lang w:val="en-US"/>
        </w:rPr>
        <w:t xml:space="preserve"> </w:t>
      </w:r>
      <w:r w:rsidRPr="00D61660">
        <w:rPr>
          <w:bCs/>
          <w:u w:val="single"/>
          <w:lang w:val="en-US"/>
        </w:rPr>
        <w:t>Ns., M.Kep</w:t>
      </w:r>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r>
        <w:rPr>
          <w:bCs/>
          <w:lang w:val="en-US"/>
        </w:rPr>
        <w:t>Mengetahui</w:t>
      </w:r>
    </w:p>
    <w:p w14:paraId="2DAA1E08" w14:textId="1ABB5ACB" w:rsidR="00D61660" w:rsidRDefault="00D61660" w:rsidP="009F3537">
      <w:pPr>
        <w:spacing w:before="0" w:beforeAutospacing="0" w:after="0" w:afterAutospacing="0" w:line="240" w:lineRule="auto"/>
        <w:contextualSpacing/>
        <w:jc w:val="center"/>
        <w:rPr>
          <w:bCs/>
          <w:lang w:val="en-US"/>
        </w:rPr>
      </w:pPr>
      <w:r>
        <w:rPr>
          <w:bCs/>
          <w:lang w:val="en-US"/>
        </w:rPr>
        <w:t>a.n Dekan Fakultas Keperawatan</w:t>
      </w:r>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Dr. Ika Yuni Widyawati, S.Kep., Ns., M.Kep., Sp.Kep.MB.</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4640713C" w14:textId="1A2736B7" w:rsidR="00790F1B" w:rsidRDefault="00790F1B" w:rsidP="009F3537">
      <w:pPr>
        <w:spacing w:before="0" w:beforeAutospacing="0" w:after="0" w:afterAutospacing="0" w:line="240" w:lineRule="auto"/>
        <w:contextualSpacing/>
        <w:jc w:val="center"/>
        <w:rPr>
          <w:b/>
          <w:lang w:val="en-US"/>
        </w:rPr>
      </w:pPr>
      <w:r>
        <w:rPr>
          <w:b/>
          <w:lang w:val="en-US"/>
        </w:rPr>
        <w:t xml:space="preserve">PROPOSAL </w:t>
      </w:r>
    </w:p>
    <w:p w14:paraId="5E42E8FD" w14:textId="77777777" w:rsidR="00790F1B" w:rsidRDefault="00790F1B" w:rsidP="009F3537">
      <w:pPr>
        <w:spacing w:before="0" w:beforeAutospacing="0" w:after="0" w:afterAutospacing="0" w:line="240" w:lineRule="auto"/>
        <w:contextualSpacing/>
        <w:jc w:val="center"/>
        <w:rPr>
          <w:b/>
          <w:lang w:val="en-US"/>
        </w:rPr>
      </w:pPr>
    </w:p>
    <w:p w14:paraId="06370C99" w14:textId="34790AF6" w:rsidR="00790F1B" w:rsidRDefault="00790F1B"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diuji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tanggal,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Look w:val="04A0" w:firstRow="1" w:lastRow="0" w:firstColumn="1" w:lastColumn="0" w:noHBand="0" w:noVBand="1"/>
      </w:tblPr>
      <w:tblGrid>
        <w:gridCol w:w="1043"/>
        <w:gridCol w:w="4996"/>
        <w:gridCol w:w="1396"/>
      </w:tblGrid>
      <w:tr w:rsidR="00DB35FC" w:rsidRPr="00DB35FC" w14:paraId="6ABDDC61" w14:textId="77777777" w:rsidTr="001F6E42">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r w:rsidRPr="00DB35FC">
              <w:rPr>
                <w:bCs/>
                <w:lang w:val="en-US"/>
              </w:rPr>
              <w:t xml:space="preserve">Ketua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Dr. Hanik Endang Nihayati, S.Kep., Ns., M.Kep</w:t>
            </w:r>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1F6E42">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r w:rsidRPr="00DB35FC">
              <w:rPr>
                <w:bCs/>
                <w:lang w:val="en-US"/>
              </w:rPr>
              <w:t>Anggot</w:t>
            </w:r>
            <w:r>
              <w:rPr>
                <w:bCs/>
                <w:lang w:val="en-US"/>
              </w:rPr>
              <w:t>a</w:t>
            </w:r>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r w:rsidRPr="00DB35FC">
              <w:rPr>
                <w:bCs/>
                <w:u w:val="single"/>
                <w:lang w:val="en-US"/>
              </w:rPr>
              <w:t xml:space="preserve">Lingga Curnia Dewi, S.Kep., Ns., M.Kep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1F6E42">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24BCBF42" w14:textId="45EF5BF6" w:rsidR="00DB35FC" w:rsidRPr="00DB35FC" w:rsidRDefault="00DB35FC" w:rsidP="009F3537">
            <w:pPr>
              <w:spacing w:before="0" w:beforeAutospacing="0" w:after="0" w:afterAutospacing="0"/>
              <w:contextualSpacing/>
              <w:jc w:val="center"/>
              <w:rPr>
                <w:bCs/>
                <w:lang w:val="en-US"/>
              </w:rPr>
            </w:pPr>
            <w:r w:rsidRPr="00DB35FC">
              <w:rPr>
                <w:bCs/>
                <w:lang w:val="en-US"/>
              </w:rPr>
              <w:t>Anggota 2</w:t>
            </w: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02F1D316" w14:textId="77777777" w:rsidR="00B34D7B" w:rsidRDefault="00B34D7B" w:rsidP="009F3537">
      <w:pPr>
        <w:spacing w:before="0" w:beforeAutospacing="0" w:after="0" w:afterAutospacing="0" w:line="240" w:lineRule="auto"/>
        <w:contextualSpacing/>
        <w:jc w:val="center"/>
        <w:rPr>
          <w:bCs/>
          <w:u w:val="single"/>
          <w:lang w:val="en-US"/>
        </w:rPr>
      </w:pPr>
    </w:p>
    <w:p w14:paraId="17E67ED2" w14:textId="77777777" w:rsidR="00B34D7B" w:rsidRDefault="00B34D7B" w:rsidP="009F3537">
      <w:pPr>
        <w:spacing w:before="0" w:beforeAutospacing="0" w:after="0" w:afterAutospacing="0" w:line="240" w:lineRule="auto"/>
        <w:contextualSpacing/>
        <w:jc w:val="center"/>
        <w:rPr>
          <w:bCs/>
          <w:u w:val="single"/>
          <w:lang w:val="en-US"/>
        </w:rPr>
      </w:pPr>
    </w:p>
    <w:p w14:paraId="2D43BEC4" w14:textId="77777777" w:rsidR="00B34D7B" w:rsidRDefault="00B34D7B" w:rsidP="009F3537">
      <w:pPr>
        <w:spacing w:before="0" w:beforeAutospacing="0" w:after="0" w:afterAutospacing="0" w:line="240" w:lineRule="auto"/>
        <w:contextualSpacing/>
        <w:jc w:val="center"/>
        <w:rPr>
          <w:bCs/>
          <w:u w:val="single"/>
          <w:lang w:val="en-US"/>
        </w:rPr>
      </w:pPr>
    </w:p>
    <w:p w14:paraId="0B6E7066" w14:textId="77777777" w:rsidR="00B34D7B" w:rsidRDefault="00B34D7B" w:rsidP="009F3537">
      <w:pPr>
        <w:spacing w:before="0" w:beforeAutospacing="0" w:after="0" w:afterAutospacing="0" w:line="240" w:lineRule="auto"/>
        <w:contextualSpacing/>
        <w:jc w:val="center"/>
        <w:rPr>
          <w:bCs/>
          <w:u w:val="single"/>
          <w:lang w:val="en-US"/>
        </w:rPr>
      </w:pPr>
    </w:p>
    <w:p w14:paraId="2E4D6CC0" w14:textId="77777777" w:rsidR="00B34D7B" w:rsidRDefault="00B34D7B" w:rsidP="009F3537">
      <w:pPr>
        <w:spacing w:before="0" w:beforeAutospacing="0" w:after="0" w:afterAutospacing="0" w:line="240" w:lineRule="auto"/>
        <w:contextualSpacing/>
        <w:jc w:val="center"/>
        <w:rPr>
          <w:bCs/>
          <w:u w:val="single"/>
          <w:lang w:val="en-US"/>
        </w:rPr>
      </w:pPr>
    </w:p>
    <w:p w14:paraId="3EB27DE8" w14:textId="77777777" w:rsidR="00B34D7B" w:rsidRDefault="00B34D7B"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 xml:space="preserve">Mengetahui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 xml:space="preserve">a.n Dekan Fakultas Keperawatan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Dr. Ika Yuni Widyawati, S.Kep., Ns., M.Kep., Sp.Kep.MB.</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5C93651B" w14:textId="77777777" w:rsidR="00B34D7B" w:rsidRDefault="00B34D7B"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0597ED75" w14:textId="77777777" w:rsidR="007E6493" w:rsidRDefault="007E6493" w:rsidP="001F6E42">
          <w:pPr>
            <w:pStyle w:val="Heading1"/>
            <w:numPr>
              <w:ilvl w:val="0"/>
              <w:numId w:val="0"/>
            </w:numPr>
            <w:spacing w:before="0" w:beforeAutospacing="0" w:after="0" w:afterAutospacing="0"/>
            <w:ind w:left="432"/>
            <w:jc w:val="center"/>
            <w:rPr>
              <w:rFonts w:ascii="Times New Roman" w:eastAsia="SimSun" w:hAnsi="Times New Roman" w:cs="Times New Roman"/>
              <w:color w:val="auto"/>
              <w:sz w:val="24"/>
              <w:szCs w:val="24"/>
            </w:rPr>
            <w:sectPr w:rsidR="007E6493" w:rsidSect="000452A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2"/>
              <w:cols w:space="708"/>
              <w:titlePg/>
              <w:docGrid w:linePitch="360"/>
            </w:sectPr>
          </w:pPr>
        </w:p>
        <w:p w14:paraId="20665CD2" w14:textId="54936145" w:rsidR="00EF19EA" w:rsidRPr="001F6E42" w:rsidRDefault="001F6E42" w:rsidP="001F6E42">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lastRenderedPageBreak/>
            <w:t>DAFTAR ISI</w:t>
          </w:r>
          <w:bookmarkEnd w:id="2"/>
        </w:p>
        <w:p w14:paraId="32DAD418" w14:textId="5F8317D1"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4F78E6">
              <w:rPr>
                <w:webHidden/>
              </w:rPr>
              <w:t>ii</w:t>
            </w:r>
            <w:r w:rsidR="0064766B" w:rsidRPr="000E4D58">
              <w:rPr>
                <w:webHidden/>
              </w:rPr>
              <w:fldChar w:fldCharType="end"/>
            </w:r>
          </w:hyperlink>
        </w:p>
        <w:p w14:paraId="10077CB5" w14:textId="5ABE4633"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4F78E6">
              <w:rPr>
                <w:webHidden/>
              </w:rPr>
              <w:t>iii</w:t>
            </w:r>
            <w:r w:rsidR="0064766B" w:rsidRPr="000E4D58">
              <w:rPr>
                <w:webHidden/>
              </w:rPr>
              <w:fldChar w:fldCharType="end"/>
            </w:r>
          </w:hyperlink>
        </w:p>
        <w:p w14:paraId="0A47D305" w14:textId="6F7BE2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4F78E6">
              <w:rPr>
                <w:webHidden/>
              </w:rPr>
              <w:t>iii</w:t>
            </w:r>
            <w:r w:rsidR="0064766B" w:rsidRPr="000E4D58">
              <w:rPr>
                <w:webHidden/>
              </w:rPr>
              <w:fldChar w:fldCharType="end"/>
            </w:r>
          </w:hyperlink>
        </w:p>
        <w:p w14:paraId="00772131" w14:textId="0174AC5B"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4F78E6">
              <w:rPr>
                <w:webHidden/>
              </w:rPr>
              <w:t>vi</w:t>
            </w:r>
            <w:r w:rsidR="0064766B" w:rsidRPr="000E4D58">
              <w:rPr>
                <w:webHidden/>
              </w:rPr>
              <w:fldChar w:fldCharType="end"/>
            </w:r>
          </w:hyperlink>
        </w:p>
        <w:p w14:paraId="7540F504" w14:textId="755BC27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4F78E6">
              <w:rPr>
                <w:webHidden/>
              </w:rPr>
              <w:t>vii</w:t>
            </w:r>
            <w:r w:rsidR="0064766B" w:rsidRPr="000E4D58">
              <w:rPr>
                <w:webHidden/>
              </w:rPr>
              <w:fldChar w:fldCharType="end"/>
            </w:r>
          </w:hyperlink>
        </w:p>
        <w:p w14:paraId="58049EB4" w14:textId="3BDADBC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4F78E6">
              <w:rPr>
                <w:webHidden/>
              </w:rPr>
              <w:t>1</w:t>
            </w:r>
            <w:r w:rsidR="0064766B" w:rsidRPr="000E4D58">
              <w:rPr>
                <w:webHidden/>
              </w:rPr>
              <w:fldChar w:fldCharType="end"/>
            </w:r>
          </w:hyperlink>
        </w:p>
        <w:p w14:paraId="44493555" w14:textId="3CDD696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4F78E6">
              <w:rPr>
                <w:noProof/>
                <w:webHidden/>
              </w:rPr>
              <w:t>1</w:t>
            </w:r>
            <w:r w:rsidR="0064766B" w:rsidRPr="00FF7F76">
              <w:rPr>
                <w:noProof/>
                <w:webHidden/>
              </w:rPr>
              <w:fldChar w:fldCharType="end"/>
            </w:r>
          </w:hyperlink>
        </w:p>
        <w:p w14:paraId="478FE4D5" w14:textId="4640B30F"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764A88E1" w14:textId="29908DC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24722736" w14:textId="66C4870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4A5705AD" w14:textId="72A64B25"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0781AD7F" w14:textId="6C607C8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14E986FA" w14:textId="645F3F2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5DEBF43E" w14:textId="69F996D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4005DD0B" w14:textId="67B79F2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4F78E6">
              <w:rPr>
                <w:webHidden/>
              </w:rPr>
              <w:t>10</w:t>
            </w:r>
            <w:r w:rsidR="0064766B" w:rsidRPr="000E4D58">
              <w:rPr>
                <w:webHidden/>
              </w:rPr>
              <w:fldChar w:fldCharType="end"/>
            </w:r>
          </w:hyperlink>
        </w:p>
        <w:p w14:paraId="3BFDC5C3" w14:textId="36CCBBBF"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4F78E6">
              <w:rPr>
                <w:noProof/>
                <w:webHidden/>
              </w:rPr>
              <w:t>10</w:t>
            </w:r>
            <w:r w:rsidR="0064766B" w:rsidRPr="00FF7F76">
              <w:rPr>
                <w:noProof/>
                <w:webHidden/>
              </w:rPr>
              <w:fldChar w:fldCharType="end"/>
            </w:r>
          </w:hyperlink>
        </w:p>
        <w:p w14:paraId="1198B0B8" w14:textId="526EB0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4F78E6">
              <w:rPr>
                <w:noProof/>
                <w:webHidden/>
              </w:rPr>
              <w:t>10</w:t>
            </w:r>
            <w:r w:rsidR="0064766B" w:rsidRPr="00FF7F76">
              <w:rPr>
                <w:noProof/>
                <w:webHidden/>
              </w:rPr>
              <w:fldChar w:fldCharType="end"/>
            </w:r>
          </w:hyperlink>
        </w:p>
        <w:p w14:paraId="29C04562" w14:textId="56101C03"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4F78E6">
              <w:rPr>
                <w:noProof/>
                <w:webHidden/>
              </w:rPr>
              <w:t>11</w:t>
            </w:r>
            <w:r w:rsidR="0064766B" w:rsidRPr="00FF7F76">
              <w:rPr>
                <w:noProof/>
                <w:webHidden/>
              </w:rPr>
              <w:fldChar w:fldCharType="end"/>
            </w:r>
          </w:hyperlink>
        </w:p>
        <w:p w14:paraId="50327F77" w14:textId="46F7AD9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4F78E6">
              <w:rPr>
                <w:noProof/>
                <w:webHidden/>
              </w:rPr>
              <w:t>11</w:t>
            </w:r>
            <w:r w:rsidR="0064766B" w:rsidRPr="00FF7F76">
              <w:rPr>
                <w:noProof/>
                <w:webHidden/>
              </w:rPr>
              <w:fldChar w:fldCharType="end"/>
            </w:r>
          </w:hyperlink>
        </w:p>
        <w:p w14:paraId="3C50E148" w14:textId="66F3E4AC"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4F78E6">
              <w:rPr>
                <w:noProof/>
                <w:webHidden/>
              </w:rPr>
              <w:t>14</w:t>
            </w:r>
            <w:r w:rsidR="0064766B" w:rsidRPr="00FF7F76">
              <w:rPr>
                <w:noProof/>
                <w:webHidden/>
              </w:rPr>
              <w:fldChar w:fldCharType="end"/>
            </w:r>
          </w:hyperlink>
        </w:p>
        <w:p w14:paraId="05DF53F6" w14:textId="364B937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4F78E6">
              <w:rPr>
                <w:noProof/>
                <w:webHidden/>
              </w:rPr>
              <w:t>15</w:t>
            </w:r>
            <w:r w:rsidR="0064766B" w:rsidRPr="00FF7F76">
              <w:rPr>
                <w:noProof/>
                <w:webHidden/>
              </w:rPr>
              <w:fldChar w:fldCharType="end"/>
            </w:r>
          </w:hyperlink>
        </w:p>
        <w:p w14:paraId="63A4BECF" w14:textId="15C5D60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4F78E6">
              <w:rPr>
                <w:noProof/>
                <w:webHidden/>
              </w:rPr>
              <w:t>16</w:t>
            </w:r>
            <w:r w:rsidR="0064766B" w:rsidRPr="00FF7F76">
              <w:rPr>
                <w:noProof/>
                <w:webHidden/>
              </w:rPr>
              <w:fldChar w:fldCharType="end"/>
            </w:r>
          </w:hyperlink>
        </w:p>
        <w:p w14:paraId="4238FF1D" w14:textId="3D0FB68F"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4F78E6">
              <w:rPr>
                <w:noProof/>
                <w:webHidden/>
              </w:rPr>
              <w:t>18</w:t>
            </w:r>
            <w:r w:rsidR="0064766B" w:rsidRPr="00FF7F76">
              <w:rPr>
                <w:noProof/>
                <w:webHidden/>
              </w:rPr>
              <w:fldChar w:fldCharType="end"/>
            </w:r>
          </w:hyperlink>
        </w:p>
        <w:p w14:paraId="1F9FD54D" w14:textId="6289404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4F78E6">
              <w:rPr>
                <w:noProof/>
                <w:webHidden/>
              </w:rPr>
              <w:t>18</w:t>
            </w:r>
            <w:r w:rsidR="0064766B" w:rsidRPr="00FF7F76">
              <w:rPr>
                <w:noProof/>
                <w:webHidden/>
              </w:rPr>
              <w:fldChar w:fldCharType="end"/>
            </w:r>
          </w:hyperlink>
        </w:p>
        <w:p w14:paraId="51C6B5AD" w14:textId="7B5CD4B5"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4F78E6">
              <w:rPr>
                <w:noProof/>
                <w:webHidden/>
              </w:rPr>
              <w:t>19</w:t>
            </w:r>
            <w:r w:rsidR="0064766B" w:rsidRPr="00FF7F76">
              <w:rPr>
                <w:noProof/>
                <w:webHidden/>
              </w:rPr>
              <w:fldChar w:fldCharType="end"/>
            </w:r>
          </w:hyperlink>
        </w:p>
        <w:p w14:paraId="4F348B5C" w14:textId="7E7D37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4F78E6">
              <w:rPr>
                <w:noProof/>
                <w:webHidden/>
              </w:rPr>
              <w:t>22</w:t>
            </w:r>
            <w:r w:rsidR="0064766B" w:rsidRPr="00FF7F76">
              <w:rPr>
                <w:noProof/>
                <w:webHidden/>
              </w:rPr>
              <w:fldChar w:fldCharType="end"/>
            </w:r>
          </w:hyperlink>
        </w:p>
        <w:p w14:paraId="2DD31646" w14:textId="5B4BCE67"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4F78E6">
              <w:rPr>
                <w:noProof/>
                <w:webHidden/>
              </w:rPr>
              <w:t>23</w:t>
            </w:r>
            <w:r w:rsidR="0064766B" w:rsidRPr="00FF7F76">
              <w:rPr>
                <w:noProof/>
                <w:webHidden/>
              </w:rPr>
              <w:fldChar w:fldCharType="end"/>
            </w:r>
          </w:hyperlink>
        </w:p>
        <w:p w14:paraId="160A4AB5" w14:textId="7F8E8F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4F78E6">
              <w:rPr>
                <w:noProof/>
                <w:webHidden/>
              </w:rPr>
              <w:t>24</w:t>
            </w:r>
            <w:r w:rsidR="0064766B" w:rsidRPr="00FF7F76">
              <w:rPr>
                <w:noProof/>
                <w:webHidden/>
              </w:rPr>
              <w:fldChar w:fldCharType="end"/>
            </w:r>
          </w:hyperlink>
        </w:p>
        <w:p w14:paraId="23E0BBFA" w14:textId="161A657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4F78E6">
              <w:rPr>
                <w:noProof/>
                <w:webHidden/>
              </w:rPr>
              <w:t>25</w:t>
            </w:r>
            <w:r w:rsidR="0064766B" w:rsidRPr="00FF7F76">
              <w:rPr>
                <w:noProof/>
                <w:webHidden/>
              </w:rPr>
              <w:fldChar w:fldCharType="end"/>
            </w:r>
          </w:hyperlink>
        </w:p>
        <w:p w14:paraId="7F981E76" w14:textId="43BEDFD6"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4F78E6">
              <w:rPr>
                <w:webHidden/>
              </w:rPr>
              <w:t>33</w:t>
            </w:r>
            <w:r w:rsidR="0064766B" w:rsidRPr="000E4D58">
              <w:rPr>
                <w:webHidden/>
              </w:rPr>
              <w:fldChar w:fldCharType="end"/>
            </w:r>
          </w:hyperlink>
        </w:p>
        <w:p w14:paraId="09D5A15D" w14:textId="24745DA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4F78E6">
              <w:rPr>
                <w:noProof/>
                <w:webHidden/>
              </w:rPr>
              <w:t>33</w:t>
            </w:r>
            <w:r w:rsidR="0064766B" w:rsidRPr="00FF7F76">
              <w:rPr>
                <w:noProof/>
                <w:webHidden/>
              </w:rPr>
              <w:fldChar w:fldCharType="end"/>
            </w:r>
          </w:hyperlink>
        </w:p>
        <w:p w14:paraId="639C1013" w14:textId="18EB4BC2"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4F78E6">
              <w:rPr>
                <w:noProof/>
                <w:webHidden/>
              </w:rPr>
              <w:t>34</w:t>
            </w:r>
            <w:r w:rsidR="0064766B" w:rsidRPr="00FF7F76">
              <w:rPr>
                <w:noProof/>
                <w:webHidden/>
              </w:rPr>
              <w:fldChar w:fldCharType="end"/>
            </w:r>
          </w:hyperlink>
        </w:p>
        <w:p w14:paraId="752197F1" w14:textId="6A20262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4F78E6">
              <w:rPr>
                <w:webHidden/>
              </w:rPr>
              <w:t>35</w:t>
            </w:r>
            <w:r w:rsidR="0064766B" w:rsidRPr="000E4D58">
              <w:rPr>
                <w:webHidden/>
              </w:rPr>
              <w:fldChar w:fldCharType="end"/>
            </w:r>
          </w:hyperlink>
        </w:p>
        <w:p w14:paraId="24CF0019" w14:textId="18491DB7"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4F78E6">
              <w:rPr>
                <w:noProof/>
                <w:webHidden/>
              </w:rPr>
              <w:t>35</w:t>
            </w:r>
            <w:r w:rsidR="0064766B" w:rsidRPr="00FF7F76">
              <w:rPr>
                <w:noProof/>
                <w:webHidden/>
              </w:rPr>
              <w:fldChar w:fldCharType="end"/>
            </w:r>
          </w:hyperlink>
        </w:p>
        <w:p w14:paraId="34438930" w14:textId="1D1B461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4F78E6">
              <w:rPr>
                <w:noProof/>
                <w:webHidden/>
              </w:rPr>
              <w:t>36</w:t>
            </w:r>
            <w:r w:rsidR="0064766B" w:rsidRPr="00FF7F76">
              <w:rPr>
                <w:noProof/>
                <w:webHidden/>
              </w:rPr>
              <w:fldChar w:fldCharType="end"/>
            </w:r>
          </w:hyperlink>
        </w:p>
        <w:p w14:paraId="1DF2C291" w14:textId="76A9A102"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4F78E6">
              <w:rPr>
                <w:noProof/>
                <w:webHidden/>
              </w:rPr>
              <w:t>37</w:t>
            </w:r>
            <w:r w:rsidR="0064766B" w:rsidRPr="00FF7F76">
              <w:rPr>
                <w:noProof/>
                <w:webHidden/>
              </w:rPr>
              <w:fldChar w:fldCharType="end"/>
            </w:r>
          </w:hyperlink>
        </w:p>
        <w:p w14:paraId="051EFD23" w14:textId="6EF4BA3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4F78E6">
              <w:rPr>
                <w:noProof/>
                <w:webHidden/>
              </w:rPr>
              <w:t>37</w:t>
            </w:r>
            <w:r w:rsidR="0064766B" w:rsidRPr="00FF7F76">
              <w:rPr>
                <w:noProof/>
                <w:webHidden/>
              </w:rPr>
              <w:fldChar w:fldCharType="end"/>
            </w:r>
          </w:hyperlink>
        </w:p>
        <w:p w14:paraId="10E1CDA2" w14:textId="3256721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4F78E6">
              <w:rPr>
                <w:noProof/>
                <w:webHidden/>
              </w:rPr>
              <w:t>37</w:t>
            </w:r>
            <w:r w:rsidR="0064766B" w:rsidRPr="00FF7F76">
              <w:rPr>
                <w:noProof/>
                <w:webHidden/>
              </w:rPr>
              <w:fldChar w:fldCharType="end"/>
            </w:r>
          </w:hyperlink>
        </w:p>
        <w:p w14:paraId="419A6FE1" w14:textId="3F82A2A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4F78E6">
              <w:rPr>
                <w:noProof/>
                <w:webHidden/>
              </w:rPr>
              <w:t>38</w:t>
            </w:r>
            <w:r w:rsidR="0064766B" w:rsidRPr="00FF7F76">
              <w:rPr>
                <w:noProof/>
                <w:webHidden/>
              </w:rPr>
              <w:fldChar w:fldCharType="end"/>
            </w:r>
          </w:hyperlink>
        </w:p>
        <w:p w14:paraId="5CC2F523" w14:textId="4BAE69E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4F78E6">
              <w:rPr>
                <w:noProof/>
                <w:webHidden/>
              </w:rPr>
              <w:t>39</w:t>
            </w:r>
            <w:r w:rsidR="0064766B" w:rsidRPr="00FF7F76">
              <w:rPr>
                <w:noProof/>
                <w:webHidden/>
              </w:rPr>
              <w:fldChar w:fldCharType="end"/>
            </w:r>
          </w:hyperlink>
        </w:p>
        <w:p w14:paraId="3E4316DB" w14:textId="3824455C"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4F78E6">
              <w:rPr>
                <w:noProof/>
                <w:webHidden/>
              </w:rPr>
              <w:t>39</w:t>
            </w:r>
            <w:r w:rsidR="0064766B" w:rsidRPr="00FF7F76">
              <w:rPr>
                <w:noProof/>
                <w:webHidden/>
              </w:rPr>
              <w:fldChar w:fldCharType="end"/>
            </w:r>
          </w:hyperlink>
        </w:p>
        <w:p w14:paraId="2ED0B2EA" w14:textId="3A7EACC2"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4F78E6">
              <w:rPr>
                <w:noProof/>
                <w:webHidden/>
              </w:rPr>
              <w:t>40</w:t>
            </w:r>
            <w:r w:rsidR="0064766B" w:rsidRPr="00FF7F76">
              <w:rPr>
                <w:noProof/>
                <w:webHidden/>
              </w:rPr>
              <w:fldChar w:fldCharType="end"/>
            </w:r>
          </w:hyperlink>
        </w:p>
        <w:p w14:paraId="176C8F4E" w14:textId="79B2B2C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4F78E6">
              <w:rPr>
                <w:noProof/>
                <w:webHidden/>
              </w:rPr>
              <w:t>42</w:t>
            </w:r>
            <w:r w:rsidR="0064766B" w:rsidRPr="00FF7F76">
              <w:rPr>
                <w:noProof/>
                <w:webHidden/>
              </w:rPr>
              <w:fldChar w:fldCharType="end"/>
            </w:r>
          </w:hyperlink>
        </w:p>
        <w:p w14:paraId="3AC26413" w14:textId="71D89D7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4F78E6">
              <w:rPr>
                <w:noProof/>
                <w:webHidden/>
              </w:rPr>
              <w:t>45</w:t>
            </w:r>
            <w:r w:rsidR="0064766B" w:rsidRPr="00FF7F76">
              <w:rPr>
                <w:noProof/>
                <w:webHidden/>
              </w:rPr>
              <w:fldChar w:fldCharType="end"/>
            </w:r>
          </w:hyperlink>
        </w:p>
        <w:p w14:paraId="4E860458" w14:textId="091F5667"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4F78E6">
              <w:rPr>
                <w:noProof/>
                <w:webHidden/>
              </w:rPr>
              <w:t>45</w:t>
            </w:r>
            <w:r w:rsidR="0064766B" w:rsidRPr="00FF7F76">
              <w:rPr>
                <w:noProof/>
                <w:webHidden/>
              </w:rPr>
              <w:fldChar w:fldCharType="end"/>
            </w:r>
          </w:hyperlink>
        </w:p>
        <w:p w14:paraId="06617CD6" w14:textId="181E9C4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4F78E6">
              <w:rPr>
                <w:noProof/>
                <w:webHidden/>
              </w:rPr>
              <w:t>46</w:t>
            </w:r>
            <w:r w:rsidR="0064766B" w:rsidRPr="00FF7F76">
              <w:rPr>
                <w:noProof/>
                <w:webHidden/>
              </w:rPr>
              <w:fldChar w:fldCharType="end"/>
            </w:r>
          </w:hyperlink>
        </w:p>
        <w:p w14:paraId="64FEE18D" w14:textId="4E1F026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4F78E6">
              <w:rPr>
                <w:noProof/>
                <w:webHidden/>
              </w:rPr>
              <w:t>47</w:t>
            </w:r>
            <w:r w:rsidR="0064766B" w:rsidRPr="00FF7F76">
              <w:rPr>
                <w:noProof/>
                <w:webHidden/>
              </w:rPr>
              <w:fldChar w:fldCharType="end"/>
            </w:r>
          </w:hyperlink>
        </w:p>
        <w:p w14:paraId="211FC6D3" w14:textId="70FD293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4F78E6">
              <w:rPr>
                <w:noProof/>
                <w:webHidden/>
              </w:rPr>
              <w:t>47</w:t>
            </w:r>
            <w:r w:rsidR="0064766B" w:rsidRPr="00FF7F76">
              <w:rPr>
                <w:noProof/>
                <w:webHidden/>
              </w:rPr>
              <w:fldChar w:fldCharType="end"/>
            </w:r>
          </w:hyperlink>
        </w:p>
        <w:p w14:paraId="5B1B5601" w14:textId="68E83E4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4F78E6">
              <w:rPr>
                <w:noProof/>
                <w:webHidden/>
              </w:rPr>
              <w:t>48</w:t>
            </w:r>
            <w:r w:rsidR="0064766B" w:rsidRPr="00FF7F76">
              <w:rPr>
                <w:noProof/>
                <w:webHidden/>
              </w:rPr>
              <w:fldChar w:fldCharType="end"/>
            </w:r>
          </w:hyperlink>
        </w:p>
        <w:p w14:paraId="42BF5DE6" w14:textId="797058BC"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4F78E6">
              <w:rPr>
                <w:noProof/>
                <w:webHidden/>
              </w:rPr>
              <w:t>48</w:t>
            </w:r>
            <w:r w:rsidR="0064766B" w:rsidRPr="00FF7F76">
              <w:rPr>
                <w:noProof/>
                <w:webHidden/>
              </w:rPr>
              <w:fldChar w:fldCharType="end"/>
            </w:r>
          </w:hyperlink>
        </w:p>
        <w:p w14:paraId="42820BDC" w14:textId="079376A2"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4F78E6">
              <w:rPr>
                <w:b/>
                <w:bCs/>
                <w:webHidden/>
              </w:rPr>
              <w:t>50</w:t>
            </w:r>
            <w:r w:rsidR="0064766B" w:rsidRPr="000E4D58">
              <w:rPr>
                <w:b/>
                <w:bCs/>
                <w:webHidden/>
              </w:rPr>
              <w:fldChar w:fldCharType="end"/>
            </w:r>
          </w:hyperlink>
        </w:p>
        <w:p w14:paraId="120DBF75" w14:textId="4FB4FE3F"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4F78E6">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7A73133D"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4F78E6">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00F5EB16"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4F78E6">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110BD6AE"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4F78E6">
          <w:rPr>
            <w:bCs/>
            <w:noProof/>
            <w:webHidden/>
          </w:rPr>
          <w:t>25</w:t>
        </w:r>
        <w:r w:rsidRPr="000E4D58">
          <w:rPr>
            <w:bCs/>
            <w:noProof/>
            <w:webHidden/>
          </w:rPr>
          <w:fldChar w:fldCharType="end"/>
        </w:r>
      </w:hyperlink>
      <w:r w:rsidRPr="000E4D58">
        <w:rPr>
          <w:bCs/>
          <w:lang w:val="en-US"/>
        </w:rPr>
        <w:fldChar w:fldCharType="end"/>
      </w:r>
    </w:p>
    <w:p w14:paraId="6AF1938B" w14:textId="030CA410"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4F78E6">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41901579" w:rsidR="0083317B" w:rsidRPr="000E4D58" w:rsidRDefault="0083317B"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\h \z \c "1." </w:instrText>
      </w:r>
      <w:r>
        <w:fldChar w:fldCharType="separate"/>
      </w:r>
      <w:hyperlink w:anchor="_Toc165534781" w:history="1">
        <w:r w:rsidRPr="000E4D58">
          <w:rPr>
            <w:rStyle w:val="Hyperlink"/>
            <w:noProof/>
            <w:lang w:val="en-US"/>
          </w:rPr>
          <w:t>1</w:t>
        </w:r>
        <w:r w:rsidRPr="000E4D58">
          <w:rPr>
            <w:rStyle w:val="Hyperlink"/>
            <w:noProof/>
          </w:rPr>
          <w:t>.</w:t>
        </w:r>
        <w:r w:rsidRPr="000E4D58">
          <w:rPr>
            <w:rStyle w:val="Hyperlink"/>
            <w:i/>
            <w:iCs/>
            <w:noProof/>
            <w:lang w:val="en-US"/>
          </w:rPr>
          <w:t xml:space="preserve"> Informed consent</w:t>
        </w:r>
        <w:r w:rsidRPr="000E4D58">
          <w:rPr>
            <w:noProof/>
            <w:webHidden/>
          </w:rPr>
          <w:tab/>
        </w:r>
        <w:r w:rsidRPr="000E4D58">
          <w:rPr>
            <w:noProof/>
            <w:webHidden/>
          </w:rPr>
          <w:fldChar w:fldCharType="begin"/>
        </w:r>
        <w:r w:rsidRPr="000E4D58">
          <w:rPr>
            <w:noProof/>
            <w:webHidden/>
          </w:rPr>
          <w:instrText xml:space="preserve"> PAGEREF _Toc165534781 \h </w:instrText>
        </w:r>
        <w:r w:rsidRPr="000E4D58">
          <w:rPr>
            <w:noProof/>
            <w:webHidden/>
          </w:rPr>
        </w:r>
        <w:r w:rsidRPr="000E4D58">
          <w:rPr>
            <w:noProof/>
            <w:webHidden/>
          </w:rPr>
          <w:fldChar w:fldCharType="separate"/>
        </w:r>
        <w:r w:rsidR="004F78E6">
          <w:rPr>
            <w:noProof/>
            <w:webHidden/>
          </w:rPr>
          <w:t>54</w:t>
        </w:r>
        <w:r w:rsidRPr="000E4D58">
          <w:rPr>
            <w:noProof/>
            <w:webHidden/>
          </w:rPr>
          <w:fldChar w:fldCharType="end"/>
        </w:r>
      </w:hyperlink>
    </w:p>
    <w:p w14:paraId="3E7BEAE6" w14:textId="1410A71F" w:rsidR="0083317B" w:rsidRPr="000E4D58" w:rsidRDefault="00000000"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2" w:history="1">
        <w:r w:rsidR="0083317B" w:rsidRPr="000E4D58">
          <w:rPr>
            <w:rStyle w:val="Hyperlink"/>
            <w:noProof/>
            <w:lang w:val="en-US"/>
          </w:rPr>
          <w:t>2</w:t>
        </w:r>
        <w:r w:rsidR="0083317B" w:rsidRPr="000E4D58">
          <w:rPr>
            <w:rStyle w:val="Hyperlink"/>
            <w:noProof/>
          </w:rPr>
          <w:t>.</w:t>
        </w:r>
        <w:r w:rsidR="0083317B" w:rsidRPr="000E4D58">
          <w:rPr>
            <w:rStyle w:val="Hyperlink"/>
            <w:noProof/>
            <w:lang w:val="en-US"/>
          </w:rPr>
          <w:t xml:space="preserve"> Kuesioner Data Demografi</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_Toc165534782 \h </w:instrText>
        </w:r>
        <w:r w:rsidR="0083317B" w:rsidRPr="000E4D58">
          <w:rPr>
            <w:noProof/>
            <w:webHidden/>
          </w:rPr>
        </w:r>
        <w:r w:rsidR="0083317B" w:rsidRPr="000E4D58">
          <w:rPr>
            <w:noProof/>
            <w:webHidden/>
          </w:rPr>
          <w:fldChar w:fldCharType="separate"/>
        </w:r>
        <w:r w:rsidR="004F78E6">
          <w:rPr>
            <w:noProof/>
            <w:webHidden/>
          </w:rPr>
          <w:t>56</w:t>
        </w:r>
        <w:r w:rsidR="0083317B" w:rsidRPr="000E4D58">
          <w:rPr>
            <w:noProof/>
            <w:webHidden/>
          </w:rPr>
          <w:fldChar w:fldCharType="end"/>
        </w:r>
      </w:hyperlink>
    </w:p>
    <w:p w14:paraId="32EF5DBC" w14:textId="27B0A92C" w:rsidR="0083317B" w:rsidRPr="000E4D58" w:rsidRDefault="00000000"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3" w:history="1">
        <w:r w:rsidR="0083317B" w:rsidRPr="000E4D58">
          <w:rPr>
            <w:rStyle w:val="Hyperlink"/>
            <w:noProof/>
            <w:lang w:val="en-US"/>
          </w:rPr>
          <w:t>3</w:t>
        </w:r>
        <w:r w:rsidR="0083317B" w:rsidRPr="000E4D58">
          <w:rPr>
            <w:rStyle w:val="Hyperlink"/>
            <w:noProof/>
          </w:rPr>
          <w:t xml:space="preserve">. Kuesioner Mekanisme Koping Berdasarkan </w:t>
        </w:r>
        <w:r w:rsidR="0083317B" w:rsidRPr="000E4D58">
          <w:rPr>
            <w:rStyle w:val="Hyperlink"/>
            <w:i/>
            <w:iCs/>
            <w:noProof/>
          </w:rPr>
          <w:t>Cope Inventory Carve</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_Toc165534783 \h </w:instrText>
        </w:r>
        <w:r w:rsidR="0083317B" w:rsidRPr="000E4D58">
          <w:rPr>
            <w:noProof/>
            <w:webHidden/>
          </w:rPr>
        </w:r>
        <w:r w:rsidR="0083317B" w:rsidRPr="000E4D58">
          <w:rPr>
            <w:noProof/>
            <w:webHidden/>
          </w:rPr>
          <w:fldChar w:fldCharType="separate"/>
        </w:r>
        <w:r w:rsidR="004F78E6">
          <w:rPr>
            <w:noProof/>
            <w:webHidden/>
          </w:rPr>
          <w:t>57</w:t>
        </w:r>
        <w:r w:rsidR="0083317B" w:rsidRPr="000E4D58">
          <w:rPr>
            <w:noProof/>
            <w:webHidden/>
          </w:rPr>
          <w:fldChar w:fldCharType="end"/>
        </w:r>
      </w:hyperlink>
    </w:p>
    <w:p w14:paraId="23EBC985" w14:textId="7E827098" w:rsidR="0083317B" w:rsidRPr="000E4D58" w:rsidRDefault="00000000"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4" w:history="1">
        <w:r w:rsidR="0083317B" w:rsidRPr="000E4D58">
          <w:rPr>
            <w:rStyle w:val="Hyperlink"/>
            <w:noProof/>
            <w:lang w:val="en-US"/>
          </w:rPr>
          <w:t>4</w:t>
        </w:r>
        <w:r w:rsidR="0083317B" w:rsidRPr="000E4D58">
          <w:rPr>
            <w:rStyle w:val="Hyperlink"/>
            <w:noProof/>
          </w:rPr>
          <w:t>. Kuesioner Stres Kerja</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_Toc165534784 \h </w:instrText>
        </w:r>
        <w:r w:rsidR="0083317B" w:rsidRPr="000E4D58">
          <w:rPr>
            <w:noProof/>
            <w:webHidden/>
          </w:rPr>
        </w:r>
        <w:r w:rsidR="0083317B" w:rsidRPr="000E4D58">
          <w:rPr>
            <w:noProof/>
            <w:webHidden/>
          </w:rPr>
          <w:fldChar w:fldCharType="separate"/>
        </w:r>
        <w:r w:rsidR="004F78E6">
          <w:rPr>
            <w:noProof/>
            <w:webHidden/>
          </w:rPr>
          <w:t>59</w:t>
        </w:r>
        <w:r w:rsidR="0083317B"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r w:rsidRPr="009A5FF2">
              <w:rPr>
                <w:rFonts w:eastAsia="Times New Roman"/>
                <w:lang w:val="en-ID" w:eastAsia="en-ID"/>
              </w:rPr>
              <w:t>Penyakit Tidak Menular</w:t>
            </w:r>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r w:rsidRPr="008C2D32">
              <w:rPr>
                <w:i/>
                <w:iCs/>
                <w:lang w:val="en-US"/>
              </w:rPr>
              <w:t>Noish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0452AD">
          <w:headerReference w:type="even" r:id="rId14"/>
          <w:headerReference w:type="default" r:id="rId15"/>
          <w:headerReference w:type="first" r:id="rId16"/>
          <w:footerReference w:type="first" r:id="rId17"/>
          <w:pgSz w:w="11906" w:h="16838"/>
          <w:pgMar w:top="1701" w:right="1701" w:bottom="1701" w:left="2268" w:header="709" w:footer="709" w:gutter="0"/>
          <w:pgNumType w:fmt="lowerRoman" w:start="4"/>
          <w:cols w:space="708"/>
          <w:titlePg/>
          <w:docGrid w:linePitch="360"/>
        </w:sectPr>
      </w:pPr>
    </w:p>
    <w:p w14:paraId="5A9E0035" w14:textId="77777777" w:rsidR="00307CBD" w:rsidRPr="00307CBD" w:rsidRDefault="00307CBD" w:rsidP="00307CBD">
      <w:pPr>
        <w:sectPr w:rsidR="00307CBD" w:rsidRPr="00307CBD" w:rsidSect="000452AD">
          <w:pgSz w:w="11906" w:h="16838"/>
          <w:pgMar w:top="1701" w:right="1701" w:bottom="1701" w:left="2268" w:header="709" w:footer="709" w:gutter="0"/>
          <w:pgNumType w:fmt="lowerRoman" w:start="2"/>
          <w:cols w:space="708"/>
          <w:titlePg/>
          <w:docGrid w:linePitch="360"/>
        </w:sectPr>
      </w:pPr>
      <w:bookmarkStart w:id="5" w:name="_Toc165520269"/>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0643CCB1" w14:textId="77777777" w:rsidR="00EA04B1" w:rsidRDefault="002805D3" w:rsidP="002F39CC">
      <w:pPr>
        <w:spacing w:before="0" w:beforeAutospacing="0" w:after="0" w:afterAutospacing="0"/>
        <w:contextualSpacing/>
      </w:pPr>
      <w:r w:rsidRPr="000902F2">
        <w:tab/>
      </w:r>
      <w:r w:rsidR="0013618F" w:rsidRPr="0013618F">
        <w:t xml:space="preserve">Menurut </w:t>
      </w:r>
      <w:r w:rsidR="0013618F" w:rsidRPr="00EC390B">
        <w:rPr>
          <w:i/>
          <w:iCs/>
        </w:rPr>
        <w:t>World Health Organization</w:t>
      </w:r>
      <w:r w:rsidR="0013618F" w:rsidRPr="0013618F">
        <w:t xml:space="preserve">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6A90D86B" w14:textId="7341227E" w:rsidR="0083317B" w:rsidRDefault="001421BC" w:rsidP="0083317B">
      <w:pPr>
        <w:spacing w:before="0" w:beforeAutospacing="0" w:after="0" w:afterAutospacing="0"/>
        <w:ind w:firstLine="720"/>
        <w:contextualSpacing/>
        <w:rPr>
          <w:rFonts w:eastAsia="Times New Roman"/>
          <w:lang w:val="en-ID" w:eastAsia="en-ID"/>
        </w:rPr>
      </w:pPr>
      <w:r w:rsidRPr="001421BC">
        <w:rPr>
          <w:rFonts w:eastAsia="Times New Roman"/>
          <w:lang w:val="en-ID" w:eastAsia="en-ID"/>
        </w:rPr>
        <w:t>Stres kerja dapat menjadi ancaman bagi kesehatan dan keselamatan pekerja ketika pekerjaan yang dijalankan melebihi kapasitas, sumber daya, dan kemampuan pekerja, serta dilakukan tanpa dukungan atau kontrol yang memadai</w:t>
      </w:r>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r w:rsidR="00D11662" w:rsidRPr="00D11662">
        <w:rPr>
          <w:rFonts w:eastAsia="Times New Roman"/>
          <w:lang w:val="en-ID" w:eastAsia="en-ID"/>
        </w:rPr>
        <w:t xml:space="preserve">Gangguan stres yang paling umum terjadi di Amerika Serikat (77%) disebabkan oleh stres kerja. Menurut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xml:space="preserve">, dari empat puluh kasus stres kerja, stres kerja pada perawat merupakan yang teratas, dengan perawat memiliki risiko tinggi untuk mengalami gangguan psikiatri minor dan </w:t>
      </w:r>
    </w:p>
    <w:p w14:paraId="135C40F7" w14:textId="334FCAC5" w:rsidR="00EA04B1" w:rsidRDefault="00D11662" w:rsidP="00307CBD">
      <w:pPr>
        <w:spacing w:before="0" w:beforeAutospacing="0" w:after="0" w:afterAutospacing="0"/>
        <w:ind w:firstLine="720"/>
        <w:rPr>
          <w:rFonts w:eastAsia="Times New Roman"/>
          <w:lang w:val="en-ID" w:eastAsia="en-ID"/>
        </w:rPr>
      </w:pPr>
      <w:r w:rsidRPr="00D11662">
        <w:rPr>
          <w:rFonts w:eastAsia="Times New Roman"/>
          <w:lang w:val="en-ID" w:eastAsia="en-ID"/>
        </w:rPr>
        <w:lastRenderedPageBreak/>
        <w:t>depresi</w:t>
      </w:r>
      <w:r>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Pr="00D11662">
        <w:rPr>
          <w:rFonts w:eastAsia="Times New Roman"/>
          <w:lang w:val="en-ID" w:eastAsia="en-ID"/>
        </w:rPr>
        <w:t>.</w:t>
      </w:r>
      <w:r w:rsidR="00DF6A5A">
        <w:rPr>
          <w:rFonts w:eastAsia="Times New Roman"/>
          <w:lang w:val="en-ID" w:eastAsia="en-ID"/>
        </w:rPr>
        <w:t xml:space="preserve"> </w:t>
      </w:r>
      <w:r w:rsidR="00B30808" w:rsidRPr="00B30808">
        <w:rPr>
          <w:rFonts w:eastAsia="Times New Roman"/>
          <w:lang w:val="en-ID" w:eastAsia="en-ID"/>
        </w:rPr>
        <w:t xml:space="preserve">Berdasarkan laporan survei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sekitar 822.000 pekerja di seluruh dunia mengalami stres, depresi, atau kecemasan yang terkait dengan pekerjaan, di mana industri yang paling sering terkena dampak adalah pekerjaan di sektor pertahanan publik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riset yang ditunjukkan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menunjukkan bahwa pekerjaan di bidang kesehatan atau rumah sakit rentan terhadap stres dan depresi di tempat kerja.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menempatkan masalah stres kerja pada perawat di posisi teratas dari 40 kasus yang dilaporkan</w:t>
      </w:r>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307CBD">
      <w:pPr>
        <w:spacing w:before="0" w:beforeAutospacing="0" w:after="0" w:afterAutospacing="0"/>
        <w:ind w:firstLine="720"/>
        <w:contextualSpacing/>
        <w:rPr>
          <w:rFonts w:eastAsia="Times New Roman"/>
          <w:lang w:val="en-ID" w:eastAsia="en-ID"/>
        </w:rPr>
      </w:pPr>
      <w:r w:rsidRPr="00702414">
        <w:rPr>
          <w:rFonts w:eastAsia="Times New Roman"/>
          <w:lang w:val="en-ID" w:eastAsia="en-ID"/>
        </w:rPr>
        <w:t>Tenaga kesehatan yang mengalami stres seringkali menunjukkan gejala seperti tekanan dari orang lain, kesulitan dalam menjalani kehidupan, dan ancaman yang dialami, yang dapat menyebabkan seseorang merasa lelah atau mengalami sakit kepala</w:t>
      </w:r>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r w:rsidR="00300325" w:rsidRPr="00DF6A5A">
        <w:rPr>
          <w:rFonts w:eastAsia="Times New Roman"/>
          <w:lang w:val="en-ID" w:eastAsia="en-ID"/>
        </w:rPr>
        <w:t>Beberapa studi telah menunjukkan bahwa stres, kekerasan, dan ketidaksopanan di tempat kerja memiliki dampak signifikan terhadap tenaga kesehatan, termasuk pengaruhnya terhadap kualitas layanan yang disediakan. Stres kerja, khususnya, sering dialami oleh tenaga kesehatan, termasuk perawat, dan seringkali terkait dengan kondisi kerja yang tidak nyaman dan ketidakadilan</w:t>
      </w:r>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r w:rsidR="00300325" w:rsidRPr="00300325">
        <w:rPr>
          <w:rFonts w:eastAsia="Times New Roman"/>
          <w:lang w:val="en-ID" w:eastAsia="en-ID"/>
        </w:rPr>
        <w:t>Kekerasan di tempat kerja juga telah terbukti memiliki dampak negatif pada kesehatan mental dan emosional petugas layanan kesehatan, dan sangat berkaitan dengan tingkat stres yang tinggi</w:t>
      </w:r>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r w:rsidR="00CC5791" w:rsidRPr="00CC5791">
        <w:rPr>
          <w:rFonts w:eastAsia="Times New Roman"/>
          <w:lang w:val="en-ID" w:eastAsia="en-ID"/>
        </w:rPr>
        <w:t xml:space="preserve">Sementara itu, perilaku tidak sopan di tempat kerja juga turut menyebabkan ketidakpuasan dan potensi perpindahan antar </w:t>
      </w:r>
      <w:r w:rsidR="00CC5791" w:rsidRPr="00CC5791">
        <w:rPr>
          <w:rFonts w:eastAsia="Times New Roman"/>
          <w:lang w:val="en-ID" w:eastAsia="en-ID"/>
        </w:rPr>
        <w:lastRenderedPageBreak/>
        <w:t>perawat, yang berpotensi mempengaruhi kualitas layanan</w:t>
      </w:r>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00C028B6" w:rsidRPr="00C028B6">
        <w:rPr>
          <w:rFonts w:eastAsia="Times New Roman"/>
          <w:lang w:val="en-ID" w:eastAsia="en-ID"/>
        </w:rPr>
        <w:t>Efek jangka panjang dari stres berlebihan pada pekerja adalah pelepasan hormon kortisol dan adrenalin oleh tubuh, yang menyebabkan pekerja mudah kelelahan karena jantung bekerja lebih cepat dari biasanya dan menggunakan energi secara berlebihan</w:t>
      </w:r>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2F39CC">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Dalam penelitian yang dilakukan di salah satu fasilitas kesehatan di wilayah Bekasi, terungkap bahwa dari total 156 tenaga kesehatan yang menjadi responden, sebanyak 68,7% mengalami stres kerja. Stres kerja ini mencakup berbagai tingkatan, mulai dari rendah hingga berat</w:t>
      </w:r>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penelitian </w:t>
      </w:r>
      <w:r w:rsidR="001839E1">
        <w:rPr>
          <w:rFonts w:eastAsia="Times New Roman"/>
          <w:lang w:val="en-ID" w:eastAsia="en-ID"/>
        </w:rPr>
        <w:t xml:space="preserve">yang dilakukan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r w:rsidR="001839E1" w:rsidRPr="001839E1">
        <w:rPr>
          <w:rFonts w:eastAsia="Times New Roman"/>
          <w:lang w:val="en-ID" w:eastAsia="en-ID"/>
        </w:rPr>
        <w:t>menunjukkan bahwa dari 775 tenaga profesional di dua rumah sakit di Taiwan, 64,4% pekerja mengalami kegelisahan, 33,7% mengalami mimpi buruk, 44,1% mengalami gangguan iritabilitas, 40,8% mengalami sakit kepala, 35% insomnia, dan 41,4% mengalami gangguan gastrointestinal</w:t>
      </w:r>
      <w:r w:rsidR="00493523">
        <w:rPr>
          <w:rFonts w:eastAsia="Times New Roman"/>
          <w:lang w:val="en-ID" w:eastAsia="en-ID"/>
        </w:rPr>
        <w:t xml:space="preserve">. </w:t>
      </w:r>
      <w:r w:rsidR="00493523" w:rsidRPr="00493523">
        <w:rPr>
          <w:rFonts w:eastAsia="Times New Roman"/>
          <w:lang w:val="en-ID" w:eastAsia="en-ID"/>
        </w:rPr>
        <w:t>S</w:t>
      </w:r>
      <w:r w:rsidR="00493523">
        <w:rPr>
          <w:rFonts w:eastAsia="Times New Roman"/>
          <w:lang w:val="en-ID" w:eastAsia="en-ID"/>
        </w:rPr>
        <w:t>ebuah s</w:t>
      </w:r>
      <w:r w:rsidR="00493523" w:rsidRPr="00493523">
        <w:rPr>
          <w:rFonts w:eastAsia="Times New Roman"/>
          <w:lang w:val="en-ID" w:eastAsia="en-ID"/>
        </w:rPr>
        <w:t>tudi cross-sectional yang dilakukan pada tiga rumah sakit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menunjukkan bahwa 50,2% perawat memiliki tingkat stres kerja yang tinggi</w:t>
      </w:r>
      <w:r w:rsidR="00493523">
        <w:rPr>
          <w:rFonts w:eastAsia="Times New Roman"/>
          <w:lang w:val="en-ID" w:eastAsia="en-ID"/>
        </w:rPr>
        <w:t xml:space="preserve">. </w:t>
      </w:r>
      <w:r w:rsidR="00F123C1" w:rsidRPr="00F123C1">
        <w:rPr>
          <w:rFonts w:eastAsia="Times New Roman"/>
          <w:lang w:val="en-ID" w:eastAsia="en-ID"/>
        </w:rPr>
        <w:t xml:space="preserve">Penelitian yang dilakukan oleh </w:t>
      </w:r>
      <w:r w:rsidR="009566A9">
        <w:rPr>
          <w:rFonts w:eastAsia="Times New Roman"/>
          <w:lang w:val="en-ID" w:eastAsia="en-ID"/>
        </w:rPr>
        <w:t xml:space="preserve">shilawati, 2018 dalam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pada perawat di RSUD Kota Tangerang menunjukkan bahwa 55,1% perawat memiliki tingkat stres kerja yang berat. Hasil penelitian pada perawat ruang rawat inap RSUD Banten menunjukkan bahwa 80,3% perawat memiliki tingkat stres kerja yang tinggi</w:t>
      </w:r>
      <w:r w:rsidR="009566A9">
        <w:rPr>
          <w:rFonts w:eastAsia="Times New Roman"/>
          <w:lang w:val="en-ID" w:eastAsia="en-ID"/>
        </w:rPr>
        <w:t xml:space="preserve">. </w:t>
      </w:r>
      <w:r w:rsidR="00883B65" w:rsidRPr="00883B65">
        <w:rPr>
          <w:rFonts w:eastAsia="Times New Roman"/>
          <w:lang w:val="en-ID" w:eastAsia="en-ID"/>
        </w:rPr>
        <w:t>Penelitian Bunyamin (2021) yang dilakukan di RS. Cipto Mangunkusumo menunjukkan bahwa 43,1% perawat unit gawat darurat (UGD) mengalami stres secara perilaku, 43,7% mengalami stres fisik, dan 46,7% mengalami stres secara emosi</w:t>
      </w:r>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Menurut</w:t>
      </w:r>
      <w:r w:rsidR="00221D73" w:rsidRPr="00221D73">
        <w:rPr>
          <w:rFonts w:eastAsia="Times New Roman"/>
          <w:lang w:val="en-ID" w:eastAsia="en-ID"/>
        </w:rPr>
        <w:t xml:space="preserve"> </w:t>
      </w:r>
      <w:r w:rsidR="00221D73" w:rsidRPr="00883B65">
        <w:rPr>
          <w:rFonts w:eastAsia="Times New Roman"/>
          <w:lang w:val="en-ID" w:eastAsia="en-ID"/>
        </w:rPr>
        <w:t xml:space="preserve">data </w:t>
      </w:r>
      <w:r w:rsidR="00221D73" w:rsidRPr="00883B65">
        <w:rPr>
          <w:rFonts w:eastAsia="Times New Roman"/>
          <w:lang w:val="en-ID" w:eastAsia="en-ID"/>
        </w:rPr>
        <w:lastRenderedPageBreak/>
        <w:t>Dinas Kesehatan Jawa Timur</w:t>
      </w:r>
      <w:r w:rsidR="00883B65">
        <w:rPr>
          <w:rFonts w:eastAsia="Times New Roman"/>
          <w:lang w:val="en-ID" w:eastAsia="en-ID"/>
        </w:rPr>
        <w:t xml:space="preserve"> dalam penel</w:t>
      </w:r>
      <w:r w:rsidR="00221D73">
        <w:rPr>
          <w:rFonts w:eastAsia="Times New Roman"/>
          <w:lang w:val="en-ID" w:eastAsia="en-ID"/>
        </w:rPr>
        <w:t xml:space="preserve">itian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h</w:t>
      </w:r>
      <w:r w:rsidR="00883B65" w:rsidRPr="00883B65">
        <w:rPr>
          <w:rFonts w:eastAsia="Times New Roman"/>
          <w:lang w:val="en-ID" w:eastAsia="en-ID"/>
        </w:rPr>
        <w:t>ampir setengah perawat di Jawa Timur mengalami stres kerja pada tahun 2017. Hal ini diperkuat oleh hasil wawancara terhadap 10 perawat di IGD RSPAL dr. Ramelan Surabaya, di mana 40% mengaku merasa cemas, 30% merasa takut dan stres, dan 30% mengalami keringat dingin saat menangani pasien di IGD.</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Rumah sakit merupakan pusat pelayanan kesehatan yang menyediakan berbagai layanan, mulai dari promosi kesehatan, pencegahan penyakit, hingga perawatan, terapi, dan pengobatan. Tenaga kesehatan, yang terdiri dari berbagai profesi seperti dokter, perawat, bidan, apoteker, dan lain sebagainya, merupakan pilar utama dalam memberikan pelayanan kesehatan yang berkualitas. Mereka harus memiliki pengetahuan dan keterampilan yang memadai melalui pendidikan dan pelatihan yang sesuai dengan bidang keahliannya. Beban kerja yang tinggi dan tuntutan profesionalisme yang besar dapat membuat mereka rentan terhadap stres kerja</w:t>
      </w:r>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Di Jawa Timur, terdapat total 36.508 orang yang bekerja sebagai tenaga medis, di mana dokter memiliki proporsi terbesar sebesar 50.88%. Sekitar 28.81% dari total tenaga medis berada di wilayah Kota Surabaya. Kota Surabaya, Kota Malang, dan Sidoarjo adalah tiga wilayah dengan jumlah tenaga medis yang paling banyak. Di sisi lain, wilayah dengan jumlah tenaga medis terkecil adalah Sampang, dengan proporsi sebesar 0.59%. Sampang, Sumenep, dan Pacitan adalah tiga wilayah dengan jumlah tenaga medis yang paling sedikit.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r w:rsidR="00E773CD">
        <w:rPr>
          <w:rFonts w:eastAsia="Times New Roman"/>
          <w:lang w:val="en-ID" w:eastAsia="en-ID"/>
        </w:rPr>
        <w:t xml:space="preserve">Berdasarkan data yang diambil dari salah satu rumah sakit tipe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b</w:t>
      </w:r>
      <w:r w:rsidR="00E773CD" w:rsidRPr="00E773CD">
        <w:rPr>
          <w:rFonts w:eastAsia="Times New Roman"/>
          <w:lang w:val="en-ID" w:eastAsia="en-ID"/>
        </w:rPr>
        <w:t>erdasarkan data kunjungan pasien di tahun 2022, terlihat bahwa jumlah</w:t>
      </w:r>
      <w:r w:rsidR="00E773CD">
        <w:rPr>
          <w:rFonts w:eastAsia="Times New Roman"/>
          <w:lang w:val="en-ID" w:eastAsia="en-ID"/>
        </w:rPr>
        <w:t xml:space="preserve"> kunjungan pasien</w:t>
      </w:r>
      <w:r w:rsidR="00E773CD" w:rsidRPr="00E773CD">
        <w:rPr>
          <w:rFonts w:eastAsia="Times New Roman"/>
          <w:lang w:val="en-ID" w:eastAsia="en-ID"/>
        </w:rPr>
        <w:t xml:space="preserve"> mengalami fluktuasi. Peningkatan jumlah pasien setiap </w:t>
      </w:r>
      <w:r w:rsidR="00E773CD" w:rsidRPr="00E773CD">
        <w:rPr>
          <w:rFonts w:eastAsia="Times New Roman"/>
          <w:lang w:val="en-ID" w:eastAsia="en-ID"/>
        </w:rPr>
        <w:lastRenderedPageBreak/>
        <w:t xml:space="preserve">bulan tidak diimbangi dengan jumlah perawat yang tersedia, </w:t>
      </w:r>
      <w:r w:rsidR="00A329EC" w:rsidRPr="00E773CD">
        <w:rPr>
          <w:rFonts w:eastAsia="Times New Roman"/>
          <w:lang w:val="en-ID" w:eastAsia="en-ID"/>
        </w:rPr>
        <w:t>Perkiraan jumlah pasien yang masuk setiap hari adalah 20-30 orang</w:t>
      </w:r>
      <w:r w:rsidR="00A329EC">
        <w:rPr>
          <w:rFonts w:eastAsia="Times New Roman"/>
          <w:lang w:val="en-ID" w:eastAsia="en-ID"/>
        </w:rPr>
        <w:t xml:space="preserve">, </w:t>
      </w:r>
      <w:r w:rsidR="00E773CD" w:rsidRPr="00E773CD">
        <w:rPr>
          <w:rFonts w:eastAsia="Times New Roman"/>
          <w:lang w:val="en-ID" w:eastAsia="en-ID"/>
        </w:rPr>
        <w:t xml:space="preserve">sehingga mengakibatkan beban kerja perawat menjadi cukup tinggi. </w:t>
      </w:r>
      <w:r w:rsidR="00A329EC" w:rsidRPr="009A5FF2">
        <w:rPr>
          <w:rFonts w:eastAsia="Times New Roman"/>
          <w:lang w:val="en-ID" w:eastAsia="en-ID"/>
        </w:rPr>
        <w:t>Penanganan penyakit menular</w:t>
      </w:r>
      <w:r w:rsidR="00A329EC">
        <w:rPr>
          <w:rFonts w:eastAsia="Times New Roman"/>
          <w:lang w:val="en-ID" w:eastAsia="en-ID"/>
        </w:rPr>
        <w:t xml:space="preserve"> yang</w:t>
      </w:r>
      <w:r w:rsidR="00A329EC" w:rsidRPr="009A5FF2">
        <w:rPr>
          <w:rFonts w:eastAsia="Times New Roman"/>
          <w:lang w:val="en-ID" w:eastAsia="en-ID"/>
        </w:rPr>
        <w:t xml:space="preserve"> masih lemah</w:t>
      </w:r>
      <w:r w:rsidR="00A329EC">
        <w:rPr>
          <w:rFonts w:eastAsia="Times New Roman"/>
          <w:lang w:val="en-ID" w:eastAsia="en-ID"/>
        </w:rPr>
        <w:t xml:space="preserve"> di Indonesia yang mana</w:t>
      </w:r>
      <w:r w:rsidR="00A329EC" w:rsidRPr="009A5FF2">
        <w:rPr>
          <w:rFonts w:eastAsia="Times New Roman"/>
          <w:lang w:val="en-ID" w:eastAsia="en-ID"/>
        </w:rPr>
        <w:t xml:space="preserve"> termasuk Tuberculosis, HIV/AIDS, dan penyakit tidak menular (PTM) yang cenderung meningkat setiap tahunnya, seperti penyakit kronis (jantung koroner, gagal ginjal, kanker, dan stroke)</w:t>
      </w:r>
      <w:r w:rsidR="00A329EC">
        <w:rPr>
          <w:rFonts w:eastAsia="Times New Roman"/>
          <w:lang w:val="en-ID" w:eastAsia="en-ID"/>
        </w:rPr>
        <w:t xml:space="preserve"> </w:t>
      </w:r>
      <w:r w:rsidR="00A329EC" w:rsidRPr="009A5FF2">
        <w:rPr>
          <w:rFonts w:eastAsia="Times New Roman"/>
          <w:lang w:val="en-ID" w:eastAsia="en-ID"/>
        </w:rPr>
        <w:t xml:space="preserve">menyebabkan Indonesia tetap berfokus pada pengobatan dan rehabilitasi yang erat kaitannya dengan tenaga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2F39CC">
      <w:pPr>
        <w:spacing w:before="0" w:beforeAutospacing="0" w:after="0" w:afterAutospacing="0"/>
        <w:ind w:firstLine="720"/>
        <w:contextualSpacing/>
        <w:rPr>
          <w:rFonts w:eastAsia="Times New Roman"/>
          <w:lang w:val="en-ID" w:eastAsia="en-ID"/>
        </w:rPr>
      </w:pPr>
      <w:r w:rsidRPr="00A329EC">
        <w:rPr>
          <w:rFonts w:eastAsia="Times New Roman"/>
          <w:lang w:val="en-ID" w:eastAsia="en-ID"/>
        </w:rPr>
        <w:t xml:space="preserve">Gangguan kesehatan mental pada </w:t>
      </w:r>
      <w:r>
        <w:rPr>
          <w:rFonts w:eastAsia="Times New Roman"/>
          <w:lang w:val="en-ID" w:eastAsia="en-ID"/>
        </w:rPr>
        <w:t>tenaga medis</w:t>
      </w:r>
      <w:r w:rsidRPr="00A329EC">
        <w:rPr>
          <w:rFonts w:eastAsia="Times New Roman"/>
          <w:lang w:val="en-ID" w:eastAsia="en-ID"/>
        </w:rPr>
        <w:t xml:space="preserve"> tidak hanya dipicu oleh faktor individu, tetapi juga dipengaruhi oleh faktor pekerjaan. Kombinasi dari kedua faktor ini menjadi penyebab utama munculnya masalah kesehatan mental pada </w:t>
      </w:r>
      <w:r>
        <w:rPr>
          <w:rFonts w:eastAsia="Times New Roman"/>
          <w:lang w:val="en-ID" w:eastAsia="en-ID"/>
        </w:rPr>
        <w:t xml:space="preserve">tenaga medis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r w:rsidR="006C5F1B" w:rsidRPr="006C5F1B">
        <w:rPr>
          <w:rFonts w:eastAsia="Times New Roman"/>
          <w:lang w:val="en-ID" w:eastAsia="en-ID"/>
        </w:rPr>
        <w:t xml:space="preserve">Stres kerja pada tenaga kesehatan dapat dipicu oleh berbagai faktor, baik yang berasal dari diri individu (seperti usia, jenis kelamin, masa kerja, pendidikan, kepribadian, dan faktor keluarga) maupun dari lingkungan pekerjaan (seperti kondisi fisik dan ergonomis lingkungan kerja, beban kerja, jam kerja, shift kerja, risiko kerja, teknologi baru, peran dan pengembangan karir, hubungan kerja, suasana kerja, dan faktor eksternal seperti bullying dan pelecehan). 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r w:rsidR="004D26F2" w:rsidRPr="004D26F2">
        <w:rPr>
          <w:rFonts w:eastAsia="Times New Roman"/>
          <w:lang w:val="en-ID" w:eastAsia="en-ID"/>
        </w:rPr>
        <w:t xml:space="preserve">Stres kerja yang dialami oleh tenaga kesehatan dapat berdampak negatif pada kemampuan mereka untuk memberikan bantuan dan pelayanan terbaik kepada pasien. Ketika stres, konsentrasi dan fokus tenaga </w:t>
      </w:r>
      <w:r w:rsidR="004D26F2" w:rsidRPr="004D26F2">
        <w:rPr>
          <w:rFonts w:eastAsia="Times New Roman"/>
          <w:lang w:val="en-ID" w:eastAsia="en-ID"/>
        </w:rPr>
        <w:lastRenderedPageBreak/>
        <w:t xml:space="preserve">kesehatan dapat terganggu, sehingga mereka lebih mudah melakukan kesalahan dan kurang optimal dalam menjalankan tugasnya. Hal ini dapat membahayakan kesehatan pasien dan menurunkan kualitas pelayanan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r w:rsidR="006C5F1B" w:rsidRPr="006C5F1B">
        <w:rPr>
          <w:rFonts w:eastAsia="Times New Roman"/>
          <w:lang w:val="en-ID" w:eastAsia="en-ID"/>
        </w:rPr>
        <w:t xml:space="preserve">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r w:rsidRPr="00415C02">
        <w:rPr>
          <w:rFonts w:eastAsia="Times New Roman"/>
          <w:lang w:val="en-ID" w:eastAsia="en-ID"/>
        </w:rPr>
        <w:t>Stres kerja merupakan salah satu hambatan utama dalam mencapai kinerja yang optimal bagi tenaga kesehatan. Oleh karena itu, penting untuk mengendalikan stres dengan baik agar mereka dapat terus memberikan pelayanan terbaik kepada pasien</w:t>
      </w:r>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r w:rsidR="001E6004" w:rsidRPr="001E6004">
        <w:rPr>
          <w:rFonts w:eastAsia="Times New Roman"/>
          <w:lang w:val="en-ID" w:eastAsia="en-ID"/>
        </w:rPr>
        <w:t>Kegagalan dalam mengendalikan stres kerja membuka gerbang bagi berbagai gangguan psikologis pada tenaga kesehatan. Penelitian menunjukkan, depresi dan perasaan tertekan menjadi momok yang menghantui para profesional ini. Risiko stress tinggi terutama dialami para dokter dan tenaga lainnya, dipicu intervensi tempat kerja yang justru memperburuk kesehatan mental mereka</w:t>
      </w:r>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2F39CC">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dalam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r w:rsidRPr="00FB5A74">
        <w:rPr>
          <w:rFonts w:eastAsia="Times New Roman"/>
          <w:lang w:val="en-ID" w:eastAsia="en-ID"/>
        </w:rPr>
        <w:t xml:space="preserve">menyarankan untuk membantu perawat dalam mengembangkan keterampilan </w:t>
      </w:r>
      <w:r w:rsidRPr="00EC390B">
        <w:rPr>
          <w:rFonts w:eastAsia="Times New Roman"/>
          <w:i/>
          <w:iCs/>
          <w:lang w:val="en-ID" w:eastAsia="en-ID"/>
        </w:rPr>
        <w:t>coping</w:t>
      </w:r>
      <w:r w:rsidRPr="00FB5A74">
        <w:rPr>
          <w:rFonts w:eastAsia="Times New Roman"/>
          <w:lang w:val="en-ID" w:eastAsia="en-ID"/>
        </w:rPr>
        <w:t xml:space="preserve"> yang lebih efektif untuk mengurangi stres kerja.</w:t>
      </w:r>
      <w:r w:rsidR="00037349" w:rsidRPr="00037349">
        <w:t xml:space="preserve"> </w:t>
      </w:r>
      <w:r w:rsidR="00037349" w:rsidRPr="00037349">
        <w:rPr>
          <w:rFonts w:eastAsia="Times New Roman"/>
          <w:lang w:val="en-ID" w:eastAsia="en-ID"/>
        </w:rPr>
        <w:t xml:space="preserve">Lazarus dan Folkman (1984) menjelaskan bahwa </w:t>
      </w:r>
      <w:r w:rsidR="00037349" w:rsidRPr="00EC390B">
        <w:rPr>
          <w:rFonts w:eastAsia="Times New Roman"/>
          <w:i/>
          <w:iCs/>
          <w:lang w:val="en-ID" w:eastAsia="en-ID"/>
        </w:rPr>
        <w:t>coping</w:t>
      </w:r>
      <w:r w:rsidR="00037349" w:rsidRPr="00037349">
        <w:rPr>
          <w:rFonts w:eastAsia="Times New Roman"/>
          <w:lang w:val="en-ID" w:eastAsia="en-ID"/>
        </w:rPr>
        <w:t xml:space="preserve"> adalah usaha yang dilakukan oleh individu untuk mengatasi stres yang berasal dari luar (eksternal) maupun dari dalam (internal). Stres ini dianggap sebagai sesuatu yang melebihi atau membebani kemampuan individu untuk mengatasinya. Usaha ini dilakukan dengan cara mengubah pola pikir (kognitif) </w:t>
      </w:r>
      <w:r w:rsidR="00037349" w:rsidRPr="00037349">
        <w:rPr>
          <w:rFonts w:eastAsia="Times New Roman"/>
          <w:lang w:val="en-ID" w:eastAsia="en-ID"/>
        </w:rPr>
        <w:lastRenderedPageBreak/>
        <w:t>individu.</w:t>
      </w:r>
      <w:r w:rsidR="00037349">
        <w:rPr>
          <w:rFonts w:eastAsia="Times New Roman"/>
          <w:lang w:val="en-ID" w:eastAsia="en-ID"/>
        </w:rPr>
        <w:t xml:space="preserve"> </w:t>
      </w:r>
      <w:r w:rsidR="00037349" w:rsidRPr="00037349">
        <w:rPr>
          <w:rFonts w:eastAsia="Times New Roman"/>
          <w:lang w:val="en-ID" w:eastAsia="en-ID"/>
        </w:rPr>
        <w:t xml:space="preserve">Lowe dan Bennett (2003) memperluas definisi </w:t>
      </w:r>
      <w:r w:rsidR="00037349" w:rsidRPr="00EC390B">
        <w:rPr>
          <w:rFonts w:eastAsia="Times New Roman"/>
          <w:i/>
          <w:iCs/>
          <w:lang w:val="en-ID" w:eastAsia="en-ID"/>
        </w:rPr>
        <w:t>coping</w:t>
      </w:r>
      <w:r w:rsidR="00037349" w:rsidRPr="00037349">
        <w:rPr>
          <w:rFonts w:eastAsia="Times New Roman"/>
          <w:lang w:val="en-ID" w:eastAsia="en-ID"/>
        </w:rPr>
        <w:t xml:space="preserve"> dengan menekankan perannya sebagai intervensi psikologis. </w:t>
      </w:r>
      <w:r w:rsidR="00037349" w:rsidRPr="00EC390B">
        <w:rPr>
          <w:rFonts w:eastAsia="Times New Roman"/>
          <w:i/>
          <w:iCs/>
          <w:lang w:val="en-ID" w:eastAsia="en-ID"/>
        </w:rPr>
        <w:t>Coping</w:t>
      </w:r>
      <w:r w:rsidR="00037349" w:rsidRPr="00037349">
        <w:rPr>
          <w:rFonts w:eastAsia="Times New Roman"/>
          <w:lang w:val="en-ID" w:eastAsia="en-ID"/>
        </w:rPr>
        <w:t xml:space="preserve"> tidak hanya sebatas usaha individu untuk mengatasi stres, tetapi juga memainkan peran penting dalam memengaruhi hasil yang muncul dari stres, baik yang berwujud (misalnya, kesehatan fisik) maupun yang tidak berwujud (misalnya, kesehatan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memiliki peran penting dalam mengelola stres kerja bagi para profesional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menemukan bahwa tingkat keparahan stres yang dialami individu dapat memengaruhi dampak strategi </w:t>
      </w:r>
      <w:r w:rsidR="00F71A4F" w:rsidRPr="00EC390B">
        <w:rPr>
          <w:rFonts w:eastAsia="Times New Roman"/>
          <w:i/>
          <w:iCs/>
          <w:lang w:val="en-ID" w:eastAsia="en-ID"/>
        </w:rPr>
        <w:t>coping</w:t>
      </w:r>
      <w:r w:rsidR="00F71A4F" w:rsidRPr="00F71A4F">
        <w:rPr>
          <w:rFonts w:eastAsia="Times New Roman"/>
          <w:lang w:val="en-ID" w:eastAsia="en-ID"/>
        </w:rPr>
        <w:t xml:space="preserve"> yang mereka gunakan.</w:t>
      </w:r>
      <w:r w:rsidR="00F71A4F">
        <w:rPr>
          <w:rFonts w:eastAsia="Times New Roman"/>
          <w:lang w:val="en-ID" w:eastAsia="en-ID"/>
        </w:rPr>
        <w:t xml:space="preserve"> </w:t>
      </w:r>
      <w:r w:rsidR="00F71A4F" w:rsidRPr="00F71A4F">
        <w:rPr>
          <w:rFonts w:eastAsia="Times New Roman"/>
          <w:lang w:val="en-ID" w:eastAsia="en-ID"/>
        </w:rPr>
        <w:t xml:space="preserve">Ceslowitz (1989) meneliti hubungan antara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stres kerja pada 150 perawat di empat rumah sakit. Hasilnya menunjukkan bahwa strategi </w:t>
      </w:r>
      <w:r w:rsidR="00F71A4F" w:rsidRPr="00EC390B">
        <w:rPr>
          <w:rFonts w:eastAsia="Times New Roman"/>
          <w:i/>
          <w:iCs/>
          <w:lang w:val="en-ID" w:eastAsia="en-ID"/>
        </w:rPr>
        <w:t>coping</w:t>
      </w:r>
      <w:r w:rsidR="00F71A4F" w:rsidRPr="00F71A4F">
        <w:rPr>
          <w:rFonts w:eastAsia="Times New Roman"/>
          <w:lang w:val="en-ID" w:eastAsia="en-ID"/>
        </w:rPr>
        <w:t xml:space="preserve"> berfokus pada masalah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membantu perawat mengurangi stres, sedangkan strategi </w:t>
      </w:r>
      <w:r w:rsidR="00F71A4F" w:rsidRPr="00EC390B">
        <w:rPr>
          <w:rFonts w:eastAsia="Times New Roman"/>
          <w:i/>
          <w:iCs/>
          <w:lang w:val="en-ID" w:eastAsia="en-ID"/>
        </w:rPr>
        <w:t>coping</w:t>
      </w:r>
      <w:r w:rsidR="00F71A4F" w:rsidRPr="00F71A4F">
        <w:rPr>
          <w:rFonts w:eastAsia="Times New Roman"/>
          <w:lang w:val="en-ID" w:eastAsia="en-ID"/>
        </w:rPr>
        <w:t xml:space="preserve"> berfokus pada emosi (</w:t>
      </w:r>
      <w:r w:rsidR="00F71A4F" w:rsidRPr="00EC390B">
        <w:rPr>
          <w:rFonts w:eastAsia="Times New Roman"/>
          <w:i/>
          <w:iCs/>
          <w:lang w:val="en-ID" w:eastAsia="en-ID"/>
        </w:rPr>
        <w:t>emotion-focused coping strategy</w:t>
      </w:r>
      <w:r w:rsidR="00F71A4F" w:rsidRPr="00F71A4F">
        <w:rPr>
          <w:rFonts w:eastAsia="Times New Roman"/>
          <w:lang w:val="en-ID" w:eastAsia="en-ID"/>
        </w:rPr>
        <w:t>) justru meningkatkan stres.</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r>
        <w:rPr>
          <w:rFonts w:eastAsia="Times New Roman"/>
          <w:lang w:val="en-ID" w:eastAsia="en-ID"/>
        </w:rPr>
        <w:t xml:space="preserve">Selanjutnya penelitian ini akan berfokus pada </w:t>
      </w:r>
      <w:r w:rsidR="00960881">
        <w:rPr>
          <w:rFonts w:eastAsia="Times New Roman"/>
          <w:lang w:val="en-ID" w:eastAsia="en-ID"/>
        </w:rPr>
        <w:t>mekanisme koping</w:t>
      </w:r>
      <w:r w:rsidR="00960881" w:rsidRPr="00960881">
        <w:rPr>
          <w:rFonts w:eastAsia="Times New Roman"/>
          <w:lang w:val="en-ID" w:eastAsia="en-ID"/>
        </w:rPr>
        <w:t xml:space="preserve"> sebagai </w:t>
      </w:r>
    </w:p>
    <w:p w14:paraId="1DB3FC42" w14:textId="3D9AE863" w:rsidR="00960881"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variabel yang bisa berkolerasi dengan </w:t>
      </w:r>
      <w:r>
        <w:rPr>
          <w:rFonts w:eastAsia="Times New Roman"/>
          <w:lang w:val="en-ID" w:eastAsia="en-ID"/>
        </w:rPr>
        <w:t>stress kerja.</w:t>
      </w:r>
    </w:p>
    <w:p w14:paraId="7841DCA9" w14:textId="40E67A72" w:rsidR="00EC390B"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Dari paragraf diatas, </w:t>
      </w:r>
      <w:r>
        <w:rPr>
          <w:rFonts w:eastAsia="Times New Roman"/>
          <w:lang w:val="en-ID" w:eastAsia="en-ID"/>
        </w:rPr>
        <w:t>mekanisme</w:t>
      </w:r>
      <w:r w:rsidRPr="00960881">
        <w:rPr>
          <w:rFonts w:eastAsia="Times New Roman"/>
          <w:lang w:val="en-ID" w:eastAsia="en-ID"/>
        </w:rPr>
        <w:t xml:space="preserve"> </w:t>
      </w:r>
      <w:r>
        <w:rPr>
          <w:rFonts w:eastAsia="Times New Roman"/>
          <w:lang w:val="en-ID" w:eastAsia="en-ID"/>
        </w:rPr>
        <w:t>k</w:t>
      </w:r>
      <w:r w:rsidRPr="00960881">
        <w:rPr>
          <w:rFonts w:eastAsia="Times New Roman"/>
          <w:lang w:val="en-ID" w:eastAsia="en-ID"/>
        </w:rPr>
        <w:t xml:space="preserve">oping memiliki kecenderungan dalam </w:t>
      </w:r>
      <w:r>
        <w:rPr>
          <w:rFonts w:eastAsia="Times New Roman"/>
          <w:lang w:val="en-ID" w:eastAsia="en-ID"/>
        </w:rPr>
        <w:t xml:space="preserve"> </w:t>
      </w:r>
      <w:r w:rsidRPr="00960881">
        <w:rPr>
          <w:rFonts w:eastAsia="Times New Roman"/>
          <w:lang w:val="en-ID" w:eastAsia="en-ID"/>
        </w:rPr>
        <w:t>kontribusi terbentuknya</w:t>
      </w:r>
      <w:r>
        <w:rPr>
          <w:rFonts w:eastAsia="Times New Roman"/>
          <w:lang w:val="en-ID" w:eastAsia="en-ID"/>
        </w:rPr>
        <w:t>ssstres kerja</w:t>
      </w:r>
      <w:r w:rsidRPr="00960881">
        <w:rPr>
          <w:rFonts w:eastAsia="Times New Roman"/>
          <w:lang w:val="en-ID" w:eastAsia="en-ID"/>
        </w:rPr>
        <w:t xml:space="preserve">. Temuan — temuan penelitian tampak memperkuat dugaan peneliti </w:t>
      </w:r>
      <w:r>
        <w:rPr>
          <w:rFonts w:eastAsia="Times New Roman"/>
          <w:lang w:val="en-ID" w:eastAsia="en-ID"/>
        </w:rPr>
        <w:t>mekanisme k</w:t>
      </w:r>
      <w:r w:rsidRPr="00960881">
        <w:rPr>
          <w:rFonts w:eastAsia="Times New Roman"/>
          <w:lang w:val="en-ID" w:eastAsia="en-ID"/>
        </w:rPr>
        <w:t>oping dapat berkaitan d</w:t>
      </w:r>
      <w:r>
        <w:rPr>
          <w:rFonts w:eastAsia="Times New Roman"/>
          <w:lang w:val="en-ID" w:eastAsia="en-ID"/>
        </w:rPr>
        <w:t>e</w:t>
      </w:r>
      <w:r w:rsidRPr="00960881">
        <w:rPr>
          <w:rFonts w:eastAsia="Times New Roman"/>
          <w:lang w:val="en-ID" w:eastAsia="en-ID"/>
        </w:rPr>
        <w:t xml:space="preserve">ngan </w:t>
      </w:r>
      <w:r>
        <w:rPr>
          <w:rFonts w:eastAsia="Times New Roman"/>
          <w:lang w:val="en-ID" w:eastAsia="en-ID"/>
        </w:rPr>
        <w:t xml:space="preserve">stress kerja pada </w:t>
      </w:r>
      <w:r>
        <w:rPr>
          <w:rFonts w:eastAsia="Times New Roman"/>
          <w:i/>
          <w:iCs/>
          <w:lang w:val="en-ID" w:eastAsia="en-ID"/>
        </w:rPr>
        <w:t>formal health workeer</w:t>
      </w:r>
      <w:r w:rsidRPr="00960881">
        <w:rPr>
          <w:rFonts w:eastAsia="Times New Roman"/>
          <w:lang w:val="en-ID" w:eastAsia="en-ID"/>
        </w:rPr>
        <w:t>, dugaan</w:t>
      </w:r>
      <w:r>
        <w:rPr>
          <w:rFonts w:eastAsia="Times New Roman"/>
          <w:lang w:val="en-ID" w:eastAsia="en-ID"/>
        </w:rPr>
        <w:t xml:space="preserve"> tersebut</w:t>
      </w:r>
      <w:r w:rsidRPr="00960881">
        <w:rPr>
          <w:rFonts w:eastAsia="Times New Roman"/>
          <w:lang w:val="en-ID" w:eastAsia="en-ID"/>
        </w:rPr>
        <w:t xml:space="preserve"> dapat ditindak Ianjuti sebagai penelitian empiris dan urgen, serta relevan dilakukan dalam konteks fenomena ba</w:t>
      </w:r>
      <w:r>
        <w:rPr>
          <w:rFonts w:eastAsia="Times New Roman"/>
          <w:lang w:val="en-ID" w:eastAsia="en-ID"/>
        </w:rPr>
        <w:t>ru</w:t>
      </w:r>
      <w:r w:rsidRPr="00960881">
        <w:rPr>
          <w:rFonts w:eastAsia="Times New Roman"/>
          <w:lang w:val="en-ID" w:eastAsia="en-ID"/>
        </w:rPr>
        <w:t xml:space="preserve">, maka penulis terdorong untuk melakukan penelitian dengan menggunakan judul "Hubungan </w:t>
      </w:r>
      <w:r>
        <w:rPr>
          <w:rFonts w:eastAsia="Times New Roman"/>
          <w:lang w:val="en-ID" w:eastAsia="en-ID"/>
        </w:rPr>
        <w:t xml:space="preserve">Mekanisme Koping Dengan Stress Kerja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lastRenderedPageBreak/>
        <w:t>Rumusan Masalah</w:t>
      </w:r>
      <w:bookmarkEnd w:id="8"/>
    </w:p>
    <w:p w14:paraId="4C924117" w14:textId="2DA5B1ED" w:rsidR="00C06222" w:rsidRPr="00245928" w:rsidRDefault="00E354C9" w:rsidP="000215AF">
      <w:pPr>
        <w:spacing w:before="0" w:beforeAutospacing="0" w:after="0" w:afterAutospacing="0"/>
        <w:contextualSpacing/>
        <w:rPr>
          <w:bCs/>
          <w:lang w:val="en-US"/>
        </w:rPr>
      </w:pPr>
      <w:r w:rsidRPr="000902F2">
        <w:rPr>
          <w:lang w:val="en-US"/>
        </w:rPr>
        <w:t>A</w:t>
      </w:r>
      <w:r w:rsidR="00C06222" w:rsidRPr="000902F2">
        <w:t xml:space="preserve">pakah ada </w:t>
      </w:r>
      <w:r w:rsidR="00245928" w:rsidRPr="00245928">
        <w:rPr>
          <w:bCs/>
        </w:rPr>
        <w:t xml:space="preserve">hubungan mekanisme koping dengan </w:t>
      </w:r>
      <w:r w:rsidR="00245928" w:rsidRPr="00245928">
        <w:rPr>
          <w:bCs/>
          <w:lang w:val="en-US"/>
        </w:rPr>
        <w:t xml:space="preserve">stres kerja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2BA837F9" w:rsidR="00C06222" w:rsidRPr="00130C50" w:rsidRDefault="00C06222" w:rsidP="001F6E42">
      <w:pPr>
        <w:spacing w:before="0" w:beforeAutospacing="0" w:after="0" w:afterAutospacing="0"/>
        <w:contextualSpacing/>
        <w:rPr>
          <w:bCs/>
          <w:lang w:val="en-US"/>
        </w:rPr>
      </w:pPr>
      <w:r w:rsidRPr="000902F2">
        <w:t xml:space="preserve">Menjelaskan </w:t>
      </w:r>
      <w:r w:rsidR="00130C50" w:rsidRPr="00245928">
        <w:rPr>
          <w:bCs/>
        </w:rPr>
        <w:t xml:space="preserve">hubungan mekanisme koping dengan </w:t>
      </w:r>
      <w:r w:rsidR="00130C50" w:rsidRPr="00245928">
        <w:rPr>
          <w:bCs/>
          <w:lang w:val="en-US"/>
        </w:rPr>
        <w:t xml:space="preserve">stres kerja </w:t>
      </w:r>
      <w:r w:rsidR="00130C50" w:rsidRPr="00245928">
        <w:rPr>
          <w:bCs/>
        </w:rPr>
        <w:t xml:space="preserve">pada </w:t>
      </w:r>
      <w:r w:rsidR="00262B79" w:rsidRPr="00262B79">
        <w:rPr>
          <w:bCs/>
          <w:i/>
          <w:iCs/>
        </w:rPr>
        <w:t>formal health worker</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7F208CC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Pr="000902F2">
        <w:t xml:space="preserve"> </w:t>
      </w:r>
      <w:r w:rsidR="00262B79" w:rsidRPr="00262B79">
        <w:rPr>
          <w:i/>
          <w:iCs/>
        </w:rPr>
        <w:t>formal health worker</w:t>
      </w:r>
    </w:p>
    <w:p w14:paraId="470EC856" w14:textId="1EC6CED2" w:rsidR="00C06222" w:rsidRPr="000902F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056E19">
        <w:t xml:space="preserve"> </w:t>
      </w:r>
      <w:r w:rsidR="00262B79" w:rsidRPr="00262B79">
        <w:rPr>
          <w:i/>
          <w:iCs/>
        </w:rPr>
        <w:t xml:space="preserve">formal health worker  </w:t>
      </w:r>
      <w:r w:rsidR="00130C50">
        <w:t xml:space="preserve"> </w:t>
      </w:r>
    </w:p>
    <w:p w14:paraId="229D0B52" w14:textId="4640A0F0" w:rsidR="00A93951" w:rsidRPr="000902F2" w:rsidRDefault="00C06222" w:rsidP="001F6E42">
      <w:pPr>
        <w:pStyle w:val="ListParagraph"/>
        <w:numPr>
          <w:ilvl w:val="6"/>
          <w:numId w:val="47"/>
        </w:numPr>
        <w:spacing w:before="0" w:beforeAutospacing="0" w:after="0" w:afterAutospacing="0"/>
        <w:ind w:left="349"/>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29ED784E"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kaitanya dengan tingkat stress kerja </w:t>
      </w:r>
      <w:r w:rsidR="00262B79" w:rsidRPr="00262B79">
        <w:rPr>
          <w:i/>
          <w:iCs/>
          <w:lang w:val="en-US"/>
        </w:rPr>
        <w:t>formal health worker</w:t>
      </w:r>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t>Praktis</w:t>
      </w:r>
      <w:bookmarkEnd w:id="18"/>
      <w:r w:rsidRPr="007E6493">
        <w:rPr>
          <w:rFonts w:ascii="Times New Roman" w:eastAsia="Times New Roman" w:hAnsi="Times New Roman" w:cs="Times New Roman"/>
          <w:b/>
          <w:color w:val="auto"/>
        </w:rPr>
        <w:t xml:space="preserve"> </w:t>
      </w:r>
    </w:p>
    <w:p w14:paraId="3D3A7194" w14:textId="77777777" w:rsidR="00307CBD" w:rsidRPr="00307CBD" w:rsidRDefault="000419F1" w:rsidP="00307CBD">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1C3F2350" w:rsidR="000419F1" w:rsidRPr="002301D7" w:rsidRDefault="000419F1" w:rsidP="00307CBD">
      <w:pPr>
        <w:pStyle w:val="ListParagraph"/>
        <w:numPr>
          <w:ilvl w:val="0"/>
          <w:numId w:val="48"/>
        </w:numPr>
        <w:spacing w:before="0" w:beforeAutospacing="0" w:after="0" w:afterAutospacing="0"/>
        <w:ind w:left="862"/>
      </w:pPr>
      <w:r w:rsidRPr="00307CBD">
        <w:rPr>
          <w:lang w:val="en-US"/>
        </w:rPr>
        <w:lastRenderedPageBreak/>
        <w:t>Bagi</w:t>
      </w:r>
      <w:r w:rsidRPr="000902F2">
        <w:t xml:space="preserve"> peneliti dapat meningkatkan tindakan atau perilaku yang berhubungan dengan mekanisme koping dengan </w:t>
      </w:r>
      <w:r w:rsidR="00CF29BE">
        <w:t xml:space="preserve">stres kerja pada </w:t>
      </w:r>
      <w:r w:rsidR="00262B79" w:rsidRPr="00307CBD">
        <w:rPr>
          <w:i/>
          <w:iCs/>
        </w:rPr>
        <w:t xml:space="preserve">formal health worker  </w:t>
      </w:r>
    </w:p>
    <w:p w14:paraId="45119F7C" w14:textId="77777777" w:rsidR="002301D7" w:rsidRDefault="002301D7" w:rsidP="002F39CC">
      <w:pPr>
        <w:pStyle w:val="ListParagraph"/>
        <w:spacing w:before="0" w:beforeAutospacing="0" w:after="0" w:afterAutospacing="0"/>
        <w:ind w:left="709"/>
        <w:rPr>
          <w:i/>
          <w:iCs/>
        </w:rPr>
      </w:pPr>
    </w:p>
    <w:p w14:paraId="7B6942B0" w14:textId="77777777" w:rsidR="002301D7" w:rsidRDefault="002301D7" w:rsidP="002F39CC">
      <w:pPr>
        <w:pStyle w:val="ListParagraph"/>
        <w:spacing w:before="0" w:beforeAutospacing="0" w:after="0" w:afterAutospacing="0"/>
        <w:ind w:left="709"/>
        <w:rPr>
          <w:i/>
          <w:iCs/>
        </w:rPr>
      </w:pPr>
    </w:p>
    <w:p w14:paraId="29F481EE" w14:textId="77777777" w:rsidR="002301D7" w:rsidRDefault="002301D7" w:rsidP="002F39CC">
      <w:pPr>
        <w:pStyle w:val="ListParagraph"/>
        <w:spacing w:before="0" w:beforeAutospacing="0" w:after="0" w:afterAutospacing="0"/>
        <w:ind w:left="709"/>
        <w:rPr>
          <w:i/>
          <w:iCs/>
        </w:rPr>
      </w:pPr>
    </w:p>
    <w:p w14:paraId="2BBC168C" w14:textId="77777777" w:rsidR="002301D7" w:rsidRDefault="002301D7" w:rsidP="002F39CC">
      <w:pPr>
        <w:pStyle w:val="ListParagraph"/>
        <w:spacing w:before="0" w:beforeAutospacing="0" w:after="0" w:afterAutospacing="0"/>
        <w:ind w:left="709"/>
        <w:rPr>
          <w:i/>
          <w:iCs/>
        </w:rPr>
      </w:pPr>
    </w:p>
    <w:p w14:paraId="1E681D47" w14:textId="77777777" w:rsidR="002301D7" w:rsidRDefault="002301D7" w:rsidP="002F39CC">
      <w:pPr>
        <w:pStyle w:val="ListParagraph"/>
        <w:spacing w:before="0" w:beforeAutospacing="0" w:after="0" w:afterAutospacing="0"/>
        <w:ind w:left="709"/>
        <w:rPr>
          <w:i/>
          <w:iCs/>
        </w:rPr>
      </w:pPr>
    </w:p>
    <w:p w14:paraId="42476F14" w14:textId="77777777" w:rsidR="002301D7" w:rsidRDefault="002301D7" w:rsidP="002F39CC">
      <w:pPr>
        <w:pStyle w:val="ListParagraph"/>
        <w:spacing w:before="0" w:beforeAutospacing="0" w:after="0" w:afterAutospacing="0"/>
        <w:ind w:left="709"/>
        <w:rPr>
          <w:i/>
          <w:iCs/>
        </w:rPr>
      </w:pPr>
    </w:p>
    <w:p w14:paraId="410941EF" w14:textId="77777777" w:rsidR="002301D7" w:rsidRDefault="002301D7" w:rsidP="002F39CC">
      <w:pPr>
        <w:pStyle w:val="ListParagraph"/>
        <w:spacing w:before="0" w:beforeAutospacing="0" w:after="0" w:afterAutospacing="0"/>
        <w:ind w:left="709"/>
      </w:pPr>
    </w:p>
    <w:p w14:paraId="635C56A5" w14:textId="77777777" w:rsidR="002301D7" w:rsidRPr="002301D7" w:rsidRDefault="002301D7" w:rsidP="002F39CC">
      <w:pPr>
        <w:contextualSpacing/>
      </w:pPr>
    </w:p>
    <w:p w14:paraId="46050FF0" w14:textId="4B413E08" w:rsidR="002301D7" w:rsidRPr="002301D7" w:rsidRDefault="004E55E3" w:rsidP="002F39CC">
      <w:pPr>
        <w:contextualSpacing/>
      </w:pPr>
      <w:r>
        <w:br w:type="page"/>
      </w: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even" r:id="rId18"/>
          <w:footerReference w:type="even" r:id="rId19"/>
          <w:headerReference w:type="first" r:id="rId20"/>
          <w:footerReference w:type="first" r:id="rId21"/>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r>
        <w:rPr>
          <w:rFonts w:ascii="Times New Roman" w:hAnsi="Times New Roman" w:cs="Times New Roman"/>
          <w:b/>
          <w:bCs/>
          <w:color w:val="auto"/>
          <w:sz w:val="24"/>
          <w:szCs w:val="24"/>
          <w:lang w:val="en-US"/>
        </w:rPr>
        <w:t>Stres Kerja</w:t>
      </w:r>
      <w:bookmarkEnd w:id="21"/>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r w:rsidRPr="007E6493">
        <w:rPr>
          <w:rFonts w:ascii="Times New Roman" w:hAnsi="Times New Roman" w:cs="Times New Roman"/>
          <w:b/>
          <w:bCs/>
          <w:color w:val="auto"/>
          <w:lang w:val="en-US"/>
        </w:rPr>
        <w:t xml:space="preserve">Konsep </w:t>
      </w:r>
      <w:r w:rsidR="00726039" w:rsidRPr="007E6493">
        <w:rPr>
          <w:rFonts w:ascii="Times New Roman" w:hAnsi="Times New Roman" w:cs="Times New Roman"/>
          <w:b/>
          <w:bCs/>
          <w:color w:val="auto"/>
          <w:lang w:val="en-US"/>
        </w:rPr>
        <w:t>Stres Kerja</w:t>
      </w:r>
      <w:bookmarkEnd w:id="22"/>
      <w:r w:rsidR="00726039" w:rsidRPr="007E6493">
        <w:rPr>
          <w:rFonts w:ascii="Times New Roman" w:hAnsi="Times New Roman" w:cs="Times New Roman"/>
          <w:b/>
          <w:bCs/>
          <w:color w:val="auto"/>
          <w:lang w:val="en-US"/>
        </w:rPr>
        <w:t xml:space="preserve"> </w:t>
      </w:r>
    </w:p>
    <w:p w14:paraId="339C4A79" w14:textId="35209002" w:rsidR="00726039" w:rsidRDefault="00753EE9" w:rsidP="001F6E42">
      <w:pPr>
        <w:spacing w:before="0" w:beforeAutospacing="0" w:after="0" w:afterAutospacing="0"/>
        <w:ind w:firstLine="153"/>
        <w:contextualSpacing/>
        <w:rPr>
          <w:lang w:val="en-US"/>
        </w:rPr>
      </w:pPr>
      <w:r w:rsidRPr="00753EE9">
        <w:rPr>
          <w:lang w:val="en-US"/>
        </w:rPr>
        <w:t>Dalam konteks kerja, stres kerja merupakan fenomena yang tidak dapat</w:t>
      </w:r>
      <w:r w:rsidR="000215AF">
        <w:rPr>
          <w:lang w:val="en-US"/>
        </w:rPr>
        <w:t xml:space="preserve"> </w:t>
      </w:r>
      <w:r w:rsidRPr="00753EE9">
        <w:rPr>
          <w:lang w:val="en-US"/>
        </w:rPr>
        <w:t>dihindari. Menurut Robbins dan Judge (2015), stres kerja merupakan suatu kondisi dinamis di mana individu dihadapkan pada peluang, tuntutan, atau sumber daya yang terkait dengan apa yang diinginkan oleh individu tersebut, dan hasilnya dianggap tidak pasti dan penting. Stres seringkali dikaitkan dengan tuntutan dan sumber daya. Ketika stres menjadi terlalu banyak, orang mungkin merasa enggan untuk bekerja dalam lingkungan kerja. Akibatnya, pekerja mungkin mengalami gejala stres yang dapat mempengaruhi kemampuan mereka untuk melakukan pekerjaan mereka. Gejala-gejala stres meliputi rasa gugup, tingkat kecemasan yang tinggi, mudah tersinggung, agresif, tidak dapat bersantai, atau menunjukkan sikap yang tidak kooperatif</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1F6E42">
      <w:pPr>
        <w:spacing w:before="0" w:beforeAutospacing="0" w:after="0" w:afterAutospacing="0"/>
        <w:ind w:firstLine="360"/>
        <w:contextualSpacing/>
        <w:rPr>
          <w:lang w:val="en-US"/>
        </w:rPr>
      </w:pPr>
      <w:r w:rsidRPr="00F018F6">
        <w:rPr>
          <w:lang w:val="en-US"/>
        </w:rPr>
        <w:t>Menurut Mangkunegara (2014), stres kerja merupakan perasaan tertekan yang dialami oleh karyawan saat sedang bekerja. Stres kerja ini disebabkan oleh berbagai sindrom, seperti emosi yang tidak stabil, rasa tidak nyaman, kesepian, gangguan tidur, merokok berlebihan, ketidakmampuan untuk bersantai, kecemasan, ketegangan, gugup, tekanan darah tinggi, dan gangguan pencernaan</w:t>
      </w:r>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1F6E42">
      <w:pPr>
        <w:spacing w:before="0" w:beforeAutospacing="0" w:after="0" w:afterAutospacing="0"/>
        <w:ind w:firstLine="360"/>
        <w:contextualSpacing/>
        <w:rPr>
          <w:lang w:val="en-US"/>
        </w:rPr>
      </w:pPr>
      <w:r w:rsidRPr="00F018F6">
        <w:rPr>
          <w:lang w:val="en-US"/>
        </w:rPr>
        <w:t xml:space="preserve">Berdasarkan definisi yang telah dijelaskan, stres kerja dapat diartikan sebagai kondisi ketegangan yang menyebabkan ketidakseimbangan dalam </w:t>
      </w:r>
    </w:p>
    <w:p w14:paraId="419687F5" w14:textId="50F623A7" w:rsidR="003229E4" w:rsidRPr="000902F2" w:rsidRDefault="00F018F6" w:rsidP="001F6E42">
      <w:pPr>
        <w:spacing w:before="0" w:beforeAutospacing="0" w:after="0" w:afterAutospacing="0"/>
        <w:ind w:firstLine="360"/>
        <w:contextualSpacing/>
        <w:rPr>
          <w:lang w:val="en-US"/>
        </w:rPr>
      </w:pPr>
      <w:r w:rsidRPr="00F018F6">
        <w:rPr>
          <w:lang w:val="en-US"/>
        </w:rPr>
        <w:lastRenderedPageBreak/>
        <w:t xml:space="preserve">kondisi fisik dan psikologis pada </w:t>
      </w:r>
      <w:r w:rsidR="00262B79" w:rsidRPr="00262B79">
        <w:rPr>
          <w:i/>
          <w:iCs/>
          <w:lang w:val="en-US"/>
        </w:rPr>
        <w:t>formal health worker</w:t>
      </w:r>
      <w:r w:rsidRPr="00F018F6">
        <w:rPr>
          <w:lang w:val="en-US"/>
        </w:rPr>
        <w:t xml:space="preserve">, yang dapat berasal dari individu sendiri atau lingkungan organisasi. Hal ini memiliki dampak langsung pada kesehatan fisik dan psikologis serta perilaku </w:t>
      </w:r>
      <w:r w:rsidR="00262B79" w:rsidRPr="00262B79">
        <w:rPr>
          <w:i/>
          <w:iCs/>
          <w:lang w:val="en-US"/>
        </w:rPr>
        <w:t>formal health worker</w:t>
      </w:r>
      <w:r w:rsidR="0068100A">
        <w:rPr>
          <w:i/>
          <w:iCs/>
          <w:lang w:val="en-US"/>
        </w:rPr>
        <w:t>.</w:t>
      </w:r>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-Faktor Yang Mempengaruhi Stress Kerja</w:t>
      </w:r>
      <w:bookmarkEnd w:id="23"/>
    </w:p>
    <w:p w14:paraId="18A491F5" w14:textId="54762A94" w:rsidR="00E03048" w:rsidRPr="00E03048" w:rsidRDefault="00E03048" w:rsidP="001F6E42">
      <w:pPr>
        <w:spacing w:before="0" w:beforeAutospacing="0" w:after="0" w:afterAutospacing="0"/>
        <w:ind w:firstLine="447"/>
        <w:contextualSpacing/>
        <w:rPr>
          <w:lang w:val="en-US"/>
        </w:rPr>
      </w:pPr>
      <w:r w:rsidRPr="00E03048">
        <w:rPr>
          <w:lang w:val="en-US"/>
        </w:rPr>
        <w:t>Terdapat beberapa faktor yang dapat menyebabkan stres kerja. Menurut Robbins dan Judge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ada tiga kategori utama dari sumber stres, yaitu:</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t>Faktor-faktor lingkungan, termasuk ketidakpastian ekonomi, ketidakpastian politik, dan perubahan teknologi.</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Faktor organisasi, seperti tuntutan tugas, tuntutan peran, dan tuntutan pribadi.</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Faktor pribadi (individu), seperti masalah keluarga, masalah ekonomi, dan kepribadian.</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Selain itu</w:t>
      </w:r>
      <w:r>
        <w:rPr>
          <w:lang w:val="en-US"/>
        </w:rPr>
        <w:t xml:space="preserve">, dalam penelitian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menyebutkan faktor yang mempengaruhi stress kerja dari </w:t>
      </w:r>
      <w:r w:rsidRPr="00E03048">
        <w:rPr>
          <w:lang w:val="en-US"/>
        </w:rPr>
        <w:t>Mangkunegara (2014) seperti beban kerja yang dirasakan berat, waktu kerja yang mendesak, kualitas pengawasan kerja yang rendah, iklim kerja yang tidak sehat, otoritas kerja yang tidak memadai, konflik kerja, dan perbedaan nilai antara karyawan dan pemimpin yang menyebabkan frustrasi kerja.</w:t>
      </w:r>
    </w:p>
    <w:p w14:paraId="017F3838" w14:textId="56A5EC49" w:rsidR="00E03048" w:rsidRPr="00E03048" w:rsidRDefault="00E03048" w:rsidP="001F6E42">
      <w:pPr>
        <w:spacing w:before="0" w:beforeAutospacing="0" w:after="0" w:afterAutospacing="0"/>
        <w:ind w:firstLine="360"/>
        <w:contextualSpacing/>
        <w:rPr>
          <w:lang w:val="en-US"/>
        </w:rPr>
      </w:pPr>
      <w:r w:rsidRPr="00E03048">
        <w:rPr>
          <w:lang w:val="en-US"/>
        </w:rPr>
        <w:t>Jadi, faktor-faktor yang mempengaruhi stres kerja meliputi faktor lingkungan, faktor organisasi, dan faktor individu.</w:t>
      </w:r>
    </w:p>
    <w:p w14:paraId="4B976915" w14:textId="4FF001C5"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 Dan Level Stress Kerja</w:t>
      </w:r>
      <w:bookmarkEnd w:id="25"/>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r>
        <w:rPr>
          <w:lang w:val="en-US"/>
        </w:rPr>
        <w:t>Menurut Robbins (2015)</w:t>
      </w:r>
      <w:r w:rsidR="00FB3D75">
        <w:rPr>
          <w:lang w:val="en-US"/>
        </w:rPr>
        <w:t xml:space="preserve"> dalam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s</w:t>
      </w:r>
      <w:r w:rsidRPr="00E03048">
        <w:rPr>
          <w:lang w:val="en-US"/>
        </w:rPr>
        <w:t>tres kerja dapat dikategorikan menjadi beberapa aspek, yaitu:</w:t>
      </w:r>
    </w:p>
    <w:p w14:paraId="76BB33B4" w14:textId="77777777" w:rsidR="00E03048" w:rsidRPr="00FB3D75" w:rsidRDefault="00E03048" w:rsidP="001F6E42">
      <w:pPr>
        <w:pStyle w:val="ListParagraph"/>
        <w:numPr>
          <w:ilvl w:val="0"/>
          <w:numId w:val="27"/>
        </w:numPr>
        <w:spacing w:before="0" w:beforeAutospacing="0" w:after="0" w:afterAutospacing="0"/>
        <w:ind w:left="567"/>
        <w:rPr>
          <w:lang w:val="en-US"/>
        </w:rPr>
      </w:pPr>
      <w:r w:rsidRPr="00FB3D75">
        <w:rPr>
          <w:lang w:val="en-US"/>
        </w:rPr>
        <w:lastRenderedPageBreak/>
        <w:t>Aspek fisiologis, di mana gejala awal yang ditimbulkan oleh stres kerja biasanya ditandai oleh perubahan fisiologis seperti peningkatan tekanan darah, sakit kepala, jantung berdebar, dan dapat menyebabkan penyakit jantung.</w:t>
      </w:r>
    </w:p>
    <w:p w14:paraId="06BB6E50" w14:textId="77777777" w:rsidR="00E03048" w:rsidRPr="00FB3D75" w:rsidRDefault="00E03048" w:rsidP="001F6E42">
      <w:pPr>
        <w:pStyle w:val="ListParagraph"/>
        <w:numPr>
          <w:ilvl w:val="0"/>
          <w:numId w:val="27"/>
        </w:numPr>
        <w:spacing w:before="0" w:beforeAutospacing="0" w:after="0" w:afterAutospacing="0"/>
        <w:ind w:left="567"/>
        <w:rPr>
          <w:lang w:val="en-US"/>
        </w:rPr>
      </w:pPr>
      <w:r w:rsidRPr="00FB3D75">
        <w:rPr>
          <w:lang w:val="en-US"/>
        </w:rPr>
        <w:t>Aspek psikologis, di mana stres dapat menyebabkan ketegangan, kecemasan, mudah marah, kebosanan, dan sikap suka menunda, yang dapat menimbulkan rasa ketidakpuasan terhadap pekerjaan.</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r w:rsidRPr="00FB3D75">
        <w:rPr>
          <w:lang w:val="en-US"/>
        </w:rPr>
        <w:t>Aspek perilaku, di mana stres yang berkaitan dengan perilaku dapat menyebabkan perubahan dalam produktivitas, meningkatnya absensi, dan tingkat keluarnya karyawan dari perusahaan, serta perubahan dalam kebiasaan sehari-hari seperti gangguan makan, gangguan tidur, dan peningkatan konsumsi rokok atau alkohol.</w:t>
      </w:r>
    </w:p>
    <w:p w14:paraId="458054F1" w14:textId="77777777" w:rsidR="00E30CA7" w:rsidRPr="000B6F9B" w:rsidRDefault="00E30CA7" w:rsidP="001F6E42">
      <w:pPr>
        <w:spacing w:before="0" w:beforeAutospacing="0" w:after="0" w:afterAutospacing="0"/>
        <w:ind w:firstLine="360"/>
        <w:contextualSpacing/>
        <w:rPr>
          <w:lang w:val="en-US"/>
        </w:rPr>
      </w:pPr>
      <w:r w:rsidRPr="000B6F9B">
        <w:rPr>
          <w:lang w:val="en-US"/>
        </w:rPr>
        <w:t>Menurut Gibson et al. (2012)</w:t>
      </w:r>
      <w:r>
        <w:rPr>
          <w:lang w:val="en-US"/>
        </w:rPr>
        <w:t xml:space="preserve"> dalam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stres kerja dapat dikategorikan menjadi empat tingkatan utama:</w:t>
      </w:r>
    </w:p>
    <w:p w14:paraId="67477B9D" w14:textId="35DC4168" w:rsidR="00E30CA7" w:rsidRPr="007E1861" w:rsidRDefault="00E30CA7" w:rsidP="001F6E42">
      <w:pPr>
        <w:pStyle w:val="ListParagraph"/>
        <w:numPr>
          <w:ilvl w:val="0"/>
          <w:numId w:val="31"/>
        </w:numPr>
        <w:spacing w:before="0" w:beforeAutospacing="0" w:after="0" w:afterAutospacing="0"/>
        <w:ind w:left="567"/>
        <w:rPr>
          <w:lang w:val="en-US"/>
        </w:rPr>
      </w:pPr>
      <w:r w:rsidRPr="007E1861">
        <w:rPr>
          <w:lang w:val="en-US"/>
        </w:rPr>
        <w:t xml:space="preserve">Stres Ekstraorganisasi atau </w:t>
      </w:r>
      <w:r w:rsidRPr="00346A61">
        <w:rPr>
          <w:i/>
          <w:iCs/>
          <w:lang w:val="en-US"/>
        </w:rPr>
        <w:t>Non-Work</w:t>
      </w:r>
      <w:r w:rsidRPr="007E1861">
        <w:rPr>
          <w:lang w:val="en-US"/>
        </w:rPr>
        <w:t>: stres yang disebabkan oleh faktor-faktor di luar organisasi, seperti mengurus keluarga, menjadi sukarelawan, atau menjalani pendidikan di perguruan tinggi. Contohnya, seseorang yang mencoba menyeimbangkan kebutuhan keluarganya, kebutuhan kerja, dan merawat orang tua mungkin akan menghadapi stresor interaktif.</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r w:rsidRPr="007E1861">
        <w:rPr>
          <w:lang w:val="en-US"/>
        </w:rPr>
        <w:t>Stres Individu:</w:t>
      </w:r>
      <w:r w:rsidR="00346A61">
        <w:rPr>
          <w:lang w:val="en-US"/>
        </w:rPr>
        <w:t xml:space="preserve"> </w:t>
      </w:r>
      <w:r w:rsidRPr="007E1861">
        <w:rPr>
          <w:lang w:val="en-US"/>
        </w:rPr>
        <w:t>berkaitan langsung dengan tugas pekerjaan seseorang, termasuk:</w:t>
      </w:r>
    </w:p>
    <w:p w14:paraId="017C8011"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t>Ketaksaan Peran: Kondisi di mana pekerja kurang memiliki informasi atau pemahaman yang cukup untuk melaksanakan pekerjaannya.</w:t>
      </w:r>
    </w:p>
    <w:p w14:paraId="2049B52A"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lastRenderedPageBreak/>
        <w:t>Konflik Peran: Situasi di mana individu dihadapkan pada harapan peran yang berbeda.</w:t>
      </w:r>
    </w:p>
    <w:p w14:paraId="46B7CD72"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Beban Kerja: Bisa berupa beban berlebihan kuantitatif (target melebihi kemampuan pekerja) atau kualitatif (tingkat kesulitan pekerjaan tinggi).</w:t>
      </w:r>
    </w:p>
    <w:p w14:paraId="145174CE"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t>Pengembangan Karir: Pengembangan karir dapat menyebabkan stres karena mencakup ketidakpastian pekerjaan, promosi berlebih, atau kurang.</w:t>
      </w:r>
    </w:p>
    <w:p w14:paraId="13FAD1AA"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Tanggung Jawab: Menyertakan tanggung jawab terhadap orang lain, yang dapat menjadi sumber stres karena berkaitan dengan pengambilan keputusan yang mempengaruhi kepuasan berbagai pihak.</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r w:rsidRPr="007E1861">
        <w:rPr>
          <w:lang w:val="en-US"/>
        </w:rPr>
        <w:t>Stres Kelompok: Ini terjadi ketika hubungan antara anggota kelompok kerja mempengaruhi individu. Karakteristik kelompok dapat menjadi stressor yang kuat bagi beberapa individu, dan memperbaiki hubungan antar anggota kelompok kerja dapat menjadi faktor utama dalam meningkatkan kesejahteraan individu.</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r w:rsidRPr="007E1861">
        <w:rPr>
          <w:lang w:val="en-US"/>
        </w:rPr>
        <w:t>Stres Organisasi: Ini berkaitan dengan ketidakpastian lingkungan organisasi, seperti keamanan dan keselamatan kerja, perilaku rekan kerja, dan lingkungan kerja. Stres organisasi juga dapat mencakup tuntutan tugas, tuntutan peran, tuntutan antar individu, struktur organisasi, dan kepemimpinan organisasi.</w:t>
      </w:r>
    </w:p>
    <w:p w14:paraId="5DCEFFC4" w14:textId="2DF31A2E" w:rsidR="00E30CA7" w:rsidRPr="00E30CA7" w:rsidRDefault="00E30CA7" w:rsidP="001F6E42">
      <w:pPr>
        <w:spacing w:before="0" w:beforeAutospacing="0" w:after="0" w:afterAutospacing="0"/>
        <w:ind w:firstLine="360"/>
        <w:contextualSpacing/>
        <w:rPr>
          <w:lang w:val="en-US"/>
        </w:rPr>
      </w:pPr>
      <w:r w:rsidRPr="000B6F9B">
        <w:rPr>
          <w:lang w:val="en-US"/>
        </w:rPr>
        <w:t>Dengan memahami tingkatan stres kerja ini, organisasi dapat lebih efektif dalam mengidentifikasi dan mengelola stres kerja, serta menciptakan lingkungan kerja yang sehat dan produktif.</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r w:rsidRPr="007E6493">
        <w:rPr>
          <w:rFonts w:ascii="Times New Roman" w:hAnsi="Times New Roman" w:cs="Times New Roman"/>
          <w:b/>
          <w:bCs/>
          <w:color w:val="auto"/>
          <w:lang w:val="en-US"/>
        </w:rPr>
        <w:lastRenderedPageBreak/>
        <w:t xml:space="preserve">Gejala </w:t>
      </w:r>
      <w:r w:rsidR="00E22838" w:rsidRPr="007E6493">
        <w:rPr>
          <w:rFonts w:ascii="Times New Roman" w:hAnsi="Times New Roman" w:cs="Times New Roman"/>
          <w:b/>
          <w:bCs/>
          <w:color w:val="auto"/>
          <w:lang w:val="en-US"/>
        </w:rPr>
        <w:t>Stress Kerja</w:t>
      </w:r>
      <w:bookmarkEnd w:id="26"/>
      <w:r w:rsidR="00E22838" w:rsidRPr="007E6493">
        <w:rPr>
          <w:rFonts w:ascii="Times New Roman" w:hAnsi="Times New Roman" w:cs="Times New Roman"/>
          <w:b/>
          <w:bCs/>
          <w:color w:val="auto"/>
          <w:lang w:val="en-US"/>
        </w:rPr>
        <w:t xml:space="preserve"> </w:t>
      </w:r>
    </w:p>
    <w:p w14:paraId="760C8BA9" w14:textId="60899D96" w:rsidR="00FB3D75" w:rsidRDefault="00FB3D75" w:rsidP="001F6E42">
      <w:pPr>
        <w:spacing w:before="0" w:beforeAutospacing="0" w:after="0" w:afterAutospacing="0"/>
        <w:ind w:firstLine="698"/>
        <w:contextualSpacing/>
        <w:rPr>
          <w:lang w:val="en-US"/>
        </w:rPr>
      </w:pPr>
      <w:r w:rsidRPr="00FB3D75">
        <w:rPr>
          <w:lang w:val="en-US"/>
        </w:rPr>
        <w:t>Menurut Robbins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gejala stres kerja dibagi menjadi tiga kategori utama</w:t>
      </w:r>
      <w:r>
        <w:rPr>
          <w:lang w:val="en-US"/>
        </w:rPr>
        <w:t xml:space="preserve">, yaitu </w:t>
      </w:r>
      <w:r w:rsidRPr="00FB3D75">
        <w:rPr>
          <w:lang w:val="en-US"/>
        </w:rPr>
        <w:t xml:space="preserve">: </w:t>
      </w:r>
    </w:p>
    <w:p w14:paraId="0A099A83"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fisiologis meliputi sakit perut, denyut jantung yang meningkat, hipertensi, sakit kepala, dan serangan jantung. Meskipun gejala fisiologis kurang terwakili dalam studi, mereka berkontribusi pada kesulitan dalam mengukur stres secara objektif dalam pekerjaan. </w:t>
      </w:r>
    </w:p>
    <w:p w14:paraId="22DB8F80"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psikologis mencakup khawatir, stres, bosan, tidak puas di tempat kerja, irit hati, dan penundaan. </w:t>
      </w:r>
    </w:p>
    <w:p w14:paraId="5E814EAC"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perilaku mencakup peningkatan ketergantungan minum kopi, vandalisme di tempat kerja, makan berlebihan atau nafsu makan berkurang, peningkatan ketidakhadiran dan penurunan kinerja, gelisah dan gangguan tidur, dan bicara cepat. </w:t>
      </w:r>
    </w:p>
    <w:p w14:paraId="17C0F90D" w14:textId="5C1CF8CA" w:rsidR="00FB3D75" w:rsidRPr="00FB3D75" w:rsidRDefault="00FB3D75" w:rsidP="001F6E42">
      <w:pPr>
        <w:spacing w:before="0" w:beforeAutospacing="0" w:after="0" w:afterAutospacing="0"/>
        <w:ind w:firstLine="720"/>
        <w:contextualSpacing/>
        <w:rPr>
          <w:lang w:val="en-US"/>
        </w:rPr>
      </w:pPr>
      <w:r w:rsidRPr="00FB3D75">
        <w:rPr>
          <w:lang w:val="en-US"/>
        </w:rPr>
        <w:t>Robbins juga menyatakan bahwa gejala psikologis stres kerja adalah ketidakpuasan kerja, yang lebih menonjolkan kecemasan, stres, kebosanan, kecemburuan, stabilitas, dan prokrastinasi.</w:t>
      </w:r>
    </w:p>
    <w:p w14:paraId="71D58306" w14:textId="347DFA09" w:rsidR="00FB3D75" w:rsidRDefault="00FB3D75" w:rsidP="001F6E42">
      <w:pPr>
        <w:spacing w:before="0" w:beforeAutospacing="0" w:after="0" w:afterAutospacing="0"/>
        <w:ind w:firstLine="480"/>
        <w:contextualSpacing/>
        <w:rPr>
          <w:lang w:val="en-US"/>
        </w:rPr>
      </w:pPr>
      <w:r w:rsidRPr="00FB3D75">
        <w:rPr>
          <w:lang w:val="en-US"/>
        </w:rPr>
        <w:t xml:space="preserve">Selain itu, Cooper dan Straw (dalam Dhania, 2010) </w:t>
      </w:r>
      <w:r>
        <w:rPr>
          <w:lang w:val="en-US"/>
        </w:rPr>
        <w:t xml:space="preserve">yang dikutip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r w:rsidRPr="00FB3D75">
        <w:rPr>
          <w:lang w:val="en-US"/>
        </w:rPr>
        <w:t xml:space="preserve">mengkategorikan gejala stres kerja menjadi gejala fisik, gejala perilaku, dan gejala di tempat kerja. </w:t>
      </w:r>
    </w:p>
    <w:p w14:paraId="3A021F55" w14:textId="77777777" w:rsidR="00FB3D75" w:rsidRDefault="00FB3D75" w:rsidP="001F6E42">
      <w:pPr>
        <w:pStyle w:val="ListParagraph"/>
        <w:numPr>
          <w:ilvl w:val="0"/>
          <w:numId w:val="29"/>
        </w:numPr>
        <w:spacing w:before="0" w:beforeAutospacing="0" w:after="0" w:afterAutospacing="0"/>
        <w:ind w:left="840"/>
        <w:rPr>
          <w:lang w:val="en-US"/>
        </w:rPr>
      </w:pPr>
      <w:r w:rsidRPr="00FB3D75">
        <w:rPr>
          <w:lang w:val="en-US"/>
        </w:rPr>
        <w:t xml:space="preserve">Gejala fisik meliputi kesulitan bernapas, mulut dan tenggorokan kering, tangan basah, rasa panas, ketegangan otot, gangguan pencernaan, mencret, sembelit, sangat lelah, sakit kepala, varises, dan gelisah. </w:t>
      </w:r>
    </w:p>
    <w:p w14:paraId="7E9E29FE" w14:textId="77777777" w:rsidR="00FB3D75" w:rsidRDefault="00FB3D75" w:rsidP="001F6E42">
      <w:pPr>
        <w:pStyle w:val="ListParagraph"/>
        <w:numPr>
          <w:ilvl w:val="0"/>
          <w:numId w:val="29"/>
        </w:numPr>
        <w:spacing w:before="0" w:beforeAutospacing="0" w:after="0" w:afterAutospacing="0"/>
        <w:rPr>
          <w:lang w:val="en-US"/>
        </w:rPr>
      </w:pPr>
      <w:r w:rsidRPr="00FB3D75">
        <w:rPr>
          <w:lang w:val="en-US"/>
        </w:rPr>
        <w:t xml:space="preserve">Gejala perilaku mencakup emosi seperti kebingungan, kecemasan, kesedihan, lekas marah, salah paham, ketidakberdayaan, agitasi, </w:t>
      </w:r>
      <w:r w:rsidRPr="00FB3D75">
        <w:rPr>
          <w:lang w:val="en-US"/>
        </w:rPr>
        <w:lastRenderedPageBreak/>
        <w:t xml:space="preserve">kegagalan, tidak menarik, kehilangan semangat, kesulitan dalam berkonsentrasi, berpikir jernih, membuat keputusan, dan menghilangkan kreativitas, gairah untuk penampilan, kepedulian terhadap orang lain. </w:t>
      </w:r>
    </w:p>
    <w:p w14:paraId="38DEFE5F" w14:textId="7ACDD29A" w:rsidR="00AC544B" w:rsidRDefault="00FB3D75" w:rsidP="001F6E42">
      <w:pPr>
        <w:pStyle w:val="ListParagraph"/>
        <w:numPr>
          <w:ilvl w:val="0"/>
          <w:numId w:val="29"/>
        </w:numPr>
        <w:spacing w:before="0" w:beforeAutospacing="0" w:after="0" w:afterAutospacing="0"/>
        <w:rPr>
          <w:lang w:val="en-US"/>
        </w:rPr>
      </w:pPr>
      <w:r w:rsidRPr="00FB3D75">
        <w:rPr>
          <w:lang w:val="en-US"/>
        </w:rPr>
        <w:t>Gejala di tempat kerja mencakup kepuasan kerja rendah, kinerja yang menurun, semangat dan energi hilang, komunikasi tidak lancar, pengambilan keputusan jelek, kreativitas dan inovasi berkurang, dan bergulat pada tugas-tugas yang tidak produktif.</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r w:rsidRPr="007E6493">
        <w:rPr>
          <w:rFonts w:ascii="Times New Roman" w:hAnsi="Times New Roman" w:cs="Times New Roman"/>
          <w:b/>
          <w:bCs/>
          <w:color w:val="auto"/>
          <w:lang w:val="en-US"/>
        </w:rPr>
        <w:t xml:space="preserve">Dampak </w:t>
      </w:r>
      <w:r w:rsidR="00E22838" w:rsidRPr="007E6493">
        <w:rPr>
          <w:rFonts w:ascii="Times New Roman" w:hAnsi="Times New Roman" w:cs="Times New Roman"/>
          <w:b/>
          <w:bCs/>
          <w:color w:val="auto"/>
          <w:lang w:val="en-US"/>
        </w:rPr>
        <w:t>Stres Kerja</w:t>
      </w:r>
      <w:bookmarkEnd w:id="99"/>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r w:rsidRPr="00AC544B">
        <w:rPr>
          <w:lang w:val="en-US"/>
        </w:rPr>
        <w:t>Menurut Handoko (2010)</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stres kerja dapat menyebabkan berbagai konsekuensi negatif, termasuk:</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Karyawan menjadi sakit dan putus asa.</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Kecelakaan kerja, terutama pada pekerjaan yang menuntut kinerja tinggi dan bekerja giliran.</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Absensi kerja yang dapat meningkatkan turnover karyawan.</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kerja, di mana </w:t>
      </w:r>
      <w:r w:rsidR="00262B79" w:rsidRPr="00262B79">
        <w:rPr>
          <w:i/>
          <w:iCs/>
          <w:lang w:val="en-US"/>
        </w:rPr>
        <w:t xml:space="preserve">formal health worker  </w:t>
      </w:r>
      <w:r w:rsidRPr="00AC544B">
        <w:rPr>
          <w:lang w:val="en-US"/>
        </w:rPr>
        <w:t xml:space="preserve"> kehilangan motivasi bekerja sehingga prestasi kerja menurun.</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Gangguan jiwa, mulai dari gangguan ringan seperti gugup, tegang, marah, apatis, dan kurang konsentrasi, hingga gangguan yang lebih serius seperti depresi dan gangguan cemas.</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 xml:space="preserve">Rice (dalam Waluyo, 2013) </w:t>
      </w:r>
      <w:r>
        <w:rPr>
          <w:lang w:val="en-US"/>
        </w:rPr>
        <w:t xml:space="preserve">disebutkan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r w:rsidRPr="00AC544B">
        <w:rPr>
          <w:lang w:val="en-US"/>
        </w:rPr>
        <w:t xml:space="preserve">menyatakan bahwa secara umum, stres kerja lebih banyak merugikan karyawan atau perusahaan, dengan konsekuensi seperti penurunan gairah kerja, kecemasan yang tinggi, frustasi, dan lainnya. Konsekuensi ini tidak hanya terbatas pada aktivitas kerja, tetapi juga dapat mempengaruhi aktivitas lain di luar pekerjaan, seperti </w:t>
      </w:r>
      <w:r w:rsidRPr="00AC544B">
        <w:rPr>
          <w:lang w:val="en-US"/>
        </w:rPr>
        <w:lastRenderedPageBreak/>
        <w:t>tidak dapat tidur dengan tenang, selera makan berkurang, kesulitan berkonsentrasi, dan lainnya.</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(dalam Waluyo, 2013)</w:t>
      </w:r>
      <w:r>
        <w:rPr>
          <w:lang w:val="en-US"/>
        </w:rPr>
        <w:t xml:space="preserve"> yang dikutip dalam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menyebutkan bahwa ada empat konsekuensi yang dapat terjadi akibat stres kerja yang dialami oleh individu, yaitu terganggunya kesehatan fisik, kesehatan psikologis, </w:t>
      </w:r>
      <w:r w:rsidRPr="00346A61">
        <w:rPr>
          <w:i/>
          <w:iCs/>
          <w:lang w:val="en-US"/>
        </w:rPr>
        <w:t>performance</w:t>
      </w:r>
      <w:r w:rsidRPr="00AC544B">
        <w:rPr>
          <w:lang w:val="en-US"/>
        </w:rPr>
        <w:t>, serta mempengaruhi individu dalam mengambil keputusan.</w:t>
      </w:r>
    </w:p>
    <w:p w14:paraId="1BA6521A" w14:textId="7B12BE5A" w:rsidR="00AC544B" w:rsidRPr="00AC544B" w:rsidRDefault="00AC544B" w:rsidP="009048F2">
      <w:pPr>
        <w:spacing w:before="0" w:beforeAutospacing="0" w:after="0" w:afterAutospacing="0"/>
        <w:ind w:firstLine="360"/>
        <w:contextualSpacing/>
        <w:rPr>
          <w:lang w:val="en-US"/>
        </w:rPr>
      </w:pPr>
      <w:r w:rsidRPr="00AC544B">
        <w:rPr>
          <w:lang w:val="en-US"/>
        </w:rPr>
        <w:t>Sementara itu</w:t>
      </w:r>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menyebutkan</w:t>
      </w:r>
      <w:r w:rsidRPr="00AC544B">
        <w:rPr>
          <w:lang w:val="en-US"/>
        </w:rPr>
        <w:t xml:space="preserve"> dalam menghadapi stres, Arnold (dalam Waluyo, 2013) menyarankan untuk mencari aspek positif, seperti bersyukur, karena di balik kesukaran atau stres dapat ada kebahagiaan, tergantung pada kekeluhan yang dijalani.</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Dari sumber yang diberikan, dapat dilihat bahwa stres kerja memiliki dampak yang luas dan beragam, baik negatif maupun positif, terutama terhadap kesehatan fisik dan psikologis individu serta kinerja kerja. Penting bagi organisasi untuk mengidentifikasi dan mengelola stres kerja agar dapat menciptakan lingkungan kerja yang sehat dan produktif.</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r w:rsidRPr="007E6493">
        <w:rPr>
          <w:rFonts w:ascii="Times New Roman" w:hAnsi="Times New Roman" w:cs="Times New Roman"/>
          <w:b/>
          <w:bCs/>
          <w:color w:val="auto"/>
          <w:lang w:val="en-US"/>
        </w:rPr>
        <w:t xml:space="preserve">Instrumen </w:t>
      </w:r>
      <w:r w:rsidR="00E22838" w:rsidRPr="007E6493">
        <w:rPr>
          <w:rFonts w:ascii="Times New Roman" w:hAnsi="Times New Roman" w:cs="Times New Roman"/>
          <w:b/>
          <w:bCs/>
          <w:color w:val="auto"/>
          <w:lang w:val="en-US"/>
        </w:rPr>
        <w:t>Stres Kerja</w:t>
      </w:r>
      <w:bookmarkEnd w:id="100"/>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penelitian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menyebutkan a</w:t>
      </w:r>
      <w:r w:rsidRPr="001E6FC4">
        <w:rPr>
          <w:lang w:val="en-US"/>
        </w:rPr>
        <w:t>da beberapa alat yang dapat digunakan untuk mengukur tingkat stres kerja dalam suatu lingkungan kerja. Alat-alat ini telah melalui proses standarisasi, mempertimbangkan validitas dan reliabilitas saat digunakan, serta memiliki kelebihan dan kekurangan masing-masing. Beberapa alat yang sering digunakan meliputi:</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Dikembangkan oleh Karasek pada tahun 1985. Kelebihannya adalah dapat digunakan untuk mengukur stres kerja yang </w:t>
      </w:r>
      <w:r w:rsidRPr="001E6FC4">
        <w:rPr>
          <w:lang w:val="en-US"/>
        </w:rPr>
        <w:lastRenderedPageBreak/>
        <w:t>berhubungan dengan kondisi lingkungan kerja, khususnya yang melibatkan penyakit jantung koroner. Ini juga relevan untuk mengukur motivasi pekerja, kepuasan kerja, absensi, dan turnover pekerja. Namun, alat ini hanya berfokus pada penilaian situasi psikologi dan sosial dalam lingkungan kerja dan tidak menilai kepribadian serta faktor lain di luar pekerjaan.</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Dikembangkan oleh Cartwright dan Cooper pada tahun 2002. Kelebihannya adalah fokus pada faktor penyebab stres yang berorientasi pada lingkungan kerja dan mengukur efek stres pada kondisi psikologis dan kesehatan fisik pekerja.</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Quality of Worklife</w:t>
      </w:r>
      <w:r w:rsidRPr="001E6FC4">
        <w:rPr>
          <w:lang w:val="en-US"/>
        </w:rPr>
        <w:t xml:space="preserve"> Questionnaire: Dikembangkan oleh NIOSH dan University of Michigan. Kelebihannya adalah dapat digunakan untuk mengevaluasi faktor yang berhubungan dengan stres kerja dan kepuasan kerja, serta untuk mengetahui karakteristik organisasi dan hubungan terhadap kualitas kesehatan dan keselamatan kerja. Namun, alat ini hanya mengukur efek stres pada kesehatan fisik.</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Dikembangkan oleh Hurrel dan McLaney pada tahun 1988. Kelebihannya adalah dapat digunakan untuk mengukur sumber stres baik dari dalam maupun luar lingkungan pekerjaan, serta mengevaluasi efek stres pada kondisi akut dan kronis. Alat ini tersedia dalam berbagai bahasa. Kekurangannya adalah dibutuhkan konsultasi bersama petugas medis untuk pengukuran stres kronis.</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Dibuat oleh Kanner, Coyne, Schaefer, dan Lazarus pada tahun 1982. Kelebihannya adalah dapat digunakan untuk mengukur kondisi stres sehari-hari yang bersumber dari dalam maupun luar </w:t>
      </w:r>
      <w:r w:rsidRPr="001E6FC4">
        <w:rPr>
          <w:lang w:val="en-US"/>
        </w:rPr>
        <w:lastRenderedPageBreak/>
        <w:t>lingkungan kerja. Namun, alat ini menyediakan sedikit informasi terkait intervensi pencegahan stres kerja.</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Dikembangkan oleh Ivancevich dan Matteson pada tahun 1963. Kelebihannya adalah dapat digunakan untuk mengukur stres pekerja dari aspek ketaksaan peran, konflik peran, beban berlebih, pengembangan karir, dan tanggung jawab terhadap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r w:rsidRPr="000902F2">
        <w:rPr>
          <w:rFonts w:ascii="Times New Roman" w:eastAsia="DengXian" w:hAnsi="Times New Roman" w:cs="Times New Roman"/>
          <w:b/>
          <w:bCs/>
          <w:color w:val="auto"/>
          <w:sz w:val="24"/>
          <w:szCs w:val="24"/>
          <w:lang w:val="en-US" w:eastAsia="zh-CN"/>
        </w:rPr>
        <w:t>Mekanisme Koping</w:t>
      </w:r>
      <w:bookmarkEnd w:id="245"/>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r w:rsidRPr="007E6493">
        <w:rPr>
          <w:rFonts w:ascii="Times New Roman" w:hAnsi="Times New Roman" w:cs="Times New Roman"/>
          <w:b/>
          <w:bCs/>
          <w:color w:val="auto"/>
          <w:lang w:val="en-US" w:eastAsia="zh-CN"/>
        </w:rPr>
        <w:t>Konsep Mekanisme Koping</w:t>
      </w:r>
      <w:bookmarkEnd w:id="246"/>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"koping" atau "</w:t>
      </w:r>
      <w:r w:rsidRPr="00346A61">
        <w:rPr>
          <w:i/>
          <w:iCs/>
          <w:lang w:val="en-US" w:eastAsia="zh-CN"/>
        </w:rPr>
        <w:t>coping</w:t>
      </w:r>
      <w:r w:rsidRPr="000902F2">
        <w:rPr>
          <w:lang w:val="en-US" w:eastAsia="zh-CN"/>
        </w:rPr>
        <w:t>" adalah terminologi yang sering digunakan untuk merujuk pada usaha individu dalam menanggapi dan mengatasi tekanan atau permasalahan dalam konteks kehidupan</w:t>
      </w:r>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r w:rsidR="004E125B" w:rsidRPr="000902F2">
        <w:rPr>
          <w:lang w:val="en-US" w:eastAsia="zh-CN"/>
        </w:rPr>
        <w:t xml:space="preserve">Koping adalah strategi individu dalam mengatasi kecemasan melalui pemecahan masalah, dimensi kognitif, dan respons emosional. Identifikasi mekanisme koping melibatkan analisis respon fisik dan psikologis saat menghadapi kecemasan, yang merupakan cara umum untuk mengelola stres dan kecemasan.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r w:rsidRPr="005D5999">
        <w:rPr>
          <w:lang w:val="en-US" w:eastAsia="zh-CN"/>
        </w:rPr>
        <w:t>Menurut Lazarus dan Folkman (1984), koping adalah proses yang dilakukan oleh individu untuk menyeimbangkan tuntutan yang menekan dengan kemampuan yang mereka miliki untuk memenuhi tuntutan tersebut. Mereka mendefinisikan koping stres sebagai strategi yang bertujuan untuk mengubah tingkah laku individu menjadi lebih terfokus pada pemecahan masalah yang paling sederhana dan realistis</w:t>
      </w:r>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35D04797" w:rsidR="005D5999" w:rsidRPr="005D5999" w:rsidRDefault="004E125B" w:rsidP="001F6E42">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w:t>
      </w:r>
      <w:r w:rsidRPr="000902F2">
        <w:lastRenderedPageBreak/>
        <w:t xml:space="preserve">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dalam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1F6E42">
      <w:pPr>
        <w:spacing w:before="0" w:beforeAutospacing="0" w:after="0" w:afterAutospacing="0"/>
        <w:ind w:firstLine="720"/>
        <w:contextualSpacing/>
        <w:rPr>
          <w:lang w:val="en-US" w:eastAsia="zh-CN"/>
        </w:rPr>
      </w:pPr>
      <w:r w:rsidRPr="000902F2">
        <w:rPr>
          <w:lang w:val="en-US" w:eastAsia="zh-CN"/>
        </w:rPr>
        <w:t xml:space="preserve">Strategi dapat adaptif atau maladaptif, tergantung pada respons individu terhadap tekanan. Koping adaptif menggabungkan pertumbuhan, pembelajaran, dan pencapaian tujuan, memungkinkan penyelesaian masalah dengan efektif dan partisipasi dalam aktivitas yang membangun.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r w:rsidRPr="000902F2">
        <w:rPr>
          <w:lang w:val="en-US" w:eastAsia="zh-CN"/>
        </w:rPr>
        <w:t xml:space="preserve">Berdasarkan penjelasan tersebut, mekanisme </w:t>
      </w:r>
      <w:r w:rsidRPr="00346A61">
        <w:rPr>
          <w:i/>
          <w:iCs/>
          <w:lang w:val="en-US" w:eastAsia="zh-CN"/>
        </w:rPr>
        <w:t>coping</w:t>
      </w:r>
      <w:r w:rsidRPr="000902F2">
        <w:rPr>
          <w:lang w:val="en-US" w:eastAsia="zh-CN"/>
        </w:rPr>
        <w:t xml:space="preserve"> dapat diartikan sebagai beragam tindakan yang dilakukan oleh individu untuk menghadapi dan merespon situasi stres. Pentingnya</w:t>
      </w:r>
      <w:r w:rsidR="001616EB" w:rsidRPr="000902F2">
        <w:rPr>
          <w:lang w:val="en-US" w:eastAsia="zh-CN"/>
        </w:rPr>
        <w:t xml:space="preserve"> mekanisme koping</w:t>
      </w:r>
      <w:r w:rsidRPr="000902F2">
        <w:rPr>
          <w:lang w:val="en-US" w:eastAsia="zh-CN"/>
        </w:rPr>
        <w:t xml:space="preserve"> terletak pada upaya mengurangi dampak negatif dari masalah yang timbul, bahkan mampu menyumbang pada penyelesaian masalah tersebut. Setiap individu memiliki mekanisme </w:t>
      </w:r>
      <w:r w:rsidRPr="00346A61">
        <w:rPr>
          <w:i/>
          <w:iCs/>
          <w:lang w:val="en-US" w:eastAsia="zh-CN"/>
        </w:rPr>
        <w:t>coping</w:t>
      </w:r>
      <w:r w:rsidR="001616EB" w:rsidRPr="000902F2">
        <w:rPr>
          <w:lang w:val="en-US" w:eastAsia="zh-CN"/>
        </w:rPr>
        <w:t xml:space="preserve"> </w:t>
      </w:r>
      <w:r w:rsidRPr="000902F2">
        <w:rPr>
          <w:lang w:val="en-US" w:eastAsia="zh-CN"/>
        </w:rPr>
        <w:t>yang unik, dan terdapat beragam jenis strategi coping yang dapat dipilih dan diterapkan.</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Mekanisme </w:t>
      </w:r>
      <w:r w:rsidR="00346A61" w:rsidRPr="007E6493">
        <w:rPr>
          <w:rFonts w:ascii="Times New Roman" w:hAnsi="Times New Roman" w:cs="Times New Roman"/>
          <w:b/>
          <w:bCs/>
          <w:color w:val="auto"/>
          <w:lang w:val="en-US" w:eastAsia="zh-CN"/>
        </w:rPr>
        <w:t>Koping</w:t>
      </w:r>
      <w:bookmarkEnd w:id="247"/>
    </w:p>
    <w:p w14:paraId="41C80A24" w14:textId="0F803387" w:rsidR="00366A9B" w:rsidRPr="000902F2" w:rsidRDefault="00366A9B" w:rsidP="001F7B34">
      <w:pPr>
        <w:spacing w:before="0" w:beforeAutospacing="0" w:after="0" w:afterAutospacing="0"/>
        <w:ind w:firstLine="294"/>
        <w:contextualSpacing/>
        <w:rPr>
          <w:lang w:val="en-US" w:eastAsia="zh-CN"/>
        </w:rPr>
      </w:pPr>
      <w:r w:rsidRPr="000902F2">
        <w:rPr>
          <w:lang w:val="en-US" w:eastAsia="zh-CN"/>
        </w:rPr>
        <w:t xml:space="preserve">Menurut teori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terdapat dua kategori </w:t>
      </w:r>
      <w:r w:rsidRPr="00346A61">
        <w:rPr>
          <w:i/>
          <w:iCs/>
          <w:lang w:val="en-US" w:eastAsia="zh-CN"/>
        </w:rPr>
        <w:t>Coping</w:t>
      </w:r>
      <w:r w:rsidRPr="000902F2">
        <w:rPr>
          <w:lang w:val="en-US" w:eastAsia="zh-CN"/>
        </w:rPr>
        <w:t xml:space="preserve">, yakni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adalah tindakan yang diarahkan pada eliminasi faktor-faktor penyebab stres.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berfokus pada emosi melibatkan upaya cepat untuk mengurangi dampak stresor dengan melawan atau menghindarinya. Meskipun demikian, pendekatan ini tidak menghilangkan stresor secara menyeluruh dan tidak </w:t>
      </w:r>
      <w:r w:rsidRPr="000902F2">
        <w:rPr>
          <w:lang w:val="en-US" w:eastAsia="zh-CN"/>
        </w:rPr>
        <w:lastRenderedPageBreak/>
        <w:t xml:space="preserve">memberikan dukungan optimal untuk mengembangkan strategi yang lebih efektif dalam mengelola stresor. Contoh </w:t>
      </w:r>
      <w:r w:rsidRPr="00346A61">
        <w:rPr>
          <w:i/>
          <w:iCs/>
          <w:lang w:val="en-US" w:eastAsia="zh-CN"/>
        </w:rPr>
        <w:t>coping</w:t>
      </w:r>
      <w:r w:rsidRPr="000902F2">
        <w:rPr>
          <w:lang w:val="en-US" w:eastAsia="zh-CN"/>
        </w:rPr>
        <w:t xml:space="preserve"> berfokus pada emosi termasuk melamun atau berkhayal, yang dianggap sebagai bentuk pelarian imajinatif dan bukan tindakan konkret untuk menangani stresor.</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merupakan strategi untuk mengelola dampak emosional dari suatu kejadian yang dapat menimbulkan stres.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yang berfokus pada masalah (</w:t>
      </w:r>
      <w:r w:rsidRPr="00346A61">
        <w:rPr>
          <w:i/>
          <w:iCs/>
          <w:lang w:val="en-US" w:eastAsia="zh-CN"/>
        </w:rPr>
        <w:t>Problem-Focused Coping</w:t>
      </w:r>
      <w:r w:rsidRPr="000902F2">
        <w:rPr>
          <w:lang w:val="en-US" w:eastAsia="zh-CN"/>
        </w:rPr>
        <w:t xml:space="preserve">), individu melakukan evaluasi terhadap stresor atau penyebab stres yang dihadapi dan berupaya mengubah stresor atau meresponsnya dengan cara yang mengurangi dampak stresor tersebut. Pendekatan </w:t>
      </w:r>
      <w:r w:rsidRPr="00346A61">
        <w:rPr>
          <w:i/>
          <w:iCs/>
          <w:lang w:val="en-US" w:eastAsia="zh-CN"/>
        </w:rPr>
        <w:t xml:space="preserve">Coping </w:t>
      </w:r>
      <w:r w:rsidRPr="000902F2">
        <w:rPr>
          <w:lang w:val="en-US" w:eastAsia="zh-CN"/>
        </w:rPr>
        <w:t>yang berfokus pada masalah melibatkan strategi langsung untuk menyelesaikan sumber dari stres.</w:t>
      </w:r>
    </w:p>
    <w:p w14:paraId="77FE82B7" w14:textId="46867F91" w:rsidR="00D05095" w:rsidRPr="000902F2" w:rsidRDefault="006E6349" w:rsidP="001F7B34">
      <w:pPr>
        <w:spacing w:before="0" w:beforeAutospacing="0" w:after="0" w:afterAutospacing="0"/>
        <w:ind w:firstLine="360"/>
        <w:contextualSpacing/>
        <w:rPr>
          <w:lang w:val="en-US" w:eastAsia="zh-CN"/>
        </w:rPr>
      </w:pPr>
      <w:r w:rsidRPr="000902F2">
        <w:rPr>
          <w:lang w:val="en-US" w:eastAsia="zh-CN"/>
        </w:rPr>
        <w:t xml:space="preserve">Menurut Lazarus dan Folkman (1984), sebagaimana yang dikutip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r w:rsidR="00D05095" w:rsidRPr="000902F2">
        <w:rPr>
          <w:lang w:val="en-US" w:eastAsia="zh-CN"/>
        </w:rPr>
        <w:t xml:space="preserve">ketika individu merasa bahwa situasi atau masalah yang dihadapi masih dapat diatur atau diatasi, mereka lebih mungkin menerapkan strategi </w:t>
      </w:r>
      <w:r w:rsidR="00D05095" w:rsidRPr="00346A61">
        <w:rPr>
          <w:i/>
          <w:iCs/>
          <w:lang w:val="en-US" w:eastAsia="zh-CN"/>
        </w:rPr>
        <w:t xml:space="preserve">coping </w:t>
      </w:r>
      <w:r w:rsidR="00D05095" w:rsidRPr="000902F2">
        <w:rPr>
          <w:lang w:val="en-US" w:eastAsia="zh-CN"/>
        </w:rPr>
        <w:t xml:space="preserve">yang berfokus pada masalah. Sebaliknya, jika individu menganggap bahwa situasi atau masalah tersebut tidak dapat diubah dan hanya dapat diterima, kecenderungan mereka adalah menggunakan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yang berfokus pada emosi.</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Dalam penelitian yang diulas oleh King (2014)</w:t>
      </w:r>
      <w:r w:rsidR="006E6349" w:rsidRPr="000902F2">
        <w:rPr>
          <w:lang w:val="en-US" w:eastAsia="zh-CN"/>
        </w:rPr>
        <w:t xml:space="preserve"> dalam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disebutkan bahwa terdapat dua jenis koping, yaitu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(pendekatan pada inti masalah) </w:t>
      </w:r>
      <w:r w:rsidR="001616EB" w:rsidRPr="00346A61">
        <w:rPr>
          <w:i/>
          <w:iCs/>
          <w:lang w:val="en-US" w:eastAsia="zh-CN"/>
        </w:rPr>
        <w:t xml:space="preserve">Coping </w:t>
      </w:r>
      <w:r w:rsidR="001616EB" w:rsidRPr="000902F2">
        <w:rPr>
          <w:lang w:val="en-US" w:eastAsia="zh-CN"/>
        </w:rPr>
        <w:t xml:space="preserve">berorientasi pada pemecahan masalah melibatkan strategi aktif untuk menyelesaikan permasalahan dengan pendekatan mendalam pada inti masalah. Ini </w:t>
      </w:r>
      <w:r w:rsidR="001616EB" w:rsidRPr="000902F2">
        <w:rPr>
          <w:lang w:val="en-US" w:eastAsia="zh-CN"/>
        </w:rPr>
        <w:lastRenderedPageBreak/>
        <w:t>mencerminkan keterlibatan berpikir kritis dan tingkat kepedulian yang tinggi, di mana individu secara sadar memahami seluruh aspek konflik yang dihadapi.</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(pendekatan yang menghindar dari masalah) merujuk pada pendekatan di mana individu berusaha mengatasi masalah dengan cara mengabaikannya atau menghindarinya.</w:t>
      </w:r>
    </w:p>
    <w:p w14:paraId="448D9E08" w14:textId="58536CC1" w:rsidR="000D21E5" w:rsidRPr="000902F2" w:rsidRDefault="000D21E5" w:rsidP="001F7B34">
      <w:pPr>
        <w:spacing w:before="0" w:beforeAutospacing="0" w:after="0" w:afterAutospacing="0"/>
        <w:ind w:firstLine="360"/>
        <w:contextualSpacing/>
        <w:rPr>
          <w:lang w:val="en-US" w:eastAsia="zh-CN"/>
        </w:rPr>
      </w:pPr>
      <w:r w:rsidRPr="000902F2">
        <w:rPr>
          <w:lang w:val="en-US" w:eastAsia="zh-CN"/>
        </w:rPr>
        <w:t>Menurut Rasmun (2009)</w:t>
      </w:r>
      <w:r w:rsidR="002038CD" w:rsidRPr="000902F2">
        <w:rPr>
          <w:lang w:val="en-US" w:eastAsia="zh-CN"/>
        </w:rPr>
        <w:t xml:space="preserve"> sebagaimana disebutkan dalam penelitian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terdapat dua aspek utama dalam strategi koping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r w:rsidRPr="000902F2">
        <w:rPr>
          <w:lang w:val="en-US" w:eastAsia="zh-CN"/>
        </w:rPr>
        <w:t>Koping Psikologis</w:t>
      </w:r>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r w:rsidRPr="000902F2">
        <w:rPr>
          <w:lang w:val="en-US" w:eastAsia="zh-CN"/>
        </w:rPr>
        <w:t>Penilaian individu terhadap tingkat ancaman dari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r w:rsidRPr="000902F2">
        <w:rPr>
          <w:lang w:val="en-US" w:eastAsia="zh-CN"/>
        </w:rPr>
        <w:t>Evaluasi efektivitas strategi koping dalam mencapai penyesuaian diri yang positif atau potensi dampak negatif pada kesehatan fisik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r w:rsidRPr="000902F2">
        <w:rPr>
          <w:lang w:val="en-US" w:eastAsia="zh-CN"/>
        </w:rPr>
        <w:t>Koping Psiko-Sosial:</w:t>
      </w:r>
    </w:p>
    <w:p w14:paraId="6E20D9B1" w14:textId="77777777" w:rsidR="002038CD" w:rsidRPr="000902F2" w:rsidRDefault="000D21E5" w:rsidP="001F7B34">
      <w:pPr>
        <w:pStyle w:val="ListParagraph"/>
        <w:spacing w:before="0" w:beforeAutospacing="0" w:after="0" w:afterAutospacing="0"/>
        <w:rPr>
          <w:lang w:val="en-US" w:eastAsia="zh-CN"/>
        </w:rPr>
      </w:pPr>
      <w:r w:rsidRPr="000902F2">
        <w:rPr>
          <w:lang w:val="en-US" w:eastAsia="zh-CN"/>
        </w:rPr>
        <w:t>Respons psiko-sosial terhadap tekanan stres, dengan dua jenis koping umum:</w:t>
      </w:r>
    </w:p>
    <w:p w14:paraId="70F573B5" w14:textId="77777777" w:rsidR="002038CD" w:rsidRPr="000902F2" w:rsidRDefault="002038CD" w:rsidP="001F7B34">
      <w:pPr>
        <w:pStyle w:val="ListParagraph"/>
        <w:numPr>
          <w:ilvl w:val="1"/>
          <w:numId w:val="8"/>
        </w:numPr>
        <w:spacing w:before="0" w:beforeAutospacing="0" w:after="0" w:afterAutospacing="0"/>
        <w:rPr>
          <w:lang w:val="en-US" w:eastAsia="zh-CN"/>
        </w:rPr>
      </w:pPr>
      <w:r w:rsidRPr="000902F2">
        <w:rPr>
          <w:lang w:val="en-US" w:eastAsia="zh-CN"/>
        </w:rPr>
        <w:t>Reaksi berorientasi pada tugas, melibatkan pendekatan untuk mengatasi konflik.</w:t>
      </w:r>
    </w:p>
    <w:p w14:paraId="0412BC6B" w14:textId="5B411911" w:rsidR="002038CD" w:rsidRPr="000902F2" w:rsidRDefault="002038CD" w:rsidP="001F7B34">
      <w:pPr>
        <w:pStyle w:val="ListParagraph"/>
        <w:numPr>
          <w:ilvl w:val="1"/>
          <w:numId w:val="8"/>
        </w:numPr>
        <w:spacing w:before="0" w:beforeAutospacing="0" w:after="0" w:afterAutospacing="0"/>
        <w:rPr>
          <w:lang w:val="en-US" w:eastAsia="zh-CN"/>
        </w:rPr>
      </w:pPr>
      <w:r w:rsidRPr="000902F2">
        <w:rPr>
          <w:lang w:val="en-US" w:eastAsia="zh-CN"/>
        </w:rPr>
        <w:t>Reaksi yang mengarah pada Ego, dilakukan secara tidak sadar dan melibatkan berbagai mekanisme pertahanan diri seperti kompensasi, penyangkalan, dan pengalihan.</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dikutip dalam </w:t>
      </w:r>
      <w:r w:rsidRPr="000902F2">
        <w:rPr>
          <w:lang w:val="en-US" w:eastAsia="zh-CN"/>
        </w:rPr>
        <w:t xml:space="preserve">Rasmun, 2009) </w:t>
      </w:r>
      <w:r w:rsidR="00715148" w:rsidRPr="000902F2">
        <w:rPr>
          <w:lang w:val="en-US" w:eastAsia="zh-CN"/>
        </w:rPr>
        <w:t xml:space="preserve">yang disebutkan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r w:rsidRPr="000902F2">
        <w:rPr>
          <w:lang w:val="en-US" w:eastAsia="zh-CN"/>
        </w:rPr>
        <w:t>mengidentifikasi dua metode koping:</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Koping Jangka Panjang: </w:t>
      </w:r>
    </w:p>
    <w:p w14:paraId="7FCF4F3F" w14:textId="77777777" w:rsidR="00577266" w:rsidRPr="000902F2" w:rsidRDefault="00577266" w:rsidP="001F7B34">
      <w:pPr>
        <w:pStyle w:val="ListParagraph"/>
        <w:spacing w:before="0" w:beforeAutospacing="0" w:after="0" w:afterAutospacing="0"/>
        <w:rPr>
          <w:lang w:val="en-US" w:eastAsia="zh-CN"/>
        </w:rPr>
      </w:pPr>
      <w:r w:rsidRPr="000902F2">
        <w:rPr>
          <w:lang w:val="en-US" w:eastAsia="zh-CN"/>
        </w:rPr>
        <w:lastRenderedPageBreak/>
        <w:t>Pendekatan ini efektif dan konkret dalam menangani masalah psikologis dalam rentang waktu yang lebih lama. Contohnya melibatkan berbicara dengan orang lain (curhat) mengenai masalah, menggali informasi tambahan terkait masalah yang dihadapi, serta merancang berbagai opsi tindakan untuk mengurangi situasi.</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Metode Koping Jangka Pendek: Diterapkan untuk meredakan stres secara sementara, namun kurang efektif dalam jangka panjang. Contohnya termasuk konsumsi alkohol dan obat-obatan, berkhayal dan fantasi, mencoba melihat sisi humor dari situasi, tidur lebih banyak, merokok, menangis, dan lain sebagainya.</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t xml:space="preserve">Alat </w:t>
      </w:r>
      <w:r w:rsidR="00E22838" w:rsidRPr="007E6493">
        <w:rPr>
          <w:rFonts w:ascii="Times New Roman" w:hAnsi="Times New Roman" w:cs="Times New Roman"/>
          <w:b/>
          <w:bCs/>
          <w:color w:val="auto"/>
          <w:lang w:val="en-US" w:eastAsia="zh-CN"/>
        </w:rPr>
        <w:t>Ukur Mekanisme Koping</w:t>
      </w:r>
      <w:bookmarkEnd w:id="248"/>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penelitian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terdapat berbagai jenis alat yang dipakai untuk mengukur mekanisme koping, termasuk:</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r w:rsidRPr="000902F2">
        <w:rPr>
          <w:lang w:val="en-US" w:eastAsia="zh-CN"/>
        </w:rPr>
        <w:t xml:space="preserve">Instrumen </w:t>
      </w:r>
      <w:r w:rsidRPr="00346A61">
        <w:rPr>
          <w:i/>
          <w:iCs/>
          <w:lang w:val="en-US" w:eastAsia="zh-CN"/>
        </w:rPr>
        <w:t>Way of Coping</w:t>
      </w:r>
      <w:r w:rsidRPr="000902F2">
        <w:rPr>
          <w:lang w:val="en-US" w:eastAsia="zh-CN"/>
        </w:rPr>
        <w:t xml:space="preserve"> digunakan untuk mengevaluasi cara seseorang menghadapi situasi stres. Alat ini dikembangkan oleh (Folkman &amp; Lazarus, 1980). </w:t>
      </w:r>
      <w:r w:rsidRPr="00346A61">
        <w:rPr>
          <w:i/>
          <w:iCs/>
          <w:lang w:val="en-US" w:eastAsia="zh-CN"/>
        </w:rPr>
        <w:t>Way of Coping</w:t>
      </w:r>
      <w:r w:rsidRPr="000902F2">
        <w:rPr>
          <w:lang w:val="en-US" w:eastAsia="zh-CN"/>
        </w:rPr>
        <w:t xml:space="preserve"> menitikberatkan pada penilaian tindakan atau respons individu dalam mengatasi situasi yang menegangkan, bukan pada gaya atau karakteristik pencegahan.</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r w:rsidRPr="000902F2">
        <w:rPr>
          <w:lang w:val="en-US" w:eastAsia="zh-CN"/>
        </w:rPr>
        <w:t xml:space="preserve">Instrumen ini dikembangkan oleh (Jalowiec et al., 1984). Tujuan dari </w:t>
      </w:r>
      <w:r w:rsidRPr="00346A61">
        <w:rPr>
          <w:i/>
          <w:iCs/>
          <w:lang w:val="en-US" w:eastAsia="zh-CN"/>
        </w:rPr>
        <w:t>Jalowiec Coping Scale</w:t>
      </w:r>
      <w:r w:rsidRPr="000902F2">
        <w:rPr>
          <w:lang w:val="en-US" w:eastAsia="zh-CN"/>
        </w:rPr>
        <w:t xml:space="preserve"> adalah untuk menilai perilaku individu dalam situasi tertentu. Alat ini telah digunakan untuk mengevaluasi cara individu </w:t>
      </w:r>
      <w:r w:rsidRPr="000902F2">
        <w:rPr>
          <w:lang w:val="en-US" w:eastAsia="zh-CN"/>
        </w:rPr>
        <w:lastRenderedPageBreak/>
        <w:t xml:space="preserve">mengatasi berbagai jenis stres fisik, mental, dan sosial. </w:t>
      </w:r>
      <w:r w:rsidRPr="00346A61">
        <w:rPr>
          <w:i/>
          <w:iCs/>
          <w:lang w:val="en-US" w:eastAsia="zh-CN"/>
        </w:rPr>
        <w:t>Jalowiec Coping Scale</w:t>
      </w:r>
      <w:r w:rsidRPr="000902F2">
        <w:rPr>
          <w:lang w:val="en-US" w:eastAsia="zh-CN"/>
        </w:rPr>
        <w:t xml:space="preserve"> telah diterjemahkan ke dalam 20 bahasa yang berbeda.</w:t>
      </w:r>
    </w:p>
    <w:p w14:paraId="04507DF0" w14:textId="77777777" w:rsidR="000F6898" w:rsidRDefault="005D5999" w:rsidP="001F7B34">
      <w:pPr>
        <w:spacing w:before="0" w:beforeAutospacing="0" w:after="0" w:afterAutospacing="0"/>
        <w:ind w:firstLine="414"/>
        <w:contextualSpacing/>
        <w:rPr>
          <w:lang w:val="en-US" w:eastAsia="zh-CN"/>
        </w:rPr>
      </w:pPr>
      <w:r w:rsidRPr="005D5999">
        <w:rPr>
          <w:lang w:val="en-US" w:eastAsia="zh-CN"/>
        </w:rPr>
        <w:t xml:space="preserve">Pengukuran koping stres dapat dilakukan dengan menggunakan instrumen </w:t>
      </w:r>
      <w:r w:rsidRPr="00346A61">
        <w:rPr>
          <w:i/>
          <w:iCs/>
          <w:lang w:val="en-US" w:eastAsia="zh-CN"/>
        </w:rPr>
        <w:t>Brief Cope</w:t>
      </w:r>
      <w:r w:rsidRPr="005D5999">
        <w:rPr>
          <w:lang w:val="en-US" w:eastAsia="zh-CN"/>
        </w:rPr>
        <w:t xml:space="preserve"> dari Carver et al. (1989), yang merupakan pengembangan dari konseptualisasi yang dibuat oleh Lazarus dan Folkman pada tahun 1997. Instrumen ini berupa kuesioner dengan 14 item, masing-masing item terdiri dari 2 pernyataan, sehingga total pertanyaan dalam kuesioner ini adalah 28. Carver mengkategorikan </w:t>
      </w:r>
      <w:r w:rsidRPr="00346A61">
        <w:rPr>
          <w:i/>
          <w:iCs/>
          <w:lang w:val="en-US" w:eastAsia="zh-CN"/>
        </w:rPr>
        <w:t>Brief Cope</w:t>
      </w:r>
      <w:r w:rsidRPr="005D5999">
        <w:rPr>
          <w:lang w:val="en-US" w:eastAsia="zh-CN"/>
        </w:rPr>
        <w:t xml:space="preserve"> menjadi beberapa aspek, termasuk </w:t>
      </w:r>
      <w:r w:rsidRPr="00CE02DF">
        <w:rPr>
          <w:i/>
          <w:iCs/>
          <w:lang w:val="en-US" w:eastAsia="zh-CN"/>
        </w:rPr>
        <w:t>problem focus coping</w:t>
      </w:r>
      <w:r w:rsidRPr="005D5999">
        <w:rPr>
          <w:lang w:val="en-US" w:eastAsia="zh-CN"/>
        </w:rPr>
        <w:t xml:space="preserve"> yang terdiri dari 3 sub-aspek: </w:t>
      </w:r>
      <w:r w:rsidRPr="00CE02DF">
        <w:rPr>
          <w:i/>
          <w:iCs/>
          <w:lang w:val="en-US" w:eastAsia="zh-CN"/>
        </w:rPr>
        <w:t>active coping, planning, dan use of instrumental support</w:t>
      </w:r>
      <w:r w:rsidRPr="005D5999">
        <w:rPr>
          <w:lang w:val="en-US" w:eastAsia="zh-CN"/>
        </w:rPr>
        <w:t xml:space="preserve">. Selain itu, ada juga pertanyaan terkait </w:t>
      </w:r>
      <w:r w:rsidRPr="00CE02DF">
        <w:rPr>
          <w:i/>
          <w:iCs/>
          <w:lang w:val="en-US" w:eastAsia="zh-CN"/>
        </w:rPr>
        <w:t>emotional focused coping</w:t>
      </w:r>
      <w:r w:rsidRPr="005D5999">
        <w:rPr>
          <w:lang w:val="en-US" w:eastAsia="zh-CN"/>
        </w:rPr>
        <w:t xml:space="preserve"> yang terdiri dari 11 sub-aspek: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Penilaian dalam kuesioner dilakukan dengan memberikan nilai menggunakan skala Likert yang terdiri dari 0 "belum pernah", 1 "kadang-kadang", 2 "sering", dan 3 "sangat sering"</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7E6493"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7E6493">
        <w:rPr>
          <w:rFonts w:ascii="Times New Roman" w:hAnsi="Times New Roman" w:cs="Times New Roman"/>
          <w:b/>
          <w:bCs/>
          <w:i/>
          <w:iCs/>
          <w:color w:val="auto"/>
          <w:sz w:val="24"/>
          <w:szCs w:val="24"/>
          <w:lang w:val="en-US" w:eastAsia="zh-CN"/>
        </w:rPr>
        <w:t xml:space="preserve">Formal </w:t>
      </w:r>
      <w:r w:rsidR="00E22838" w:rsidRPr="007E6493">
        <w:rPr>
          <w:rFonts w:ascii="Times New Roman" w:hAnsi="Times New Roman" w:cs="Times New Roman"/>
          <w:b/>
          <w:bCs/>
          <w:i/>
          <w:iCs/>
          <w:color w:val="auto"/>
          <w:sz w:val="24"/>
          <w:szCs w:val="24"/>
          <w:lang w:val="en-US" w:eastAsia="zh-CN"/>
        </w:rPr>
        <w:t>Health Worker</w:t>
      </w:r>
      <w:bookmarkEnd w:id="261"/>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Tenaga kesehatan adalah individu yang berdedikasi dalam bidang kesehatan dan memiliki pengetahuan serta keterampilan yang mumpuni untuk menjalankan tugasnya. Mereka telah mengikuti pendidikan formal di bidang kesehatan dan memiliki pemahaman mendalam tentang berbagai aspek kesehatan.</w:t>
      </w:r>
      <w:r>
        <w:rPr>
          <w:lang w:val="en-US" w:eastAsia="zh-CN"/>
        </w:rPr>
        <w:t xml:space="preserve"> </w:t>
      </w:r>
      <w:r w:rsidRPr="00B47CD1">
        <w:rPr>
          <w:lang w:val="en-US" w:eastAsia="zh-CN"/>
        </w:rPr>
        <w:t xml:space="preserve">Undang-Undang Republik Indonesia Nomor 36 Tahun 2014 tentang Tenaga Kesehatan secara resmi mendefinisikan tenaga kesehatan sebagai seseorang yang bekerja atau mengabdi di bidang kesehatan dan memiliki pengetahuan, keterampilan, dan </w:t>
      </w:r>
      <w:r w:rsidRPr="00B47CD1">
        <w:rPr>
          <w:lang w:val="en-US" w:eastAsia="zh-CN"/>
        </w:rPr>
        <w:lastRenderedPageBreak/>
        <w:t xml:space="preserve">pendidikan di bidang kesehatan. Undang-undang ini juga menegaskan bahwa terdapat jenis tenaga kesehatan tertentu yang memerlukan kewenangan khusus untuk melakukan upaya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Tenaga kesehatan di Indonesia terbagi menjadi 13 jenis atau bidang sesuai dengan Undang-Undang Republik Indonesia Nomor 36 Tahun 2014 tentang Tenaga Kesehatan. Masing-masing jenis tenaga kesehatan memiliki peran dan tanggung jawab yang berbeda-beda dalam menjaga dan meningkatkan kesehatan masyarakat.</w:t>
      </w:r>
      <w:r>
        <w:rPr>
          <w:lang w:val="en-US" w:eastAsia="zh-CN"/>
        </w:rPr>
        <w:t xml:space="preserve"> </w:t>
      </w:r>
      <w:r w:rsidRPr="002520E4">
        <w:rPr>
          <w:lang w:val="en-US" w:eastAsia="zh-CN"/>
        </w:rPr>
        <w:t xml:space="preserve">Beberapa jenis tenaga kesehatan tersebut antara lain dokter, perawat, bidan, apoteker, psikolog klinis, tenaga kesehatan masyarakat, tenaga </w:t>
      </w:r>
      <w:r>
        <w:rPr>
          <w:lang w:val="en-US" w:eastAsia="zh-CN"/>
        </w:rPr>
        <w:t xml:space="preserve">Kesehatan </w:t>
      </w:r>
      <w:r w:rsidRPr="002520E4">
        <w:rPr>
          <w:lang w:val="en-US" w:eastAsia="zh-CN"/>
        </w:rPr>
        <w:t>lingkungan, tenaga gizi, fisioterapis, ahli laboratorium, dan tenaga kesehatan tradisional.</w:t>
      </w:r>
      <w:r>
        <w:rPr>
          <w:lang w:val="en-US" w:eastAsia="zh-CN"/>
        </w:rPr>
        <w:t xml:space="preserve"> </w:t>
      </w:r>
      <w:r w:rsidRPr="002520E4">
        <w:rPr>
          <w:lang w:val="en-US" w:eastAsia="zh-CN"/>
        </w:rPr>
        <w:t>Penting untuk diketahui bahwa setiap jenis tenaga kesehatan memiliki keahlian dan kompetensi yang spesifik untuk menjalankan tugasnya secara profesional dan bertanggung jawab</w:t>
      </w:r>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1C57A60F"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r w:rsidRPr="00C9220A">
        <w:rPr>
          <w:rFonts w:ascii="Times New Roman" w:hAnsi="Times New Roman" w:cs="Times New Roman"/>
          <w:b/>
          <w:bCs/>
          <w:color w:val="auto"/>
          <w:sz w:val="24"/>
          <w:szCs w:val="24"/>
          <w:lang w:val="en-US" w:eastAsia="zh-CN"/>
        </w:rPr>
        <w:t xml:space="preserve">Hubungan </w:t>
      </w:r>
      <w:r w:rsidR="00E22838" w:rsidRPr="00C9220A">
        <w:rPr>
          <w:rFonts w:ascii="Times New Roman" w:hAnsi="Times New Roman" w:cs="Times New Roman"/>
          <w:b/>
          <w:bCs/>
          <w:color w:val="auto"/>
          <w:sz w:val="24"/>
          <w:szCs w:val="24"/>
          <w:lang w:val="en-US" w:eastAsia="zh-CN"/>
        </w:rPr>
        <w:t>Mekanisme Koping Dengan Tingkat Stres Kerja</w:t>
      </w:r>
      <w:bookmarkEnd w:id="262"/>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r w:rsidRPr="00C9220A">
        <w:rPr>
          <w:lang w:val="en-US" w:eastAsia="zh-CN"/>
        </w:rPr>
        <w:t>Berdasarkan penelitian</w:t>
      </w:r>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Pr>
          <w:lang w:val="en-US" w:eastAsia="zh-CN"/>
        </w:rPr>
        <w:t xml:space="preserve"> </w:t>
      </w:r>
      <w:r w:rsidRPr="00C9220A">
        <w:rPr>
          <w:lang w:val="en-US" w:eastAsia="zh-CN"/>
        </w:rPr>
        <w:t>lebih sering dikaitkan dengan stres kerja sedang dan berat.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penelitian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menyebutkan </w:t>
      </w:r>
      <w:r w:rsidRPr="007F113A">
        <w:rPr>
          <w:lang w:val="en-US" w:eastAsia="zh-CN"/>
        </w:rPr>
        <w:t xml:space="preserve">hubungan antara mekanisme koping dengan tingkat stres kerja menunjukkan bahwa mekanisme koping adaptif memiliki pengaruh yang lebih signifikan dalam mengurangi tingkat stres kerja, terutama pada tingkat stres sedang dan berat. </w:t>
      </w:r>
      <w:r w:rsidRPr="007F113A">
        <w:rPr>
          <w:lang w:val="en-US" w:eastAsia="zh-CN"/>
        </w:rPr>
        <w:lastRenderedPageBreak/>
        <w:t>Mekanisme koping maladaptif, di sisi lain, lebih sering dikaitkan dengan tingkat stres kerja yang lebih tinggi.</w:t>
      </w:r>
    </w:p>
    <w:p w14:paraId="42D389B6" w14:textId="00B00FFC" w:rsidR="007F113A" w:rsidRPr="00C9220A" w:rsidRDefault="007F113A" w:rsidP="002F39CC">
      <w:pPr>
        <w:spacing w:before="0" w:beforeAutospacing="0" w:after="0" w:afterAutospacing="0"/>
        <w:ind w:firstLine="576"/>
        <w:contextualSpacing/>
        <w:rPr>
          <w:lang w:val="en-US" w:eastAsia="zh-CN"/>
        </w:rPr>
      </w:pPr>
      <w:r w:rsidRPr="007F113A">
        <w:rPr>
          <w:rFonts w:hint="eastAsia"/>
          <w:lang w:val="en-US" w:eastAsia="zh-CN"/>
        </w:rPr>
        <w:t>Penelitian ini menunjukkan bahwa mayoritas responden memiliki usia dewasa awal (</w:t>
      </w:r>
      <w:r w:rsidRPr="007F113A">
        <w:rPr>
          <w:rFonts w:hint="eastAsia"/>
          <w:lang w:val="en-US" w:eastAsia="zh-CN"/>
        </w:rPr>
        <w:t>≤</w:t>
      </w:r>
      <w:r w:rsidRPr="007F113A">
        <w:rPr>
          <w:rFonts w:hint="eastAsia"/>
          <w:lang w:val="en-US" w:eastAsia="zh-CN"/>
        </w:rPr>
        <w:t xml:space="preserve"> 35 tahun), jenis kelamin perempuan, pendidikan DIII Keperawatan, dan masa kerja kurang dari 2 tahun. Faktor-faktor ini dapat mempengaruhi tingkat stres kerja, dengan usia yan</w:t>
      </w:r>
      <w:r w:rsidRPr="007F113A">
        <w:rPr>
          <w:lang w:val="en-US" w:eastAsia="zh-CN"/>
        </w:rPr>
        <w:t>g lebih tinggi dan pendidikan yang lebih tinggi cenderung memiliki kemampuan untuk mengatasi stres dengan lebih baik.</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r w:rsidRPr="008E2940">
        <w:rPr>
          <w:rFonts w:ascii="Times New Roman" w:hAnsi="Times New Roman" w:cs="Times New Roman"/>
          <w:b/>
          <w:bCs/>
          <w:color w:val="auto"/>
          <w:sz w:val="24"/>
          <w:szCs w:val="24"/>
          <w:lang w:val="en-US" w:eastAsia="zh-CN"/>
        </w:rPr>
        <w:t>Keaslian Peneliatan</w:t>
      </w:r>
      <w:bookmarkEnd w:id="263"/>
      <w:r w:rsidRPr="008E2940">
        <w:rPr>
          <w:rFonts w:ascii="Times New Roman" w:hAnsi="Times New Roman" w:cs="Times New Roman"/>
          <w:b/>
          <w:bCs/>
          <w:color w:val="auto"/>
          <w:sz w:val="24"/>
          <w:szCs w:val="24"/>
          <w:lang w:val="en-US" w:eastAsia="zh-CN"/>
        </w:rPr>
        <w:t xml:space="preserve"> </w:t>
      </w:r>
    </w:p>
    <w:p w14:paraId="30F7AB91" w14:textId="10127320"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4F78E6">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Keaslian Penelitian Hubungan Mekanisme Koping Dengan Stres Kerja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A879B7">
            <w:pPr>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A879B7">
            <w:pPr>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A879B7">
            <w:pPr>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A879B7">
            <w:pPr>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A879B7">
            <w:r w:rsidRPr="00A879B7">
              <w:t>1.</w:t>
            </w:r>
          </w:p>
        </w:tc>
        <w:tc>
          <w:tcPr>
            <w:tcW w:w="0" w:type="auto"/>
            <w:tcBorders>
              <w:top w:val="single" w:sz="4" w:space="0" w:color="auto"/>
            </w:tcBorders>
          </w:tcPr>
          <w:p w14:paraId="00E4C4CF" w14:textId="77777777" w:rsidR="00FC1C89" w:rsidRPr="00A879B7" w:rsidRDefault="00FC1C89" w:rsidP="00A879B7">
            <w:r w:rsidRPr="00A879B7">
              <w:t>Coping With COVID-19: Emergency Stress, Secondary Trauma and Self-Efficacy in Healthcare and Emergency Workers in Italy</w:t>
            </w:r>
          </w:p>
          <w:p w14:paraId="38FCA17A" w14:textId="55A1A610" w:rsidR="00E64F6E" w:rsidRPr="00A879B7" w:rsidRDefault="00E64F6E" w:rsidP="00A879B7">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A879B7">
            <w:r w:rsidRPr="00A879B7">
              <w:t xml:space="preserve">D: </w:t>
            </w:r>
            <w:r w:rsidR="00D02487" w:rsidRPr="00A879B7">
              <w:t>online questionnaire</w:t>
            </w:r>
          </w:p>
          <w:p w14:paraId="5B21D89C" w14:textId="11BCD801" w:rsidR="00D02487" w:rsidRPr="00A879B7" w:rsidRDefault="00D02487" w:rsidP="00A879B7">
            <w:r w:rsidRPr="00A879B7">
              <w:t>S: transversal (cross-sectional</w:t>
            </w:r>
            <w:r w:rsidR="00CE02DF" w:rsidRPr="00A879B7">
              <w:t>)</w:t>
            </w:r>
          </w:p>
          <w:p w14:paraId="03656645" w14:textId="6B1CB758" w:rsidR="00D02487" w:rsidRPr="00A879B7" w:rsidRDefault="00D02487" w:rsidP="00A879B7">
            <w:r w:rsidRPr="00A879B7">
              <w:t>V: stres, strategi pengendalian stres, stres sekunder, ketersediaan instruksi, dan ketersediaan PPE</w:t>
            </w:r>
          </w:p>
          <w:p w14:paraId="2FF8258F" w14:textId="7A6448EE" w:rsidR="00A3044C" w:rsidRPr="00A879B7" w:rsidRDefault="00E64F6E" w:rsidP="00A879B7">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A879B7">
            <w:r w:rsidRPr="00A879B7">
              <w:t xml:space="preserve">Analisis : </w:t>
            </w:r>
          </w:p>
          <w:p w14:paraId="24289493" w14:textId="77777777" w:rsidR="00E64F6E" w:rsidRPr="00A879B7" w:rsidRDefault="00D02487" w:rsidP="00A879B7">
            <w:r w:rsidRPr="00A879B7">
              <w:t xml:space="preserve">hierarchical linear </w:t>
            </w:r>
            <w:r w:rsidRPr="00A879B7">
              <w:lastRenderedPageBreak/>
              <w:t>regression models</w:t>
            </w:r>
          </w:p>
          <w:p w14:paraId="4ECBA993" w14:textId="6BC81C3A" w:rsidR="00D02487" w:rsidRPr="00A879B7" w:rsidRDefault="00D02487" w:rsidP="00A879B7">
            <w:r w:rsidRPr="00A879B7">
              <w:t>Pearson's correlation analyses</w:t>
            </w:r>
          </w:p>
        </w:tc>
        <w:tc>
          <w:tcPr>
            <w:tcW w:w="0" w:type="auto"/>
            <w:tcBorders>
              <w:top w:val="single" w:sz="4" w:space="0" w:color="auto"/>
            </w:tcBorders>
          </w:tcPr>
          <w:p w14:paraId="76354796" w14:textId="21F8E741" w:rsidR="007F113A" w:rsidRPr="00A879B7" w:rsidRDefault="00D02487" w:rsidP="00A879B7">
            <w:r w:rsidRPr="00A879B7">
              <w:lastRenderedPageBreak/>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A879B7">
            <w:r w:rsidRPr="00A879B7">
              <w:t>2.</w:t>
            </w:r>
          </w:p>
        </w:tc>
        <w:tc>
          <w:tcPr>
            <w:tcW w:w="0" w:type="auto"/>
          </w:tcPr>
          <w:p w14:paraId="3F809ACA" w14:textId="77777777" w:rsidR="00C02E35" w:rsidRPr="00A879B7" w:rsidRDefault="00C02E35" w:rsidP="00A879B7">
            <w:r w:rsidRPr="00A879B7">
              <w:t>Clearing the Smoke Screen: Smoking, Alcohol Consumption, and Stress Management Techniques among Canadian Long-Term Care Workers</w:t>
            </w:r>
          </w:p>
          <w:p w14:paraId="4C8FAE89" w14:textId="0F2174E6" w:rsidR="008B65EF" w:rsidRPr="00A879B7" w:rsidRDefault="008B65EF" w:rsidP="00A879B7">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t>(Syed, 2020)</w:t>
            </w:r>
            <w:r w:rsidR="00C02E35" w:rsidRPr="00A879B7">
              <w:fldChar w:fldCharType="end"/>
            </w:r>
          </w:p>
        </w:tc>
        <w:tc>
          <w:tcPr>
            <w:tcW w:w="0" w:type="auto"/>
          </w:tcPr>
          <w:p w14:paraId="7C9348FA" w14:textId="404CED28" w:rsidR="00E64F6E" w:rsidRPr="00A879B7" w:rsidRDefault="00E64F6E" w:rsidP="00A879B7">
            <w:r w:rsidRPr="00A879B7">
              <w:t xml:space="preserve">D: </w:t>
            </w:r>
            <w:r w:rsidR="00E07003" w:rsidRPr="00A879B7">
              <w:t>single-case study (studi kasus tunggal)</w:t>
            </w:r>
          </w:p>
          <w:p w14:paraId="46947E8F" w14:textId="544698E9" w:rsidR="00D02487" w:rsidRPr="00A879B7" w:rsidRDefault="00D02487" w:rsidP="00A879B7">
            <w:r w:rsidRPr="00A879B7">
              <w:t>S:</w:t>
            </w:r>
            <w:r w:rsidR="00E07003" w:rsidRPr="00A879B7">
              <w:t xml:space="preserve"> Direct purposeful recruitment dan Direct purposeful recruitment</w:t>
            </w:r>
          </w:p>
          <w:p w14:paraId="319F59E8" w14:textId="174056D1" w:rsidR="00E07003" w:rsidRPr="00A879B7" w:rsidRDefault="00D02487" w:rsidP="00A879B7">
            <w:r w:rsidRPr="00A879B7">
              <w:t>V:</w:t>
            </w:r>
            <w:r w:rsidR="00A879B7">
              <w:t xml:space="preserve"> </w:t>
            </w:r>
            <w:r w:rsidR="00E07003" w:rsidRPr="00A879B7">
              <w:t>Variabel Independen:</w:t>
            </w:r>
          </w:p>
          <w:p w14:paraId="4948F538" w14:textId="77777777" w:rsidR="00E07003" w:rsidRPr="00A879B7" w:rsidRDefault="00E07003" w:rsidP="00A879B7">
            <w:r w:rsidRPr="00A879B7">
              <w:t>Status imigrasi (migran vs. non-migran)</w:t>
            </w:r>
          </w:p>
          <w:p w14:paraId="0EF43A51" w14:textId="77777777" w:rsidR="00E07003" w:rsidRPr="00A879B7" w:rsidRDefault="00E07003" w:rsidP="00A879B7">
            <w:r w:rsidRPr="00A879B7">
              <w:t>Ras/etnis (visible minority vs. non-visible minority)</w:t>
            </w:r>
          </w:p>
          <w:p w14:paraId="4A6DE827" w14:textId="77777777" w:rsidR="00E07003" w:rsidRPr="00A879B7" w:rsidRDefault="00E07003" w:rsidP="00A879B7">
            <w:r w:rsidRPr="00A879B7">
              <w:t>Gender (pria vs. wanita)</w:t>
            </w:r>
          </w:p>
          <w:p w14:paraId="756FF8E1" w14:textId="77777777" w:rsidR="00E07003" w:rsidRPr="00A879B7" w:rsidRDefault="00E07003" w:rsidP="00A879B7">
            <w:r w:rsidRPr="00A879B7">
              <w:t>Variabel Dependen:</w:t>
            </w:r>
          </w:p>
          <w:p w14:paraId="41313697" w14:textId="63ABD256" w:rsidR="00D02487" w:rsidRPr="00A879B7" w:rsidRDefault="00E07003" w:rsidP="00A879B7">
            <w:r w:rsidRPr="00A879B7">
              <w:t>Pengalaman kerja di panti jompo LTC</w:t>
            </w:r>
          </w:p>
          <w:p w14:paraId="165A5345" w14:textId="384D7386" w:rsidR="008B65EF" w:rsidRPr="00A879B7" w:rsidRDefault="00E64F6E" w:rsidP="00A879B7">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A879B7">
            <w:r w:rsidRPr="00A879B7">
              <w:t>A</w:t>
            </w:r>
            <w:r w:rsidR="00D02487" w:rsidRPr="00A879B7">
              <w:t xml:space="preserve">: </w:t>
            </w:r>
            <w:r w:rsidR="00420219" w:rsidRPr="00A879B7">
              <w:t>Analisis data kualitatif:</w:t>
            </w:r>
          </w:p>
          <w:p w14:paraId="160AF2E3" w14:textId="77777777" w:rsidR="00420219" w:rsidRPr="00A879B7" w:rsidRDefault="00420219" w:rsidP="00A879B7">
            <w:r w:rsidRPr="00A879B7">
              <w:t>Menggunakan thematic analysis (analisis tematik) untuk mengidentifikasi tema dan subtema yang muncul dari catatan lapangan dan transkrip wawancara.</w:t>
            </w:r>
          </w:p>
          <w:p w14:paraId="3D14BE30" w14:textId="77777777" w:rsidR="00420219" w:rsidRPr="00A879B7" w:rsidRDefault="00420219" w:rsidP="00A879B7">
            <w:r w:rsidRPr="00A879B7">
              <w:t xml:space="preserve">Menggunakan software NVivo untuk </w:t>
            </w:r>
            <w:r w:rsidRPr="00A879B7">
              <w:lastRenderedPageBreak/>
              <w:t>membantu pengorganisasian dan pengelompokan informasi.</w:t>
            </w:r>
          </w:p>
          <w:p w14:paraId="5FD11B77" w14:textId="77777777" w:rsidR="00420219" w:rsidRPr="00A879B7" w:rsidRDefault="00420219" w:rsidP="00A879B7">
            <w:r w:rsidRPr="00A879B7">
              <w:t>Analisis data kuantitatif:</w:t>
            </w:r>
          </w:p>
          <w:p w14:paraId="741790E0" w14:textId="77777777" w:rsidR="00420219" w:rsidRPr="00A879B7" w:rsidRDefault="00420219" w:rsidP="00A879B7">
            <w:r w:rsidRPr="00A879B7">
              <w:t>Menggunakan program Microsoft Excel untuk analisis data demografi dasar.</w:t>
            </w:r>
          </w:p>
          <w:p w14:paraId="0629E5CE" w14:textId="471DC9C0" w:rsidR="00D02487" w:rsidRPr="00A879B7" w:rsidRDefault="00420219" w:rsidP="00A879B7">
            <w:r w:rsidRPr="00A879B7">
              <w:t>Menggunakan program SPSS untuk analisis data pilot survey tentang kebiasaan merokok dan konsumsi alkohol.</w:t>
            </w:r>
          </w:p>
          <w:p w14:paraId="3F279DD4" w14:textId="63AA835E" w:rsidR="007F113A" w:rsidRPr="00A879B7" w:rsidRDefault="007F113A" w:rsidP="00A879B7"/>
        </w:tc>
        <w:tc>
          <w:tcPr>
            <w:tcW w:w="0" w:type="auto"/>
          </w:tcPr>
          <w:p w14:paraId="6DDEA29B" w14:textId="367D7D68" w:rsidR="007F113A" w:rsidRPr="00A879B7" w:rsidRDefault="004E3BCF" w:rsidP="00A879B7">
            <w:r w:rsidRPr="00A879B7">
              <w:lastRenderedPageBreak/>
              <w:t>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A879B7">
            <w:r w:rsidRPr="00A879B7">
              <w:t>3.</w:t>
            </w:r>
          </w:p>
        </w:tc>
        <w:tc>
          <w:tcPr>
            <w:tcW w:w="0" w:type="auto"/>
          </w:tcPr>
          <w:p w14:paraId="7FE83C42" w14:textId="77777777" w:rsidR="004E3BCF" w:rsidRPr="00A879B7" w:rsidRDefault="004E3BCF" w:rsidP="00A879B7">
            <w:r w:rsidRPr="00A879B7">
              <w:t>The Current Mental Health of Healthcare Workers 3 Years After the Start of the Pandemic: The Relationship Between Coping Strategies and Indices of Mental Health</w:t>
            </w:r>
          </w:p>
          <w:p w14:paraId="254CACB0" w14:textId="70649788" w:rsidR="008B65EF" w:rsidRPr="00A879B7" w:rsidRDefault="008B65EF" w:rsidP="00A879B7">
            <w:r w:rsidRPr="00A879B7">
              <w:t xml:space="preserve">Penulis : </w:t>
            </w:r>
            <w:r w:rsidR="004E3BCF" w:rsidRPr="00A879B7">
              <w:fldChar w:fldCharType="begin" w:fldLock="1"/>
            </w:r>
            <w:r w:rsidR="004E3BCF" w:rsidRPr="00A879B7">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sidRPr="00A879B7">
              <w:fldChar w:fldCharType="separate"/>
            </w:r>
            <w:r w:rsidR="004E3BCF" w:rsidRPr="00A879B7">
              <w:t>(Serrano-Ibáñez et al., 2023)</w:t>
            </w:r>
            <w:r w:rsidR="004E3BCF" w:rsidRPr="00A879B7">
              <w:fldChar w:fldCharType="end"/>
            </w:r>
          </w:p>
        </w:tc>
        <w:tc>
          <w:tcPr>
            <w:tcW w:w="0" w:type="auto"/>
          </w:tcPr>
          <w:p w14:paraId="040D9362" w14:textId="20A9C7A7" w:rsidR="00E64F6E" w:rsidRPr="00A879B7" w:rsidRDefault="00E64F6E" w:rsidP="00A879B7">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A879B7">
            <w:r w:rsidRPr="00A879B7">
              <w:t>S</w:t>
            </w:r>
            <w:r w:rsidR="00A879B7">
              <w:t>:</w:t>
            </w:r>
            <w:r w:rsidRPr="00A879B7">
              <w:t xml:space="preserve"> random sampling</w:t>
            </w:r>
          </w:p>
          <w:p w14:paraId="54FDD677" w14:textId="5492BFE0" w:rsidR="004E3BCF" w:rsidRPr="00A879B7" w:rsidRDefault="004E3BCF" w:rsidP="00A879B7">
            <w:r w:rsidRPr="00A879B7">
              <w:t>V:</w:t>
            </w:r>
            <w:r w:rsidR="00A879B7">
              <w:t xml:space="preserve"> </w:t>
            </w:r>
            <w:r w:rsidRPr="00A879B7">
              <w:t>Variabel Independen: Strategi Koping (diukur menggunakan COPE-28)</w:t>
            </w:r>
          </w:p>
          <w:p w14:paraId="291984F0" w14:textId="77777777" w:rsidR="004E3BCF" w:rsidRPr="00A879B7" w:rsidRDefault="004E3BCF" w:rsidP="00A879B7">
            <w:r w:rsidRPr="00A879B7">
              <w:t>Variabel Dependen:</w:t>
            </w:r>
          </w:p>
          <w:p w14:paraId="530DA3FB" w14:textId="77777777" w:rsidR="004E3BCF" w:rsidRPr="00A879B7" w:rsidRDefault="004E3BCF" w:rsidP="00A879B7">
            <w:r w:rsidRPr="00A879B7">
              <w:t>Depresi (diukur menggunakan DASS-21)</w:t>
            </w:r>
          </w:p>
          <w:p w14:paraId="4D58C83F" w14:textId="77777777" w:rsidR="004E3BCF" w:rsidRPr="00A879B7" w:rsidRDefault="004E3BCF" w:rsidP="00A879B7">
            <w:r w:rsidRPr="00A879B7">
              <w:t>Kecemasan (diukur menggunakan DASS-21)</w:t>
            </w:r>
          </w:p>
          <w:p w14:paraId="62070096" w14:textId="77777777" w:rsidR="004E3BCF" w:rsidRPr="00A879B7" w:rsidRDefault="004E3BCF" w:rsidP="00A879B7">
            <w:r w:rsidRPr="00A879B7">
              <w:t>Stres (diukur menggunakan DASS-21)</w:t>
            </w:r>
          </w:p>
          <w:p w14:paraId="41AE6351" w14:textId="77777777" w:rsidR="004E3BCF" w:rsidRPr="00A879B7" w:rsidRDefault="004E3BCF" w:rsidP="00A879B7">
            <w:r w:rsidRPr="00A879B7">
              <w:t xml:space="preserve">Burnout (diukur </w:t>
            </w:r>
            <w:r w:rsidRPr="00A879B7">
              <w:lastRenderedPageBreak/>
              <w:t>menggunakan MBI)</w:t>
            </w:r>
          </w:p>
          <w:p w14:paraId="0083D680" w14:textId="5A24F8AF" w:rsidR="004E3BCF" w:rsidRPr="00A879B7" w:rsidRDefault="004E3BCF" w:rsidP="00A879B7">
            <w:r w:rsidRPr="00A879B7">
              <w:t>Variabel Kontrol: Jenis Kelamin dan Usia</w:t>
            </w:r>
          </w:p>
          <w:p w14:paraId="01F34B08" w14:textId="77777777" w:rsidR="004E3BCF" w:rsidRPr="00A879B7" w:rsidRDefault="00E64F6E" w:rsidP="00A879B7">
            <w:r w:rsidRPr="00A879B7">
              <w:t>I</w:t>
            </w:r>
            <w:r w:rsidR="004E3BCF" w:rsidRPr="00A879B7">
              <w:t>: Kuesioner online yang dikembangkan dengan Google Forms</w:t>
            </w:r>
          </w:p>
          <w:p w14:paraId="6D921A71" w14:textId="77777777" w:rsidR="004E3BCF" w:rsidRPr="00A879B7" w:rsidRDefault="004E3BCF" w:rsidP="00A879B7">
            <w:r w:rsidRPr="00A879B7">
              <w:t>Bagian sosiodemografi (usia dan jenis kelamin)</w:t>
            </w:r>
          </w:p>
          <w:p w14:paraId="190D4529" w14:textId="77777777" w:rsidR="004E3BCF" w:rsidRPr="00A879B7" w:rsidRDefault="004E3BCF" w:rsidP="00A879B7">
            <w:r w:rsidRPr="00A879B7">
              <w:t>COPE-28 (Spanish version): untuk mengukur strategi koping</w:t>
            </w:r>
          </w:p>
          <w:p w14:paraId="2D22F3DD" w14:textId="77777777" w:rsidR="004E3BCF" w:rsidRPr="00A879B7" w:rsidRDefault="004E3BCF" w:rsidP="00A879B7">
            <w:r w:rsidRPr="00A879B7">
              <w:t>DASS-21 (Spanish version): untuk mengukur depresi, kecemasan, dan stres</w:t>
            </w:r>
          </w:p>
          <w:p w14:paraId="513C2B89" w14:textId="30F22114" w:rsidR="004E3BCF" w:rsidRPr="00A879B7" w:rsidRDefault="004E3BCF" w:rsidP="00A879B7">
            <w:r w:rsidRPr="00A879B7">
              <w:t>MBI (Spanish version): untuk mengukur burnout</w:t>
            </w:r>
          </w:p>
          <w:p w14:paraId="098991AA" w14:textId="21EC1754" w:rsidR="007F113A" w:rsidRPr="00A879B7" w:rsidRDefault="00E64F6E" w:rsidP="00A879B7">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A879B7">
            <w:r w:rsidRPr="00A879B7">
              <w:lastRenderedPageBreak/>
              <w:t xml:space="preserve">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w:t>
            </w:r>
            <w:r w:rsidRPr="00A879B7">
              <w:lastRenderedPageBreak/>
              <w:t>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A879B7">
            <w:r w:rsidRPr="00A879B7">
              <w:lastRenderedPageBreak/>
              <w:t>4.</w:t>
            </w:r>
          </w:p>
        </w:tc>
        <w:tc>
          <w:tcPr>
            <w:tcW w:w="0" w:type="auto"/>
          </w:tcPr>
          <w:p w14:paraId="7546D259" w14:textId="77777777" w:rsidR="00B56A9B" w:rsidRPr="00A879B7" w:rsidRDefault="00B56A9B" w:rsidP="00A879B7">
            <w:r w:rsidRPr="00A879B7">
              <w:t>Coping mechanisms used by non-burned out and burned out workers in the family health strategy</w:t>
            </w:r>
          </w:p>
          <w:p w14:paraId="1B72272E" w14:textId="21EBFC9D" w:rsidR="00A341BE" w:rsidRPr="00A879B7" w:rsidRDefault="00A341BE" w:rsidP="00A879B7">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t>(Gohar Abbas and Roger, 2013)</w:t>
            </w:r>
            <w:r w:rsidRPr="00A879B7">
              <w:fldChar w:fldCharType="end"/>
            </w:r>
          </w:p>
        </w:tc>
        <w:tc>
          <w:tcPr>
            <w:tcW w:w="0" w:type="auto"/>
          </w:tcPr>
          <w:p w14:paraId="4820C6C2" w14:textId="5CFF8D8C" w:rsidR="00E64F6E" w:rsidRPr="00A879B7" w:rsidRDefault="00E64F6E" w:rsidP="00A879B7">
            <w:r w:rsidRPr="00A879B7">
              <w:t xml:space="preserve">Desain penelitian : </w:t>
            </w:r>
            <w:r w:rsidR="00A341BE" w:rsidRPr="00A879B7">
              <w:t>desain kuantitatif</w:t>
            </w:r>
          </w:p>
          <w:p w14:paraId="5B19DF1F" w14:textId="77777777" w:rsidR="00A341BE" w:rsidRPr="00A879B7" w:rsidRDefault="00E64F6E" w:rsidP="00A879B7">
            <w:r w:rsidRPr="00A879B7">
              <w:t xml:space="preserve">Instrumen : </w:t>
            </w:r>
          </w:p>
          <w:p w14:paraId="00DB1ABE" w14:textId="77777777" w:rsidR="00A341BE" w:rsidRPr="00A879B7" w:rsidRDefault="00A341BE" w:rsidP="00A879B7">
            <w:r w:rsidRPr="00A879B7">
              <w:t>Indikator Stres Umum dan Pekerjaan</w:t>
            </w:r>
          </w:p>
          <w:p w14:paraId="6CC21D82" w14:textId="77777777" w:rsidR="00A341BE" w:rsidRPr="00A879B7" w:rsidRDefault="00A341BE" w:rsidP="00A879B7">
            <w:r w:rsidRPr="00A879B7">
              <w:t>Maslach Burnout Inventory-Educational Scale (MBI-ES)</w:t>
            </w:r>
          </w:p>
          <w:p w14:paraId="2C75D5BF" w14:textId="6ACD9B0C" w:rsidR="00E64F6E" w:rsidRPr="00A879B7" w:rsidRDefault="00A341BE" w:rsidP="00A879B7">
            <w:r w:rsidRPr="00A879B7">
              <w:t>Coping Behaviors</w:t>
            </w:r>
          </w:p>
          <w:p w14:paraId="0555D33A" w14:textId="35E69580" w:rsidR="007F113A" w:rsidRPr="00A879B7" w:rsidRDefault="00E64F6E" w:rsidP="00A879B7">
            <w:r w:rsidRPr="00A879B7">
              <w:t>Analisis :</w:t>
            </w:r>
            <w:r w:rsidR="00A341BE" w:rsidRPr="00A879B7">
              <w:t xml:space="preserve"> regresi multiple</w:t>
            </w:r>
          </w:p>
        </w:tc>
        <w:tc>
          <w:tcPr>
            <w:tcW w:w="0" w:type="auto"/>
          </w:tcPr>
          <w:p w14:paraId="4894FE6F" w14:textId="1D14A1E3" w:rsidR="007F113A" w:rsidRPr="00A879B7" w:rsidRDefault="00452F61" w:rsidP="00A879B7">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A879B7">
            <w:r w:rsidRPr="00A879B7">
              <w:lastRenderedPageBreak/>
              <w:t>5.</w:t>
            </w:r>
          </w:p>
        </w:tc>
        <w:tc>
          <w:tcPr>
            <w:tcW w:w="0" w:type="auto"/>
          </w:tcPr>
          <w:p w14:paraId="53FE8387" w14:textId="77777777" w:rsidR="007F113A" w:rsidRPr="00A879B7" w:rsidRDefault="00174FD5" w:rsidP="00A879B7">
            <w:r w:rsidRPr="00A879B7">
              <w:t>Perceived stress and coping strategies among ICU nurses in government tertiary hospitals in Saudi Arabia: a cross-sectional study</w:t>
            </w:r>
          </w:p>
          <w:p w14:paraId="055501DB" w14:textId="4CDEA8B3" w:rsidR="00174FD5" w:rsidRPr="00A879B7" w:rsidRDefault="00174FD5" w:rsidP="00A879B7">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t>(Alharbi and Alshehry, 2019)</w:t>
            </w:r>
            <w:r w:rsidRPr="00A879B7">
              <w:fldChar w:fldCharType="end"/>
            </w:r>
          </w:p>
        </w:tc>
        <w:tc>
          <w:tcPr>
            <w:tcW w:w="0" w:type="auto"/>
          </w:tcPr>
          <w:p w14:paraId="0136E4A3" w14:textId="4EBDBCF8" w:rsidR="00E64F6E" w:rsidRPr="00A879B7" w:rsidRDefault="00E64F6E" w:rsidP="00A879B7">
            <w:r w:rsidRPr="00A879B7">
              <w:t xml:space="preserve">Desain penelitian : </w:t>
            </w:r>
            <w:r w:rsidR="00174FD5" w:rsidRPr="00A879B7">
              <w:t>Descriptive cross-sectional.</w:t>
            </w:r>
          </w:p>
          <w:p w14:paraId="4FBD3C25" w14:textId="77777777" w:rsidR="00174FD5" w:rsidRPr="00A879B7" w:rsidRDefault="00E64F6E" w:rsidP="00A879B7">
            <w:r w:rsidRPr="00A879B7">
              <w:t xml:space="preserve">Instrumen : </w:t>
            </w:r>
          </w:p>
          <w:p w14:paraId="2166814D" w14:textId="77777777" w:rsidR="00174FD5" w:rsidRPr="00A879B7" w:rsidRDefault="00174FD5" w:rsidP="00A879B7">
            <w:r w:rsidRPr="00A879B7">
              <w:t xml:space="preserve">Perceived Stress Scale-10 (PSS-10) </w:t>
            </w:r>
          </w:p>
          <w:p w14:paraId="31EDEA34" w14:textId="5AFC7021" w:rsidR="00E64F6E" w:rsidRPr="00A879B7" w:rsidRDefault="00174FD5" w:rsidP="00A879B7">
            <w:r w:rsidRPr="00A879B7">
              <w:t>Brief COPE Inventory (BCOPE)</w:t>
            </w:r>
          </w:p>
          <w:p w14:paraId="2A32A217" w14:textId="77777777" w:rsidR="00673619" w:rsidRPr="00A879B7" w:rsidRDefault="00E64F6E" w:rsidP="00A879B7">
            <w:r w:rsidRPr="00A879B7">
              <w:t>Analisis :</w:t>
            </w:r>
            <w:r w:rsidR="00174FD5" w:rsidRPr="00A879B7">
              <w:t xml:space="preserve"> </w:t>
            </w:r>
          </w:p>
          <w:p w14:paraId="351CDBE6" w14:textId="77777777" w:rsidR="00673619" w:rsidRPr="00A879B7" w:rsidRDefault="00174FD5" w:rsidP="00A879B7">
            <w:r w:rsidRPr="00A879B7">
              <w:t>Analisis Deskriptif</w:t>
            </w:r>
          </w:p>
          <w:p w14:paraId="67F9D0BD" w14:textId="77777777" w:rsidR="00673619" w:rsidRPr="00A879B7" w:rsidRDefault="00673619" w:rsidP="00A879B7">
            <w:r w:rsidRPr="00A879B7">
              <w:t xml:space="preserve">Uji Korelasi Pearson </w:t>
            </w:r>
          </w:p>
          <w:p w14:paraId="22F7B27D" w14:textId="77777777" w:rsidR="00673619" w:rsidRPr="00A879B7" w:rsidRDefault="00673619" w:rsidP="00A879B7">
            <w:r w:rsidRPr="00A879B7">
              <w:t>Analisis Regresi Linier Multiple</w:t>
            </w:r>
          </w:p>
          <w:p w14:paraId="2714AA8A" w14:textId="77777777" w:rsidR="00673619" w:rsidRPr="00A879B7" w:rsidRDefault="00673619" w:rsidP="00A879B7">
            <w:r w:rsidRPr="00A879B7">
              <w:t xml:space="preserve">Uji Kolmogorov-Smirnov </w:t>
            </w:r>
          </w:p>
          <w:p w14:paraId="2934D66C" w14:textId="5EDF3E48" w:rsidR="007F113A" w:rsidRPr="00A879B7" w:rsidRDefault="00673619" w:rsidP="00A879B7">
            <w:r w:rsidRPr="00A879B7">
              <w:t xml:space="preserve">Analisis Varian Satu Arah dengan Tes Tukey HSD </w:t>
            </w:r>
          </w:p>
        </w:tc>
        <w:tc>
          <w:tcPr>
            <w:tcW w:w="0" w:type="auto"/>
          </w:tcPr>
          <w:p w14:paraId="6B12B8FC" w14:textId="58A53577" w:rsidR="007F113A" w:rsidRPr="00A879B7" w:rsidRDefault="00673619" w:rsidP="00A879B7">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A879B7">
            <w:r w:rsidRPr="00A879B7">
              <w:t>6.</w:t>
            </w:r>
          </w:p>
        </w:tc>
        <w:tc>
          <w:tcPr>
            <w:tcW w:w="0" w:type="auto"/>
          </w:tcPr>
          <w:p w14:paraId="23870CE2" w14:textId="77777777" w:rsidR="007F113A" w:rsidRPr="00A879B7" w:rsidRDefault="00673619" w:rsidP="00A879B7">
            <w:r w:rsidRPr="00A879B7">
              <w:t>Compassion Fatigue and Coping Mechanisms of Laboratory Animal Professionals from Europe, China, and Japan</w:t>
            </w:r>
          </w:p>
          <w:p w14:paraId="25B5D098" w14:textId="04A62B21" w:rsidR="00673619" w:rsidRPr="00A879B7" w:rsidRDefault="00673619" w:rsidP="00A879B7">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t>(O’Malley et al., 2022)</w:t>
            </w:r>
            <w:r w:rsidRPr="00A879B7">
              <w:fldChar w:fldCharType="end"/>
            </w:r>
          </w:p>
        </w:tc>
        <w:tc>
          <w:tcPr>
            <w:tcW w:w="0" w:type="auto"/>
          </w:tcPr>
          <w:p w14:paraId="547607D8" w14:textId="2B3EE692" w:rsidR="00E64F6E" w:rsidRPr="00A879B7" w:rsidRDefault="00E64F6E" w:rsidP="00A879B7">
            <w:r w:rsidRPr="00A879B7">
              <w:t xml:space="preserve">Desain penelitian : </w:t>
            </w:r>
            <w:r w:rsidR="006669CE" w:rsidRPr="00A879B7">
              <w:t>Desain Korsional</w:t>
            </w:r>
          </w:p>
          <w:p w14:paraId="4F17BAEA" w14:textId="77777777" w:rsidR="00E64F6E" w:rsidRPr="00A879B7" w:rsidRDefault="00E64F6E" w:rsidP="00A879B7">
            <w:r w:rsidRPr="00A879B7">
              <w:t xml:space="preserve">Instrumen : </w:t>
            </w:r>
          </w:p>
          <w:p w14:paraId="1A42CC50" w14:textId="20AE5EE4" w:rsidR="006669CE" w:rsidRPr="00A879B7" w:rsidRDefault="006669CE" w:rsidP="00A879B7">
            <w:r w:rsidRPr="00A879B7">
              <w:t>Kuisioner untuk data tentang perasaan CF</w:t>
            </w:r>
          </w:p>
          <w:p w14:paraId="792CB5CD" w14:textId="5F47DFF0" w:rsidR="006669CE" w:rsidRPr="00A879B7" w:rsidRDefault="006669CE" w:rsidP="00A879B7">
            <w:r w:rsidRPr="00A879B7">
              <w:t>TIPI</w:t>
            </w:r>
          </w:p>
          <w:p w14:paraId="05C55334" w14:textId="77777777" w:rsidR="007F113A" w:rsidRPr="00A879B7" w:rsidRDefault="00E64F6E" w:rsidP="00A879B7">
            <w:r w:rsidRPr="00A879B7">
              <w:t>Analisis :</w:t>
            </w:r>
          </w:p>
          <w:p w14:paraId="1A079426" w14:textId="067906CF" w:rsidR="006669CE" w:rsidRPr="00A879B7" w:rsidRDefault="006669CE" w:rsidP="00A879B7">
            <w:r w:rsidRPr="00A879B7">
              <w:t>R Studio</w:t>
            </w:r>
          </w:p>
          <w:p w14:paraId="2FCB2C6E" w14:textId="623090F9" w:rsidR="006669CE" w:rsidRPr="00A879B7" w:rsidRDefault="006669CE" w:rsidP="00A879B7">
            <w:r w:rsidRPr="00A879B7">
              <w:t>uji chi-kuadrat</w:t>
            </w:r>
          </w:p>
          <w:p w14:paraId="20743B66" w14:textId="519F800A" w:rsidR="006669CE" w:rsidRPr="00A879B7" w:rsidRDefault="006669CE" w:rsidP="00A879B7">
            <w:r w:rsidRPr="00A879B7">
              <w:t>uji t-sampel</w:t>
            </w:r>
          </w:p>
          <w:p w14:paraId="26177DD1" w14:textId="68244A2E" w:rsidR="006669CE" w:rsidRPr="00A879B7" w:rsidRDefault="006669CE" w:rsidP="00A879B7">
            <w:r w:rsidRPr="00A879B7">
              <w:t xml:space="preserve">pemeriksaan </w:t>
            </w:r>
            <w:r w:rsidRPr="00A879B7">
              <w:lastRenderedPageBreak/>
              <w:t>normalitas</w:t>
            </w:r>
          </w:p>
          <w:p w14:paraId="4B10249F" w14:textId="26400046" w:rsidR="006669CE" w:rsidRPr="00A879B7" w:rsidRDefault="006669CE" w:rsidP="00A879B7">
            <w:r w:rsidRPr="00A879B7">
              <w:t>uji Levene</w:t>
            </w:r>
          </w:p>
        </w:tc>
        <w:tc>
          <w:tcPr>
            <w:tcW w:w="0" w:type="auto"/>
          </w:tcPr>
          <w:p w14:paraId="4559B397" w14:textId="1D1869AE" w:rsidR="007F113A" w:rsidRPr="00A879B7" w:rsidRDefault="004177A0" w:rsidP="00A879B7">
            <w:r w:rsidRPr="00A879B7">
              <w:lastRenderedPageBreak/>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A879B7">
            <w:r w:rsidRPr="00A879B7">
              <w:t>7.</w:t>
            </w:r>
          </w:p>
        </w:tc>
        <w:tc>
          <w:tcPr>
            <w:tcW w:w="0" w:type="auto"/>
          </w:tcPr>
          <w:p w14:paraId="1A7C1B87" w14:textId="77777777" w:rsidR="007F113A" w:rsidRPr="00A879B7" w:rsidRDefault="004177A0" w:rsidP="00A879B7">
            <w:r w:rsidRPr="00A879B7">
              <w:t>Ministry-Related Burnout and Stress Coping Mechanisms Among Assemblies of God-Ordained Clergy in Minnesota</w:t>
            </w:r>
          </w:p>
          <w:p w14:paraId="315DBDB1" w14:textId="37986065" w:rsidR="004177A0" w:rsidRPr="00A879B7" w:rsidRDefault="004177A0" w:rsidP="00A879B7">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t>(Visker, Rider and Humphers-Ginther, 2017)</w:t>
            </w:r>
            <w:r w:rsidRPr="00A879B7">
              <w:fldChar w:fldCharType="end"/>
            </w:r>
          </w:p>
        </w:tc>
        <w:tc>
          <w:tcPr>
            <w:tcW w:w="0" w:type="auto"/>
          </w:tcPr>
          <w:p w14:paraId="1190ED6E" w14:textId="21BA3D57" w:rsidR="00E64F6E" w:rsidRPr="00A879B7" w:rsidRDefault="00E64F6E" w:rsidP="00A879B7">
            <w:r w:rsidRPr="00A879B7">
              <w:t xml:space="preserve">Desain penelitian : </w:t>
            </w:r>
            <w:r w:rsidR="004177A0" w:rsidRPr="00A879B7">
              <w:t>Desain Korsional</w:t>
            </w:r>
          </w:p>
          <w:p w14:paraId="7FF14835" w14:textId="77777777" w:rsidR="00E64F6E" w:rsidRPr="00A879B7" w:rsidRDefault="00E64F6E" w:rsidP="00A879B7">
            <w:r w:rsidRPr="00A879B7">
              <w:t xml:space="preserve">Instrumen : </w:t>
            </w:r>
          </w:p>
          <w:p w14:paraId="472CD216" w14:textId="7E993033" w:rsidR="004177A0" w:rsidRPr="00A879B7" w:rsidRDefault="004177A0" w:rsidP="00A879B7">
            <w:r w:rsidRPr="00A879B7">
              <w:t>Clergy Burn-Out Inventory (CB-OI)</w:t>
            </w:r>
          </w:p>
          <w:p w14:paraId="4C2F8A2F" w14:textId="38910DCA" w:rsidR="004177A0" w:rsidRPr="00A879B7" w:rsidRDefault="004177A0" w:rsidP="00A879B7">
            <w:r w:rsidRPr="00A879B7">
              <w:t>COPE Inventory</w:t>
            </w:r>
          </w:p>
          <w:p w14:paraId="15628289" w14:textId="77777777" w:rsidR="007F113A" w:rsidRPr="00A879B7" w:rsidRDefault="00E64F6E" w:rsidP="00A879B7">
            <w:r w:rsidRPr="00A879B7">
              <w:t>Analisis :</w:t>
            </w:r>
          </w:p>
          <w:p w14:paraId="6DB20BEB" w14:textId="77777777" w:rsidR="004177A0" w:rsidRPr="00A879B7" w:rsidRDefault="00497635" w:rsidP="00A879B7">
            <w:r w:rsidRPr="00A879B7">
              <w:t>Analisis Deskriptif</w:t>
            </w:r>
          </w:p>
          <w:p w14:paraId="1BCEA32B" w14:textId="77777777" w:rsidR="00497635" w:rsidRPr="00A879B7" w:rsidRDefault="00497635" w:rsidP="00A879B7">
            <w:r w:rsidRPr="00A879B7">
              <w:t>Uji Korelasi Pearson</w:t>
            </w:r>
          </w:p>
          <w:p w14:paraId="103A6E92" w14:textId="77777777" w:rsidR="00497635" w:rsidRPr="00A879B7" w:rsidRDefault="00497635" w:rsidP="00A879B7">
            <w:r w:rsidRPr="00A879B7">
              <w:t>Uji T Sampel Independen</w:t>
            </w:r>
          </w:p>
          <w:p w14:paraId="7443017F" w14:textId="287B3AC4" w:rsidR="00497635" w:rsidRPr="00A879B7" w:rsidRDefault="00497635" w:rsidP="00A879B7">
            <w:r w:rsidRPr="00A879B7">
              <w:t>ANOVA Satu Arah</w:t>
            </w:r>
          </w:p>
        </w:tc>
        <w:tc>
          <w:tcPr>
            <w:tcW w:w="0" w:type="auto"/>
          </w:tcPr>
          <w:p w14:paraId="499D48F1" w14:textId="380902F7" w:rsidR="007F113A" w:rsidRPr="00A879B7" w:rsidRDefault="00497635" w:rsidP="00A879B7">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A879B7">
            <w:r w:rsidRPr="00A879B7">
              <w:t>8.</w:t>
            </w:r>
          </w:p>
        </w:tc>
        <w:tc>
          <w:tcPr>
            <w:tcW w:w="0" w:type="auto"/>
          </w:tcPr>
          <w:p w14:paraId="5597A0BC" w14:textId="77777777" w:rsidR="007F113A" w:rsidRPr="00A879B7" w:rsidRDefault="008551A8" w:rsidP="00A879B7">
            <w:r w:rsidRPr="00A879B7">
              <w:t>Factors Correlated to Job Stress Among ICU Nurses</w:t>
            </w:r>
          </w:p>
          <w:p w14:paraId="76267173" w14:textId="35370D72" w:rsidR="008551A8" w:rsidRPr="00A879B7" w:rsidRDefault="008551A8" w:rsidP="00A879B7">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t>(Dewi, Hargono and Rusdi, 2019)</w:t>
            </w:r>
            <w:r w:rsidRPr="00A879B7">
              <w:fldChar w:fldCharType="end"/>
            </w:r>
          </w:p>
        </w:tc>
        <w:tc>
          <w:tcPr>
            <w:tcW w:w="0" w:type="auto"/>
          </w:tcPr>
          <w:p w14:paraId="0B3A84CE" w14:textId="1B1777EE" w:rsidR="00E64F6E" w:rsidRPr="00A879B7" w:rsidRDefault="00E64F6E" w:rsidP="00A879B7">
            <w:r w:rsidRPr="00A879B7">
              <w:t xml:space="preserve">Desain penelitian : </w:t>
            </w:r>
            <w:r w:rsidR="008551A8" w:rsidRPr="00A879B7">
              <w:t>Desain Korelasional</w:t>
            </w:r>
          </w:p>
          <w:p w14:paraId="5F0591B3" w14:textId="77777777" w:rsidR="00E64F6E" w:rsidRPr="00A879B7" w:rsidRDefault="00E64F6E" w:rsidP="00A879B7">
            <w:r w:rsidRPr="00A879B7">
              <w:t xml:space="preserve">Instrumen : </w:t>
            </w:r>
          </w:p>
          <w:p w14:paraId="0AF4BF92" w14:textId="3BAFF6F3" w:rsidR="008551A8" w:rsidRPr="00A879B7" w:rsidRDefault="008551A8" w:rsidP="00A879B7">
            <w:r w:rsidRPr="00A879B7">
              <w:t>Kuisioner Socio-Demografis</w:t>
            </w:r>
          </w:p>
          <w:p w14:paraId="1AB2D7A3" w14:textId="40B316A4" w:rsidR="008551A8" w:rsidRPr="00A879B7" w:rsidRDefault="008551A8" w:rsidP="00A879B7">
            <w:r w:rsidRPr="00A879B7">
              <w:t>Kuisioner Nursing Job Stress</w:t>
            </w:r>
          </w:p>
          <w:p w14:paraId="71CC6FEA" w14:textId="3A280740" w:rsidR="008551A8" w:rsidRPr="00A879B7" w:rsidRDefault="008551A8" w:rsidP="00A879B7">
            <w:r w:rsidRPr="00A879B7">
              <w:t>Kuisioner Nursing Workload</w:t>
            </w:r>
          </w:p>
          <w:p w14:paraId="34F502C8" w14:textId="7B6D8CA6" w:rsidR="008551A8" w:rsidRPr="00A879B7" w:rsidRDefault="008551A8" w:rsidP="00A879B7">
            <w:r w:rsidRPr="00A879B7">
              <w:t>Kuisioner Quality of Nursing Work Life (QNWL)</w:t>
            </w:r>
          </w:p>
          <w:p w14:paraId="52904F6C" w14:textId="52121444" w:rsidR="008551A8" w:rsidRPr="00A879B7" w:rsidRDefault="008551A8" w:rsidP="00A879B7">
            <w:r w:rsidRPr="00A879B7">
              <w:t>Kuisioner Perceived Organizational Support</w:t>
            </w:r>
          </w:p>
          <w:p w14:paraId="05BF9A30" w14:textId="77777777" w:rsidR="008551A8" w:rsidRPr="00A879B7" w:rsidRDefault="00E64F6E" w:rsidP="00A879B7">
            <w:r w:rsidRPr="00A879B7">
              <w:t>Analisis :</w:t>
            </w:r>
            <w:r w:rsidR="008551A8" w:rsidRPr="00A879B7">
              <w:t xml:space="preserve"> </w:t>
            </w:r>
          </w:p>
          <w:p w14:paraId="56980494" w14:textId="77777777" w:rsidR="007F113A" w:rsidRPr="00A879B7" w:rsidRDefault="008551A8" w:rsidP="00A879B7">
            <w:r w:rsidRPr="00A879B7">
              <w:lastRenderedPageBreak/>
              <w:t>Analisis Deskriptif</w:t>
            </w:r>
          </w:p>
          <w:p w14:paraId="3BDB32E0" w14:textId="6E3A458C" w:rsidR="008551A8" w:rsidRPr="00A879B7" w:rsidRDefault="008551A8" w:rsidP="00A879B7">
            <w:r w:rsidRPr="00A879B7">
              <w:t>Uji Korelasi Pearson</w:t>
            </w:r>
          </w:p>
        </w:tc>
        <w:tc>
          <w:tcPr>
            <w:tcW w:w="0" w:type="auto"/>
          </w:tcPr>
          <w:p w14:paraId="633B9D01" w14:textId="182CC8C1" w:rsidR="007F113A" w:rsidRPr="00A879B7" w:rsidRDefault="00ED276E" w:rsidP="00A879B7">
            <w:r w:rsidRPr="00A879B7">
              <w:lastRenderedPageBreak/>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A879B7">
            <w:r w:rsidRPr="00A879B7">
              <w:t>9.</w:t>
            </w:r>
          </w:p>
        </w:tc>
        <w:tc>
          <w:tcPr>
            <w:tcW w:w="0" w:type="auto"/>
          </w:tcPr>
          <w:p w14:paraId="26368E3F" w14:textId="77777777" w:rsidR="007F113A" w:rsidRPr="00A879B7" w:rsidRDefault="00FD0F80" w:rsidP="00A879B7">
            <w:r w:rsidRPr="00A879B7">
              <w:t>The influence of workplace stress and coping on depressive symptoms among registered nurses in Bangladesh</w:t>
            </w:r>
          </w:p>
          <w:p w14:paraId="3A3FB2C4" w14:textId="5540D2D3" w:rsidR="00FD0F80" w:rsidRPr="00A879B7" w:rsidRDefault="00FD0F80" w:rsidP="00A879B7">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t>(Mondal et al., 2022)</w:t>
            </w:r>
            <w:r w:rsidRPr="00A879B7">
              <w:fldChar w:fldCharType="end"/>
            </w:r>
          </w:p>
        </w:tc>
        <w:tc>
          <w:tcPr>
            <w:tcW w:w="0" w:type="auto"/>
          </w:tcPr>
          <w:p w14:paraId="008419B3" w14:textId="0DB6DD62" w:rsidR="00E64F6E" w:rsidRPr="00A879B7" w:rsidRDefault="00E64F6E" w:rsidP="00A879B7">
            <w:r w:rsidRPr="00A879B7">
              <w:t xml:space="preserve">Desain penelitian : </w:t>
            </w:r>
            <w:r w:rsidR="00FD0F80" w:rsidRPr="00A879B7">
              <w:t>cross-sectional study</w:t>
            </w:r>
          </w:p>
          <w:p w14:paraId="66DA95E2" w14:textId="77777777" w:rsidR="00E64F6E" w:rsidRPr="00A879B7" w:rsidRDefault="00E64F6E" w:rsidP="00A879B7">
            <w:r w:rsidRPr="00A879B7">
              <w:t xml:space="preserve">Instrumen : </w:t>
            </w:r>
          </w:p>
          <w:p w14:paraId="21F42E17" w14:textId="04FD26F3" w:rsidR="00FD0F80" w:rsidRPr="00A879B7" w:rsidRDefault="00FD0F80" w:rsidP="00A879B7">
            <w:r w:rsidRPr="00A879B7">
              <w:t>kuisioner demografis</w:t>
            </w:r>
          </w:p>
          <w:p w14:paraId="72C95E22" w14:textId="1A414116" w:rsidR="00FD0F80" w:rsidRPr="00A879B7" w:rsidRDefault="00FD0F80" w:rsidP="00A879B7">
            <w:r w:rsidRPr="00A879B7">
              <w:t>NSS</w:t>
            </w:r>
          </w:p>
          <w:p w14:paraId="3A0AF9A3" w14:textId="07C12583" w:rsidR="00FD0F80" w:rsidRPr="00A879B7" w:rsidRDefault="00FD0F80" w:rsidP="00A879B7">
            <w:r w:rsidRPr="00A879B7">
              <w:t>WCQ</w:t>
            </w:r>
          </w:p>
          <w:p w14:paraId="57BD7C38" w14:textId="3CD0197A" w:rsidR="00FD0F80" w:rsidRPr="00A879B7" w:rsidRDefault="00FD0F80" w:rsidP="00A879B7">
            <w:r w:rsidRPr="00A879B7">
              <w:t>CES-D</w:t>
            </w:r>
          </w:p>
          <w:p w14:paraId="1EF8FE0A" w14:textId="77777777" w:rsidR="007F113A" w:rsidRPr="00A879B7" w:rsidRDefault="00E64F6E" w:rsidP="00A879B7">
            <w:r w:rsidRPr="00A879B7">
              <w:t>Analisis :</w:t>
            </w:r>
          </w:p>
          <w:p w14:paraId="404C7F02" w14:textId="77777777" w:rsidR="00FD0F80" w:rsidRPr="00A879B7" w:rsidRDefault="00FD0F80" w:rsidP="00A879B7">
            <w:r w:rsidRPr="00A879B7">
              <w:t>analisis deskriptif</w:t>
            </w:r>
          </w:p>
          <w:p w14:paraId="7E71E774" w14:textId="30809118" w:rsidR="00FD0F80" w:rsidRPr="00A879B7" w:rsidRDefault="00FD0F80" w:rsidP="00A879B7">
            <w:r w:rsidRPr="00A879B7">
              <w:t>regresi logistic</w:t>
            </w:r>
          </w:p>
          <w:p w14:paraId="38B9CB84" w14:textId="57B9B5E8" w:rsidR="00FD0F80" w:rsidRPr="00A879B7" w:rsidRDefault="00FD0F80" w:rsidP="00A879B7">
            <w:r w:rsidRPr="00A879B7">
              <w:t>metode Baron dan Kenny</w:t>
            </w:r>
          </w:p>
        </w:tc>
        <w:tc>
          <w:tcPr>
            <w:tcW w:w="0" w:type="auto"/>
          </w:tcPr>
          <w:p w14:paraId="4AC15747" w14:textId="2443B5D5" w:rsidR="007F113A" w:rsidRPr="00A879B7" w:rsidRDefault="00FD0F80" w:rsidP="00A879B7">
            <w:r w:rsidRPr="00A879B7">
              <w:t>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A879B7">
            <w:r w:rsidRPr="00A879B7">
              <w:t>10.</w:t>
            </w:r>
          </w:p>
        </w:tc>
        <w:tc>
          <w:tcPr>
            <w:tcW w:w="0" w:type="auto"/>
          </w:tcPr>
          <w:p w14:paraId="1759EE98" w14:textId="77777777" w:rsidR="00ED276E" w:rsidRPr="00A879B7" w:rsidRDefault="009F09E8" w:rsidP="00A879B7">
            <w:r w:rsidRPr="00A879B7">
              <w:t>The Relationship between Job Stress and Job Satisfaction among Saudi Nurses: A Cross-Sectional Study</w:t>
            </w:r>
          </w:p>
          <w:p w14:paraId="2099D145" w14:textId="61BA73FB" w:rsidR="009F09E8" w:rsidRPr="00A879B7" w:rsidRDefault="009F09E8" w:rsidP="00A879B7">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t>(Baker and Alshehri, 2021)</w:t>
            </w:r>
            <w:r w:rsidRPr="00A879B7">
              <w:fldChar w:fldCharType="end"/>
            </w:r>
          </w:p>
        </w:tc>
        <w:tc>
          <w:tcPr>
            <w:tcW w:w="0" w:type="auto"/>
          </w:tcPr>
          <w:p w14:paraId="22FB1B9D" w14:textId="7142DDB8" w:rsidR="00ED276E" w:rsidRPr="00A879B7" w:rsidRDefault="009F09E8" w:rsidP="00A879B7">
            <w:r w:rsidRPr="00A879B7">
              <w:t>Desain Penelitian : cross-sectional</w:t>
            </w:r>
          </w:p>
          <w:p w14:paraId="2058616E" w14:textId="77777777" w:rsidR="009F09E8" w:rsidRPr="00A879B7" w:rsidRDefault="009F09E8" w:rsidP="00A879B7">
            <w:r w:rsidRPr="00A879B7">
              <w:t>Instrumen :</w:t>
            </w:r>
          </w:p>
          <w:p w14:paraId="4FF85A20" w14:textId="1C484168" w:rsidR="009F09E8" w:rsidRPr="00A879B7" w:rsidRDefault="009F09E8" w:rsidP="00A879B7">
            <w:r w:rsidRPr="00A879B7">
              <w:t>Expanded Nursing Stress Scale (ENSS)</w:t>
            </w:r>
          </w:p>
          <w:p w14:paraId="324D2AC3" w14:textId="1691EAC8" w:rsidR="009F09E8" w:rsidRPr="00A879B7" w:rsidRDefault="009F09E8" w:rsidP="00A879B7">
            <w:r w:rsidRPr="00A879B7">
              <w:t>Job Satisfaction Scale (JSS)</w:t>
            </w:r>
          </w:p>
          <w:p w14:paraId="088E0472" w14:textId="77777777" w:rsidR="009F09E8" w:rsidRPr="00A879B7" w:rsidRDefault="009F09E8" w:rsidP="00A879B7">
            <w:r w:rsidRPr="00A879B7">
              <w:t xml:space="preserve">Analisis : </w:t>
            </w:r>
          </w:p>
          <w:p w14:paraId="4A1BA080" w14:textId="77777777" w:rsidR="009F09E8" w:rsidRPr="00A879B7" w:rsidRDefault="009F09E8" w:rsidP="00A879B7">
            <w:r w:rsidRPr="00A879B7">
              <w:t>Analisis Deskriptif</w:t>
            </w:r>
          </w:p>
          <w:p w14:paraId="47FDF538" w14:textId="20E91F0D" w:rsidR="009F09E8" w:rsidRPr="00A879B7" w:rsidRDefault="009F09E8" w:rsidP="00A879B7">
            <w:r w:rsidRPr="00A879B7">
              <w:lastRenderedPageBreak/>
              <w:t>Uji Korelasi Pearson</w:t>
            </w:r>
          </w:p>
        </w:tc>
        <w:tc>
          <w:tcPr>
            <w:tcW w:w="0" w:type="auto"/>
          </w:tcPr>
          <w:p w14:paraId="74B5452D" w14:textId="26492529" w:rsidR="00ED276E" w:rsidRPr="00A879B7" w:rsidRDefault="00223C7B" w:rsidP="00A879B7">
            <w:r w:rsidRPr="00A879B7">
              <w:lastRenderedPageBreak/>
              <w:t xml:space="preserve">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w:t>
            </w:r>
            <w:r w:rsidRPr="00A879B7">
              <w:lastRenderedPageBreak/>
              <w:t>stres kerja. Strategi koping 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A879B7"/>
          <w:p w14:paraId="10607287" w14:textId="77777777" w:rsidR="00A879B7" w:rsidRDefault="00A879B7" w:rsidP="00A879B7"/>
          <w:p w14:paraId="7AA47193" w14:textId="77777777" w:rsidR="00A879B7" w:rsidRDefault="00A879B7" w:rsidP="00A879B7"/>
          <w:p w14:paraId="55D3FF73" w14:textId="77777777" w:rsidR="00A879B7" w:rsidRPr="00A879B7" w:rsidRDefault="00A879B7" w:rsidP="00A879B7"/>
        </w:tc>
        <w:tc>
          <w:tcPr>
            <w:tcW w:w="0" w:type="auto"/>
          </w:tcPr>
          <w:p w14:paraId="40FBC714" w14:textId="77777777" w:rsidR="00A879B7" w:rsidRPr="00A879B7" w:rsidRDefault="00A879B7" w:rsidP="00A879B7"/>
        </w:tc>
        <w:tc>
          <w:tcPr>
            <w:tcW w:w="0" w:type="auto"/>
          </w:tcPr>
          <w:p w14:paraId="1987180E" w14:textId="77777777" w:rsidR="00A879B7" w:rsidRDefault="00A879B7" w:rsidP="00A879B7"/>
          <w:p w14:paraId="51F335B7" w14:textId="77777777" w:rsidR="001F7B34" w:rsidRDefault="001F7B34" w:rsidP="00A879B7"/>
          <w:p w14:paraId="66C388F9" w14:textId="77777777" w:rsidR="001F7B34" w:rsidRDefault="001F7B34" w:rsidP="00A879B7"/>
          <w:p w14:paraId="745B1E2C" w14:textId="77777777" w:rsidR="001F7B34" w:rsidRDefault="001F7B34" w:rsidP="00A879B7"/>
          <w:p w14:paraId="59876ACF" w14:textId="77777777" w:rsidR="001F7B34" w:rsidRDefault="001F7B34" w:rsidP="00A879B7"/>
          <w:p w14:paraId="583F27B5" w14:textId="77777777" w:rsidR="001F7B34" w:rsidRDefault="001F7B34" w:rsidP="00A879B7"/>
          <w:p w14:paraId="6CEDEB22" w14:textId="77777777" w:rsidR="001F7B34" w:rsidRDefault="001F7B34" w:rsidP="00A879B7"/>
          <w:p w14:paraId="224977A5" w14:textId="77777777" w:rsidR="001F7B34" w:rsidRDefault="001F7B34" w:rsidP="00A879B7"/>
          <w:p w14:paraId="16111E1D" w14:textId="77777777" w:rsidR="001F7B34" w:rsidRPr="00A879B7" w:rsidRDefault="001F7B34" w:rsidP="00A879B7"/>
        </w:tc>
        <w:tc>
          <w:tcPr>
            <w:tcW w:w="0" w:type="auto"/>
          </w:tcPr>
          <w:p w14:paraId="29BCFBD4" w14:textId="77777777" w:rsidR="00A879B7" w:rsidRPr="00A879B7" w:rsidRDefault="00A879B7" w:rsidP="009048F2">
            <w:pPr>
              <w:keepNext/>
            </w:pPr>
          </w:p>
        </w:tc>
      </w:tr>
    </w:tbl>
    <w:p w14:paraId="326FCBB8"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2"/>
          <w:pgSz w:w="11906" w:h="16838"/>
          <w:pgMar w:top="1701" w:right="1701" w:bottom="1701" w:left="2268" w:header="709" w:footer="709" w:gutter="0"/>
          <w:pgNumType w:start="10"/>
          <w:cols w:space="708"/>
          <w:titlePg/>
          <w:docGrid w:linePitch="360"/>
        </w:sectPr>
      </w:pPr>
      <w:bookmarkStart w:id="265" w:name="_Toc165520311"/>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47A3C232"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4F78E6">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009048F2" w:rsidRPr="009048F2">
        <w:rPr>
          <w:noProof/>
          <w:lang w:eastAsia="zh-CN"/>
        </w:rPr>
        <w:drawing>
          <wp:anchor distT="0" distB="0" distL="114300" distR="114300" simplePos="0" relativeHeight="251661824"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r w:rsidR="007740FF" w:rsidRPr="000902F2">
        <w:rPr>
          <w:rFonts w:ascii="Times New Roman" w:hAnsi="Times New Roman" w:cs="Times New Roman"/>
          <w:b/>
          <w:bCs/>
          <w:color w:val="auto"/>
          <w:sz w:val="24"/>
          <w:szCs w:val="24"/>
          <w:lang w:val="en-US" w:eastAsia="zh-CN"/>
        </w:rPr>
        <w:t>Kerangka Konseptual</w:t>
      </w:r>
      <w:bookmarkEnd w:id="266"/>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diteliti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Diteliti </w:t>
      </w:r>
    </w:p>
    <w:p w14:paraId="0921ECC8" w14:textId="68209592" w:rsidR="007740FF" w:rsidRPr="000902F2" w:rsidRDefault="007740FF" w:rsidP="00A879B7">
      <w:pPr>
        <w:pStyle w:val="ListParagraph"/>
        <w:spacing w:before="0" w:beforeAutospacing="0" w:after="0" w:afterAutospacing="0"/>
        <w:ind w:left="0" w:firstLine="720"/>
        <w:rPr>
          <w:lang w:val="en-US"/>
        </w:rPr>
      </w:pPr>
      <w:r w:rsidRPr="000902F2">
        <w:rPr>
          <w:lang w:val="en-US"/>
        </w:rPr>
        <w:t xml:space="preserve">Kerangka konseptual adalah metode penelitian yang digunakan untuk menggambarkan hubungan antara variabel-variabel dalam suatu penelitian. Teori </w:t>
      </w:r>
      <w:r w:rsidRPr="004A189E">
        <w:rPr>
          <w:i/>
          <w:iCs/>
          <w:lang w:val="en-US"/>
        </w:rPr>
        <w:t>coping</w:t>
      </w:r>
      <w:r w:rsidRPr="000902F2">
        <w:rPr>
          <w:lang w:val="en-US"/>
        </w:rPr>
        <w:t xml:space="preserve"> yang dikemukakan oleh Lazarus dan Folkman (1984) dalam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menyatakan bahwa mekanisme koping adalah cara yang dilakukan individu untuk menghadapi stresor. Ketika individu berhasil mengatasi stresor dengan </w:t>
      </w:r>
      <w:r w:rsidRPr="000902F2">
        <w:rPr>
          <w:lang w:val="en-US"/>
        </w:rPr>
        <w:lastRenderedPageBreak/>
        <w:t xml:space="preserve">baik, maka koping yang dilakukannya disebut adaptif. Sebaliknya, jika individu tidak </w:t>
      </w:r>
      <w:r w:rsidR="002301D7">
        <w:rPr>
          <w:lang w:val="en-US"/>
        </w:rPr>
        <w:t xml:space="preserve"> </w:t>
      </w:r>
      <w:r w:rsidRPr="000902F2">
        <w:rPr>
          <w:lang w:val="en-US"/>
        </w:rPr>
        <w:t xml:space="preserve">mampu menemukan solusi yang tepat, maka koping yang dilakukannya disebut maladaptif. Dalam penelitian ini, teori tersebut akan digunakan untuk menjelaskan hubungan antara mekanisme koping dengan </w:t>
      </w:r>
      <w:r w:rsidR="0046315D">
        <w:rPr>
          <w:lang w:val="en-US"/>
        </w:rPr>
        <w:t>stress kerja pada tendik</w:t>
      </w:r>
      <w:r w:rsidR="00262B79">
        <w:rPr>
          <w:lang w:val="en-US"/>
        </w:rPr>
        <w:t>.</w:t>
      </w:r>
    </w:p>
    <w:p w14:paraId="3DEC3055" w14:textId="0277CF74" w:rsidR="0046315D" w:rsidRDefault="007740FF" w:rsidP="00A879B7">
      <w:pPr>
        <w:spacing w:before="0" w:beforeAutospacing="0" w:after="0" w:afterAutospacing="0"/>
        <w:ind w:firstLine="576"/>
        <w:contextualSpacing/>
        <w:rPr>
          <w:lang w:val="en-US" w:eastAsia="zh-CN"/>
        </w:rPr>
      </w:pPr>
      <w:r w:rsidRPr="000902F2">
        <w:rPr>
          <w:lang w:val="en-US"/>
        </w:rPr>
        <w:t xml:space="preserve">Diikuti penelitian yang dilakukan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sidR="0046315D">
        <w:rPr>
          <w:lang w:val="en-US" w:eastAsia="zh-CN"/>
        </w:rPr>
        <w:t xml:space="preserve"> </w:t>
      </w:r>
      <w:r w:rsidR="0046315D" w:rsidRPr="00C9220A">
        <w:rPr>
          <w:lang w:val="en-US" w:eastAsia="zh-CN"/>
        </w:rPr>
        <w:t>lebih sering dikaitkan dengan stres kerja sedang dan berat</w:t>
      </w:r>
      <w:r w:rsidR="0046315D" w:rsidRPr="0046315D">
        <w:rPr>
          <w:lang w:val="en-US" w:eastAsia="zh-CN"/>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r w:rsidRPr="0046315D">
        <w:rPr>
          <w:rFonts w:ascii="Times New Roman" w:hAnsi="Times New Roman" w:cs="Times New Roman"/>
          <w:b/>
          <w:bCs/>
          <w:color w:val="auto"/>
          <w:sz w:val="24"/>
          <w:szCs w:val="24"/>
          <w:lang w:val="en-US"/>
        </w:rPr>
        <w:t>Hipotesis Penelitian</w:t>
      </w:r>
      <w:bookmarkEnd w:id="293"/>
    </w:p>
    <w:p w14:paraId="4B104DFA" w14:textId="7B4BC19C" w:rsidR="009975F6" w:rsidRPr="000902F2" w:rsidRDefault="009975F6" w:rsidP="002F39CC">
      <w:pPr>
        <w:pStyle w:val="ListParagraph"/>
        <w:spacing w:before="0" w:beforeAutospacing="0" w:after="0" w:afterAutospacing="0"/>
        <w:ind w:left="0"/>
        <w:rPr>
          <w:lang w:val="en-US"/>
        </w:rPr>
      </w:pPr>
      <w:r w:rsidRPr="000902F2">
        <w:rPr>
          <w:lang w:val="en-US"/>
        </w:rPr>
        <w:t xml:space="preserve">Hipotesis 0: Tidak ada hubungan antara mekanisme koping dengan </w:t>
      </w:r>
      <w:r w:rsidR="0046315D">
        <w:rPr>
          <w:lang w:val="en-US"/>
        </w:rPr>
        <w:t xml:space="preserve">stress kerja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r w:rsidRPr="000902F2">
        <w:rPr>
          <w:lang w:val="en-US"/>
        </w:rPr>
        <w:t xml:space="preserve">Hipotesis 1: Terdapat hubungan antara mekanisme koping dengan </w:t>
      </w:r>
      <w:r w:rsidR="0046315D">
        <w:rPr>
          <w:lang w:val="en-US"/>
        </w:rPr>
        <w:t xml:space="preserve">stress kerja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5"/>
          <w:pgSz w:w="11906" w:h="16838"/>
          <w:pgMar w:top="1701" w:right="1701" w:bottom="1701" w:left="2268" w:header="709" w:footer="709" w:gutter="0"/>
          <w:pgNumType w:start="33"/>
          <w:cols w:space="708"/>
          <w:titlePg/>
          <w:docGrid w:linePitch="360"/>
        </w:sectPr>
      </w:pPr>
      <w:bookmarkStart w:id="294"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Desain Penellitian</w:t>
      </w:r>
      <w:bookmarkEnd w:id="295"/>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r w:rsidRPr="000902F2">
        <w:rPr>
          <w:rFonts w:eastAsiaTheme="majorEastAsia"/>
          <w:lang w:val="en-US"/>
        </w:rPr>
        <w:t xml:space="preserve">Peneliti menggunakan jenis penelitian korelasional yang sesuai dengan tujuan penelitian. Fokus utama dari penelitian korelasional adalah untuk mengidentifikasi hubungan antara dua variabel. Dalam konteks ini, peneliti memilih pendekatan korelasional karena tertarik untuk mengeksplorasi hubungan antara dua variabel: mekanisme koping sebagai variabel independen dan </w:t>
      </w:r>
      <w:r w:rsidR="0046315D">
        <w:rPr>
          <w:rFonts w:eastAsiaTheme="majorEastAsia"/>
          <w:lang w:val="en-US"/>
        </w:rPr>
        <w:t xml:space="preserve">stress kerja </w:t>
      </w:r>
      <w:r w:rsidRPr="000902F2">
        <w:rPr>
          <w:rFonts w:eastAsiaTheme="majorEastAsia"/>
          <w:lang w:val="en-US"/>
        </w:rPr>
        <w:t>sebagai variabel dependen.</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r w:rsidRPr="000E1F77">
        <w:rPr>
          <w:rFonts w:ascii="Times New Roman" w:hAnsi="Times New Roman" w:cs="Times New Roman"/>
          <w:b/>
          <w:bCs/>
          <w:color w:val="auto"/>
          <w:lang w:val="en-US"/>
        </w:rPr>
        <w:lastRenderedPageBreak/>
        <w:t>Kerangka Operasional</w:t>
      </w:r>
      <w:bookmarkEnd w:id="296"/>
      <w:r w:rsidRPr="000E1F77">
        <w:rPr>
          <w:rFonts w:ascii="Times New Roman" w:hAnsi="Times New Roman" w:cs="Times New Roman"/>
          <w:b/>
          <w:bCs/>
          <w:color w:val="auto"/>
          <w:lang w:val="en-US"/>
        </w:rPr>
        <w:t xml:space="preserve"> </w:t>
      </w:r>
    </w:p>
    <w:p w14:paraId="208F2CA0" w14:textId="28DAD3FB" w:rsidR="00665AFC" w:rsidRDefault="002C4F9F" w:rsidP="002F39CC">
      <w:pPr>
        <w:pStyle w:val="ListParagraph"/>
        <w:keepNext/>
        <w:spacing w:before="0" w:beforeAutospacing="0" w:after="0" w:afterAutospacing="0"/>
        <w:ind w:left="360"/>
        <w:jc w:val="center"/>
      </w:pPr>
      <w:r w:rsidRPr="002C4F9F">
        <w:rPr>
          <w:noProof/>
        </w:rPr>
        <w:drawing>
          <wp:inline distT="0" distB="0" distL="0" distR="0" wp14:anchorId="6E030F90" wp14:editId="1E3DDFAF">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6">
                      <a:extLst>
                        <a:ext uri="{BEBA8EAE-BF5A-486C-A8C5-ECC9F3942E4B}">
                          <a14:imgProps xmlns:a14="http://schemas.microsoft.com/office/drawing/2010/main">
                            <a14:imgLayer r:embed="rId27">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2FAFBD15" w14:textId="59604C55"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4F78E6">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r w:rsidR="00A879B7" w:rsidRPr="00A879B7">
        <w:rPr>
          <w:b/>
          <w:bCs/>
          <w:lang w:val="en-US"/>
        </w:rPr>
        <w:t>Stres Kerja</w:t>
      </w:r>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r w:rsidRPr="000902F2">
        <w:rPr>
          <w:rFonts w:ascii="Times New Roman" w:hAnsi="Times New Roman" w:cs="Times New Roman"/>
          <w:b/>
          <w:bCs/>
          <w:color w:val="auto"/>
          <w:sz w:val="24"/>
          <w:szCs w:val="24"/>
          <w:lang w:val="en-US"/>
        </w:rPr>
        <w:lastRenderedPageBreak/>
        <w:t>Populasi</w:t>
      </w:r>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00" w:name="_Toc165520320"/>
      <w:r w:rsidRPr="007E6493">
        <w:rPr>
          <w:rFonts w:ascii="Times New Roman" w:hAnsi="Times New Roman" w:cs="Times New Roman"/>
          <w:b/>
          <w:bCs/>
          <w:color w:val="auto"/>
          <w:lang w:val="en-US"/>
        </w:rPr>
        <w:t>Populasi</w:t>
      </w:r>
      <w:bookmarkEnd w:id="300"/>
      <w:r w:rsidRPr="007E6493">
        <w:rPr>
          <w:rFonts w:ascii="Times New Roman" w:hAnsi="Times New Roman" w:cs="Times New Roman"/>
          <w:b/>
          <w:bCs/>
          <w:color w:val="auto"/>
          <w:lang w:val="en-US"/>
        </w:rPr>
        <w:t xml:space="preserve"> </w:t>
      </w:r>
    </w:p>
    <w:p w14:paraId="7164B896" w14:textId="6CCE99BD" w:rsidR="00DE7A04" w:rsidRPr="000902F2" w:rsidRDefault="000D270C" w:rsidP="001F7B34">
      <w:pPr>
        <w:spacing w:before="0" w:beforeAutospacing="0" w:after="0" w:afterAutospacing="0"/>
        <w:ind w:left="11" w:firstLine="360"/>
        <w:contextualSpacing/>
        <w:rPr>
          <w:lang w:val="en-US"/>
        </w:rPr>
      </w:pPr>
      <w:r w:rsidRPr="000902F2">
        <w:rPr>
          <w:lang w:val="en-US"/>
        </w:rPr>
        <w:t>Populasi adalah sekelompok individu yang dipilih oleh peneliti sebagai subjek penelitian untuk diteliti secara menyeluruh sehingga memungkinkan penarikan kesimpulan yang relevan</w:t>
      </w:r>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Kelompok-kelompok ini mencerminkan ciri-ciri khusus. Populasi yang diteliti dalam penelitian ini adalah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r w:rsidRPr="000902F2">
        <w:rPr>
          <w:lang w:val="en-US"/>
        </w:rPr>
        <w:t xml:space="preserve">dipilih sebagai subjek penelitian karena dianggap memiliki karakteristik yang serupa dengan latar belakang penelitian, yakni kelompok yang </w:t>
      </w:r>
      <w:r w:rsidR="0046315D">
        <w:rPr>
          <w:lang w:val="en-US"/>
        </w:rPr>
        <w:t xml:space="preserve">bekerja sebagai </w:t>
      </w:r>
      <w:r w:rsidR="00CB25DF">
        <w:rPr>
          <w:lang w:val="en-US"/>
        </w:rPr>
        <w:t>tenaga medis</w:t>
      </w:r>
      <w:r w:rsidRPr="000902F2">
        <w:rPr>
          <w:lang w:val="en-US"/>
        </w:rPr>
        <w:t xml:space="preserve">. </w:t>
      </w:r>
      <w:r w:rsidR="000F07B8">
        <w:rPr>
          <w:lang w:val="en-US" w:eastAsia="zh-CN"/>
        </w:rPr>
        <w:t>Stres</w:t>
      </w:r>
      <w:r w:rsidR="000F07B8" w:rsidRPr="0046315D">
        <w:rPr>
          <w:lang w:val="en-US" w:eastAsia="zh-CN"/>
        </w:rPr>
        <w:t xml:space="preserve"> kerja di antara </w:t>
      </w:r>
      <w:r w:rsidR="00262B79" w:rsidRPr="00262B79">
        <w:rPr>
          <w:i/>
          <w:iCs/>
          <w:lang w:val="en-US" w:eastAsia="zh-CN"/>
        </w:rPr>
        <w:t xml:space="preserve">formal health worker </w:t>
      </w:r>
      <w:r w:rsidR="000F07B8" w:rsidRPr="0046315D">
        <w:rPr>
          <w:lang w:val="en-US" w:eastAsia="zh-CN"/>
        </w:rPr>
        <w:t xml:space="preserve">diperparah oleh berbagai faktor, termasuk lingkungan kerja yang kompetitif, </w:t>
      </w:r>
      <w:r w:rsidR="00CB25DF" w:rsidRPr="00CB25DF">
        <w:rPr>
          <w:lang w:val="en-US" w:eastAsia="zh-CN"/>
        </w:rPr>
        <w:t>kerja tinggi, tuntutan profesionalisme, kekurangan staf, dan lingkungan kerja yang tidak nyaman</w:t>
      </w:r>
      <w:r w:rsidR="000F07B8" w:rsidRPr="0046315D">
        <w:rPr>
          <w:lang w:val="en-US" w:eastAsia="zh-CN"/>
        </w:rPr>
        <w:t>kesehatan fisik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1"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1"/>
    </w:p>
    <w:p w14:paraId="443C7151" w14:textId="7DC8AEFD" w:rsidR="00C25E79" w:rsidRDefault="00095725" w:rsidP="001F7B34">
      <w:pPr>
        <w:spacing w:before="0" w:beforeAutospacing="0" w:after="0" w:afterAutospacing="0"/>
        <w:ind w:left="11" w:firstLine="360"/>
        <w:contextualSpacing/>
        <w:rPr>
          <w:lang w:val="en-US"/>
        </w:rPr>
      </w:pPr>
      <w:r w:rsidRPr="000902F2">
        <w:rPr>
          <w:lang w:val="en-US"/>
        </w:rPr>
        <w:t xml:space="preserve">Sampel adalah sebagian dari populasi yang akan menjadi subjek penelitian, yang dipilih setelah melalui proses perhitungan dari seluruh anggota populasi, sehingga sampel tersebut dapat mewakili keseluruhan populasi yang ada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Sampel dalam penelitian ini dipilih berdasarkan kriteria inklusi dan eksklusi</w:t>
      </w:r>
      <w:r w:rsidR="002C4F9F">
        <w:rPr>
          <w:lang w:val="en-US"/>
        </w:rPr>
        <w:t xml:space="preserve">. </w:t>
      </w:r>
      <w:r w:rsidR="00D4153E" w:rsidRPr="000902F2">
        <w:rPr>
          <w:lang w:val="en-US"/>
        </w:rPr>
        <w:t>Kriteria inklusi yang digunakan dalam penelitian ini adalah</w:t>
      </w:r>
      <w:r w:rsidR="000F07B8">
        <w:rPr>
          <w:lang w:val="en-US"/>
        </w:rPr>
        <w:t xml:space="preserve"> </w:t>
      </w:r>
      <w:r w:rsidR="00262B79" w:rsidRPr="00262B79">
        <w:rPr>
          <w:i/>
          <w:iCs/>
          <w:lang w:val="en-US"/>
        </w:rPr>
        <w:t>Formal health worker</w:t>
      </w:r>
      <w:r w:rsidR="000F07B8" w:rsidRPr="000F07B8">
        <w:rPr>
          <w:lang w:val="en-US"/>
        </w:rPr>
        <w:t xml:space="preserve">, Berusia </w:t>
      </w:r>
      <w:r w:rsidR="00CB25DF">
        <w:rPr>
          <w:lang w:val="en-US"/>
        </w:rPr>
        <w:t xml:space="preserve">20-50 </w:t>
      </w:r>
      <w:r w:rsidR="000F07B8" w:rsidRPr="000F07B8">
        <w:rPr>
          <w:lang w:val="en-US"/>
        </w:rPr>
        <w:t xml:space="preserve">tahun, Berpendidikan minimal </w:t>
      </w:r>
      <w:r w:rsidR="00CB25DF">
        <w:rPr>
          <w:lang w:val="en-US"/>
        </w:rPr>
        <w:t>D3</w:t>
      </w:r>
      <w:r w:rsidR="000F07B8" w:rsidRPr="000F07B8">
        <w:rPr>
          <w:lang w:val="en-US"/>
        </w:rPr>
        <w:t xml:space="preserve">, dan </w:t>
      </w:r>
      <w:r w:rsidR="00CB25DF">
        <w:rPr>
          <w:lang w:val="en-US"/>
        </w:rPr>
        <w:t xml:space="preserve">bekerja sebagai tenag medis di unit pelayanan medis </w:t>
      </w:r>
      <w:r w:rsidR="002C4F9F">
        <w:rPr>
          <w:lang w:val="en-US"/>
        </w:rPr>
        <w:t xml:space="preserve">primer </w:t>
      </w:r>
      <w:r w:rsidR="00CB25DF">
        <w:rPr>
          <w:lang w:val="en-US"/>
        </w:rPr>
        <w:t>daerah kota Surabaya.</w:t>
      </w:r>
      <w:r w:rsidR="00D4153E" w:rsidRPr="000902F2">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pengambilan sampel yang digunakan dalam penelitian ini adalah random sampling dari total sekitar 10.517 tenaga Kesehatan di Surabaya menurut data dinkes kota Surabaya tahun 2022. </w:t>
      </w:r>
    </w:p>
    <w:p w14:paraId="06B301E4" w14:textId="67618C50" w:rsidR="006B2711" w:rsidRDefault="00C25E79" w:rsidP="001F7B34">
      <w:pPr>
        <w:spacing w:before="0" w:beforeAutospacing="0" w:after="0" w:afterAutospacing="0"/>
        <w:contextualSpacing/>
        <w:rPr>
          <w:lang w:val="en-US"/>
        </w:rPr>
      </w:pPr>
      <w:r w:rsidRPr="000902F2">
        <w:rPr>
          <w:lang w:val="en-US"/>
        </w:rPr>
        <w:t>Penentuan besar sampel menggunakan metode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lastRenderedPageBreak/>
        <w:pict w14:anchorId="51B61B7B">
          <v:line id="Straight Connector 1" o:spid="_x0000_s2051" style="position:absolute;left:0;text-align:left;flip:y;z-index:251661312;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r>
        <w:rPr>
          <w:lang w:val="en-US"/>
        </w:rPr>
        <w:t>Keterangan:</w:t>
      </w:r>
    </w:p>
    <w:p w14:paraId="35DEA108" w14:textId="36757A40" w:rsidR="006B2711" w:rsidRDefault="006B2711" w:rsidP="00C77BF6">
      <w:pPr>
        <w:tabs>
          <w:tab w:val="left" w:pos="1999"/>
        </w:tabs>
        <w:spacing w:before="0" w:beforeAutospacing="0" w:after="0" w:afterAutospacing="0"/>
        <w:ind w:left="360"/>
        <w:contextualSpacing/>
        <w:rPr>
          <w:lang w:val="en-US"/>
        </w:rPr>
      </w:pPr>
      <w:r>
        <w:rPr>
          <w:lang w:val="en-US"/>
        </w:rPr>
        <w:t xml:space="preserve">n  = ukuran sampel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ukuran populasi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e = persen kelonggaran ketidaktelitian karena kesalahan sampel yang masih dapat ditolerir atau diinginkan</w:t>
      </w:r>
    </w:p>
    <w:p w14:paraId="3C2A440E" w14:textId="75EC36CB" w:rsidR="00FD23EE" w:rsidRDefault="00FD23EE" w:rsidP="00C77BF6">
      <w:pPr>
        <w:spacing w:before="0" w:beforeAutospacing="0" w:after="0" w:afterAutospacing="0"/>
        <w:ind w:left="360"/>
        <w:contextualSpacing/>
        <w:rPr>
          <w:lang w:val="en-US"/>
        </w:rPr>
      </w:pPr>
      <w:r>
        <w:rPr>
          <w:lang w:val="en-US"/>
        </w:rPr>
        <w:t xml:space="preserve">Dengan perhitungan Tingkat presisi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99,0628807047 ; disesuaikan oleh peneliti menjadi 100</w:t>
      </w:r>
    </w:p>
    <w:p w14:paraId="4F4C47FD" w14:textId="1E850EDA" w:rsidR="00665AFC" w:rsidRDefault="00665AFC" w:rsidP="001F7B34">
      <w:pPr>
        <w:spacing w:before="0" w:beforeAutospacing="0" w:after="0" w:afterAutospacing="0"/>
        <w:ind w:firstLine="720"/>
        <w:contextualSpacing/>
        <w:rPr>
          <w:lang w:val="en-US"/>
        </w:rPr>
      </w:pPr>
      <w:r>
        <w:rPr>
          <w:lang w:val="en-US"/>
        </w:rPr>
        <w:t xml:space="preserve">Jumlah populasi penelitian sebanyak 10.571, setelah jumlah populasi dimasukkan ke dalam rumus slovin didapatkan hasil sebanyak  99,0628807047 responden lalu disesuaikan dengan kebutuhan peneliti </w:t>
      </w:r>
      <w:r w:rsidR="002C4F9F">
        <w:rPr>
          <w:lang w:val="en-US"/>
        </w:rPr>
        <w:t xml:space="preserve">agar meminimalisir terjadinya eror peneliti menambah jumlah jumlah responden sebanyak 10 responden </w:t>
      </w:r>
      <w:r>
        <w:rPr>
          <w:lang w:val="en-US"/>
        </w:rPr>
        <w:t>dan dibulatkan menjadi 1</w:t>
      </w:r>
      <w:r w:rsidR="002C4F9F">
        <w:rPr>
          <w:lang w:val="en-US"/>
        </w:rPr>
        <w:t>1</w:t>
      </w:r>
      <w:r>
        <w:rPr>
          <w:lang w:val="en-US"/>
        </w:rPr>
        <w:t>0 responden</w:t>
      </w:r>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2" w:name="_Toc165520322"/>
      <w:r w:rsidRPr="007E6493">
        <w:rPr>
          <w:rStyle w:val="Heading4Char"/>
          <w:rFonts w:ascii="Times New Roman" w:eastAsia="SimSun" w:hAnsi="Times New Roman" w:cs="Times New Roman"/>
          <w:b/>
          <w:bCs/>
          <w:i w:val="0"/>
          <w:iCs w:val="0"/>
          <w:color w:val="auto"/>
          <w:lang w:val="en-US"/>
        </w:rPr>
        <w:t>Teknik Sampling</w:t>
      </w:r>
      <w:bookmarkEnd w:id="302"/>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adalah proses pengambilan sampel dari populasi dengan tujuan agar sampel yang diambil dapat mewakili keseluruhan populasi. Dalam penelitian ini, metode </w:t>
      </w:r>
      <w:r w:rsidRPr="002C4F9F">
        <w:rPr>
          <w:i/>
          <w:iCs/>
          <w:lang w:val="en-US"/>
        </w:rPr>
        <w:t>simple random sampling</w:t>
      </w:r>
      <w:r w:rsidRPr="000902F2">
        <w:rPr>
          <w:lang w:val="en-US"/>
        </w:rPr>
        <w:t xml:space="preserve"> digunakan, yang berarti setiap anggota populasi </w:t>
      </w:r>
      <w:r w:rsidRPr="000902F2">
        <w:rPr>
          <w:lang w:val="en-US"/>
        </w:rPr>
        <w:lastRenderedPageBreak/>
        <w:t>memiliki peluang yang sama untuk dipilih sebagai bagian dari sampel. Karena ketidakpastian mengenai total populasi, peneliti menggunakan sampel berdasarkan siapa yang tersedia, dengan mempertimbangkan karakteristik yang telah ditetapkan, yaitu:</w:t>
      </w:r>
    </w:p>
    <w:p w14:paraId="19D25A7F" w14:textId="33591D4E" w:rsidR="00F83E90" w:rsidRDefault="00F83E90" w:rsidP="001F7B34">
      <w:pPr>
        <w:pStyle w:val="ListParagraph"/>
        <w:numPr>
          <w:ilvl w:val="3"/>
          <w:numId w:val="12"/>
        </w:numPr>
        <w:spacing w:before="0" w:beforeAutospacing="0" w:after="0" w:afterAutospacing="0"/>
        <w:ind w:left="349" w:hanging="283"/>
        <w:rPr>
          <w:lang w:val="en-US"/>
        </w:rPr>
      </w:pPr>
      <w:r w:rsidRPr="000902F2">
        <w:rPr>
          <w:lang w:val="en-US"/>
        </w:rPr>
        <w:t>Kriteria inklu</w:t>
      </w:r>
      <w:r w:rsidR="007824F9" w:rsidRPr="000902F2">
        <w:rPr>
          <w:lang w:val="en-US"/>
        </w:rPr>
        <w:t xml:space="preserve">si </w:t>
      </w:r>
    </w:p>
    <w:p w14:paraId="2BE85A48" w14:textId="0F67E000" w:rsidR="000F07B8" w:rsidRPr="00665AFC" w:rsidRDefault="00262B79" w:rsidP="001F7B34">
      <w:pPr>
        <w:pStyle w:val="ListParagraph"/>
        <w:numPr>
          <w:ilvl w:val="0"/>
          <w:numId w:val="24"/>
        </w:numPr>
        <w:spacing w:before="0" w:beforeAutospacing="0" w:after="0" w:afterAutospacing="0"/>
        <w:ind w:left="1080"/>
        <w:rPr>
          <w:lang w:val="en-US"/>
        </w:rPr>
      </w:pPr>
      <w:r w:rsidRPr="00262B79">
        <w:rPr>
          <w:i/>
          <w:iCs/>
        </w:rPr>
        <w:t xml:space="preserve">Formal health worker </w:t>
      </w:r>
    </w:p>
    <w:p w14:paraId="523F6697" w14:textId="5A60EDDD" w:rsidR="00665AFC" w:rsidRPr="000F07B8" w:rsidRDefault="00665AFC" w:rsidP="001F7B34">
      <w:pPr>
        <w:pStyle w:val="ListParagraph"/>
        <w:numPr>
          <w:ilvl w:val="0"/>
          <w:numId w:val="24"/>
        </w:numPr>
        <w:spacing w:before="0" w:beforeAutospacing="0" w:after="0" w:afterAutospacing="0"/>
        <w:ind w:left="1080"/>
        <w:rPr>
          <w:lang w:val="en-US"/>
        </w:rPr>
      </w:pPr>
      <w:r>
        <w:t xml:space="preserve">Bekerja di fasilitas kesehatan primer </w:t>
      </w:r>
    </w:p>
    <w:p w14:paraId="6CD68428" w14:textId="69616ED7" w:rsidR="000F07B8" w:rsidRPr="000F07B8" w:rsidRDefault="000F07B8" w:rsidP="001F7B34">
      <w:pPr>
        <w:pStyle w:val="ListParagraph"/>
        <w:numPr>
          <w:ilvl w:val="0"/>
          <w:numId w:val="24"/>
        </w:numPr>
        <w:spacing w:before="0" w:beforeAutospacing="0" w:after="0" w:afterAutospacing="0"/>
        <w:ind w:left="1080"/>
        <w:rPr>
          <w:lang w:val="en-US"/>
        </w:rPr>
      </w:pPr>
      <w:r>
        <w:t xml:space="preserve">Berusia </w:t>
      </w:r>
      <w:r w:rsidR="00FD23EE">
        <w:t>20</w:t>
      </w:r>
      <w:r>
        <w:t>-</w:t>
      </w:r>
      <w:r w:rsidR="00FD23EE">
        <w:t>50</w:t>
      </w:r>
      <w:r>
        <w:t xml:space="preserve"> tahun</w:t>
      </w:r>
    </w:p>
    <w:p w14:paraId="26B41720" w14:textId="4D08C590" w:rsidR="004D353D" w:rsidRPr="004D353D" w:rsidRDefault="000F07B8" w:rsidP="001F7B34">
      <w:pPr>
        <w:pStyle w:val="ListParagraph"/>
        <w:numPr>
          <w:ilvl w:val="0"/>
          <w:numId w:val="24"/>
        </w:numPr>
        <w:spacing w:before="0" w:beforeAutospacing="0" w:after="0" w:afterAutospacing="0"/>
        <w:ind w:left="1080"/>
        <w:rPr>
          <w:lang w:val="en-US"/>
        </w:rPr>
      </w:pPr>
      <w:r>
        <w:t xml:space="preserve">Berpendidikan minimal </w:t>
      </w:r>
      <w:r w:rsidR="00FD23EE">
        <w:t>D3</w:t>
      </w:r>
    </w:p>
    <w:p w14:paraId="27E78FD6" w14:textId="5F9A2357" w:rsidR="007824F9" w:rsidRPr="000902F2" w:rsidRDefault="007824F9" w:rsidP="001F7B34">
      <w:pPr>
        <w:pStyle w:val="ListParagraph"/>
        <w:numPr>
          <w:ilvl w:val="0"/>
          <w:numId w:val="25"/>
        </w:numPr>
        <w:spacing w:before="0" w:beforeAutospacing="0" w:after="0" w:afterAutospacing="0"/>
        <w:ind w:left="360"/>
        <w:rPr>
          <w:lang w:val="en-US"/>
        </w:rPr>
      </w:pPr>
      <w:r w:rsidRPr="000902F2">
        <w:rPr>
          <w:lang w:val="en-US"/>
        </w:rPr>
        <w:t xml:space="preserve">Kriteria eksklusi </w:t>
      </w:r>
    </w:p>
    <w:p w14:paraId="514E9413" w14:textId="7E5DF018" w:rsidR="005D5999" w:rsidRDefault="00665AFC" w:rsidP="001F7B34">
      <w:pPr>
        <w:pStyle w:val="ListParagraph"/>
        <w:numPr>
          <w:ilvl w:val="1"/>
          <w:numId w:val="25"/>
        </w:numPr>
        <w:spacing w:before="0" w:beforeAutospacing="0" w:after="0" w:afterAutospacing="0"/>
        <w:ind w:left="1080"/>
        <w:rPr>
          <w:lang w:val="en-US"/>
        </w:rPr>
      </w:pPr>
      <w:r>
        <w:rPr>
          <w:lang w:val="en-US"/>
        </w:rPr>
        <w:t xml:space="preserve">Tidak bekerja di fasilitas Kesehatan primer </w:t>
      </w:r>
    </w:p>
    <w:p w14:paraId="359B6EAB" w14:textId="1929EC77" w:rsidR="007824F9" w:rsidRDefault="004D353D" w:rsidP="001F7B34">
      <w:pPr>
        <w:pStyle w:val="ListParagraph"/>
        <w:numPr>
          <w:ilvl w:val="1"/>
          <w:numId w:val="25"/>
        </w:numPr>
        <w:spacing w:before="0" w:beforeAutospacing="0" w:after="0" w:afterAutospacing="0"/>
        <w:ind w:left="1080"/>
        <w:rPr>
          <w:lang w:val="en-US"/>
        </w:rPr>
      </w:pPr>
      <w:r>
        <w:rPr>
          <w:lang w:val="en-US"/>
        </w:rPr>
        <w:t xml:space="preserve">Berusia </w:t>
      </w:r>
      <w:r w:rsidR="00FD23EE">
        <w:rPr>
          <w:lang w:val="en-US"/>
        </w:rPr>
        <w:t>&gt;50</w:t>
      </w:r>
      <w:r>
        <w:rPr>
          <w:lang w:val="en-US"/>
        </w:rPr>
        <w:t xml:space="preserve"> tahun </w:t>
      </w:r>
    </w:p>
    <w:p w14:paraId="739A7F05" w14:textId="1B8E1D25" w:rsidR="004D353D" w:rsidRDefault="004D353D" w:rsidP="001F7B34">
      <w:pPr>
        <w:pStyle w:val="ListParagraph"/>
        <w:numPr>
          <w:ilvl w:val="1"/>
          <w:numId w:val="25"/>
        </w:numPr>
        <w:spacing w:before="0" w:beforeAutospacing="0" w:after="0" w:afterAutospacing="0"/>
        <w:ind w:left="1080"/>
        <w:rPr>
          <w:lang w:val="en-US"/>
        </w:rPr>
      </w:pPr>
      <w:r>
        <w:rPr>
          <w:lang w:val="en-US"/>
        </w:rPr>
        <w:t xml:space="preserve">Bekerja kurang dari 6 bulan </w:t>
      </w:r>
    </w:p>
    <w:p w14:paraId="284DA6C3" w14:textId="10B53600" w:rsidR="003768F1" w:rsidRPr="00665AFC" w:rsidRDefault="004D353D" w:rsidP="001F7B34">
      <w:pPr>
        <w:pStyle w:val="ListParagraph"/>
        <w:numPr>
          <w:ilvl w:val="1"/>
          <w:numId w:val="25"/>
        </w:numPr>
        <w:spacing w:before="0" w:beforeAutospacing="0" w:after="0" w:afterAutospacing="0"/>
        <w:ind w:left="1080"/>
        <w:rPr>
          <w:lang w:val="en-US"/>
        </w:rPr>
      </w:pPr>
      <w:r>
        <w:rPr>
          <w:lang w:val="en-US"/>
        </w:rPr>
        <w:t xml:space="preserve">Tidak mengalami stress kerja </w:t>
      </w:r>
    </w:p>
    <w:p w14:paraId="335D111F" w14:textId="3AA9F478" w:rsidR="00533680" w:rsidRPr="007E6493" w:rsidRDefault="002C4F9F"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r w:rsidRPr="007E6493">
        <w:rPr>
          <w:rFonts w:ascii="Times New Roman" w:hAnsi="Times New Roman" w:cs="Times New Roman"/>
          <w:b/>
          <w:bCs/>
          <w:color w:val="auto"/>
          <w:lang w:val="en-US"/>
        </w:rPr>
        <w:t xml:space="preserve"> </w:t>
      </w:r>
      <w:bookmarkStart w:id="303" w:name="_Toc165520323"/>
      <w:r w:rsidR="007824F9" w:rsidRPr="007E6493">
        <w:rPr>
          <w:rFonts w:ascii="Times New Roman" w:hAnsi="Times New Roman" w:cs="Times New Roman"/>
          <w:b/>
          <w:bCs/>
          <w:color w:val="auto"/>
          <w:lang w:val="en-US"/>
        </w:rPr>
        <w:t>Variabel Independen</w:t>
      </w:r>
      <w:bookmarkEnd w:id="303"/>
      <w:r w:rsidR="007824F9"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4" w:name="_Toc165520324"/>
      <w:r w:rsidR="00A30904" w:rsidRPr="007E6493">
        <w:rPr>
          <w:rFonts w:ascii="Times New Roman" w:hAnsi="Times New Roman" w:cs="Times New Roman"/>
          <w:b/>
          <w:bCs/>
          <w:color w:val="auto"/>
        </w:rPr>
        <w:t>Variabel dependen</w:t>
      </w:r>
      <w:bookmarkEnd w:id="304"/>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kerja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r w:rsidRPr="00C77BF6">
        <w:rPr>
          <w:rFonts w:ascii="Times New Roman" w:hAnsi="Times New Roman" w:cs="Times New Roman"/>
          <w:b/>
          <w:bCs/>
          <w:color w:val="auto"/>
          <w:sz w:val="24"/>
          <w:szCs w:val="24"/>
          <w:lang w:val="en-US"/>
        </w:rPr>
        <w:t>Definisi Operasional</w:t>
      </w:r>
      <w:bookmarkEnd w:id="315"/>
    </w:p>
    <w:p w14:paraId="6B1C83E1" w14:textId="6F75A33A"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6"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4F78E6">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r w:rsidRPr="002C4F9F">
              <w:rPr>
                <w:b/>
                <w:bCs/>
                <w:lang w:val="en-US"/>
              </w:rPr>
              <w:t>Variabel</w:t>
            </w:r>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r w:rsidRPr="002C4F9F">
              <w:rPr>
                <w:b/>
                <w:bCs/>
                <w:lang w:val="en-US"/>
              </w:rPr>
              <w:t>Definisi Operasional</w:t>
            </w:r>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Alat Ukur</w:t>
            </w:r>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r w:rsidRPr="000902F2">
              <w:rPr>
                <w:lang w:val="en-US"/>
              </w:rPr>
              <w:t>Independen mekanisme koping</w:t>
            </w:r>
            <w:r w:rsidR="00AF6274">
              <w:rPr>
                <w:lang w:val="en-US"/>
              </w:rPr>
              <w:t xml:space="preserve"> stres</w:t>
            </w:r>
          </w:p>
        </w:tc>
        <w:tc>
          <w:tcPr>
            <w:tcW w:w="0" w:type="auto"/>
          </w:tcPr>
          <w:p w14:paraId="08E712BD" w14:textId="36CD28D8" w:rsidR="00145BC8" w:rsidRPr="000902F2" w:rsidRDefault="00AF6274" w:rsidP="00C77BF6">
            <w:pPr>
              <w:spacing w:before="0" w:beforeAutospacing="0" w:after="0" w:afterAutospacing="0"/>
              <w:contextualSpacing/>
              <w:rPr>
                <w:lang w:val="en-US"/>
              </w:rPr>
            </w:pPr>
            <w:r w:rsidRPr="00AF6274">
              <w:rPr>
                <w:lang w:val="en-US"/>
              </w:rPr>
              <w:t>Individu memiliki cara-cara untuk menghadapi berbagai tuntutan, baik dari dalam diri maupun dari luar diri, yang dianggap dapat menyebabkan stres. Cara-cara ini dapat berupa strategi kognitif, seperti mengubah cara berpikir, atau strategi perilaku, seperti mencari dukungan sosial.</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t xml:space="preserve">Use of emotional support (Penggunaan dukungan emosional), Behavioral </w:t>
            </w:r>
            <w:r>
              <w:lastRenderedPageBreak/>
              <w:t>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r>
              <w:rPr>
                <w:lang w:val="en-US"/>
              </w:rPr>
              <w:t>belum pernah</w:t>
            </w:r>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kadang-kadang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sering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angat sering</w:t>
            </w:r>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r>
              <w:rPr>
                <w:lang w:val="en-US"/>
              </w:rPr>
              <w:t xml:space="preserve">Stres kerja </w:t>
            </w:r>
          </w:p>
        </w:tc>
        <w:tc>
          <w:tcPr>
            <w:tcW w:w="0" w:type="auto"/>
          </w:tcPr>
          <w:p w14:paraId="1ECDA4FF" w14:textId="64D00836" w:rsidR="00145BC8" w:rsidRPr="000902F2" w:rsidRDefault="00E06522" w:rsidP="00C77BF6">
            <w:pPr>
              <w:spacing w:before="0" w:beforeAutospacing="0" w:after="0" w:afterAutospacing="0"/>
              <w:contextualSpacing/>
              <w:rPr>
                <w:lang w:val="en-US"/>
              </w:rPr>
            </w:pPr>
            <w:r w:rsidRPr="00E06522">
              <w:rPr>
                <w:lang w:val="en-US"/>
              </w:rPr>
              <w:t xml:space="preserve">Stres kerja adalah respons individu terhadap stresor, baik yang berasal dari pekerjaan maupun dari luar pekerjaan, yang ditandai dengan adanya aspek fisiologis, psikologis, dan sikap yang merusak aktivitas kerjanya.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r w:rsidR="00453D06" w:rsidRPr="00754FC0">
        <w:rPr>
          <w:rFonts w:ascii="Times New Roman" w:eastAsia="Times New Roman" w:hAnsi="Times New Roman" w:cs="Times New Roman"/>
          <w:b/>
          <w:bCs/>
          <w:color w:val="auto"/>
          <w:lang w:val="en-US"/>
        </w:rPr>
        <w:t xml:space="preserve">Instrumen </w:t>
      </w:r>
      <w:r w:rsidR="00C34776" w:rsidRPr="00754FC0">
        <w:rPr>
          <w:rFonts w:ascii="Times New Roman" w:eastAsia="Times New Roman" w:hAnsi="Times New Roman" w:cs="Times New Roman"/>
          <w:b/>
          <w:bCs/>
          <w:color w:val="auto"/>
          <w:lang w:val="en-US"/>
        </w:rPr>
        <w:t>Penelitian</w:t>
      </w:r>
      <w:bookmarkEnd w:id="317"/>
    </w:p>
    <w:p w14:paraId="4D0CAF0F" w14:textId="7CC70643" w:rsidR="00FD2F5A" w:rsidRPr="000902F2" w:rsidRDefault="00AC3EF4" w:rsidP="002F39CC">
      <w:pPr>
        <w:spacing w:before="0" w:beforeAutospacing="0" w:after="0" w:afterAutospacing="0"/>
        <w:ind w:firstLine="360"/>
        <w:contextualSpacing/>
        <w:rPr>
          <w:lang w:val="en-US"/>
        </w:rPr>
      </w:pPr>
      <w:r w:rsidRPr="000902F2">
        <w:rPr>
          <w:lang w:val="en-US"/>
        </w:rPr>
        <w:t xml:space="preserve">Dalam penelitian ini, data dikumpulkan melalui penerapan alat kuesioner sebagai sarana untuk mendapatkan informasi dari responden. Penggunaan kuesioner diprioritaskan sebagai metode utama pengumpulan data, di mana peneliti meminta subjek penelitian untuk menanggapi serangkaian pernyataan tertulis. Pendekatan ini dipilih karena efisiensinya dan kesesuaian dengan cakupan subjek yang tersebar luas. Dua instrumen pengukuran dalam bentuk skala </w:t>
      </w:r>
      <w:r w:rsidR="00C058DE">
        <w:rPr>
          <w:lang w:val="en-US"/>
        </w:rPr>
        <w:t>nominal dan skala likert</w:t>
      </w:r>
      <w:r w:rsidRPr="000902F2">
        <w:rPr>
          <w:lang w:val="en-US"/>
        </w:rPr>
        <w:t xml:space="preserve">, </w:t>
      </w:r>
      <w:r w:rsidR="0067339E" w:rsidRPr="000902F2">
        <w:rPr>
          <w:lang w:val="en-US"/>
        </w:rPr>
        <w:t xml:space="preserve">yaitu </w:t>
      </w:r>
      <w:r w:rsidRPr="000902F2">
        <w:rPr>
          <w:lang w:val="en-US"/>
        </w:rPr>
        <w:t>skala</w:t>
      </w:r>
      <w:r w:rsidR="0067339E" w:rsidRPr="000902F2">
        <w:rPr>
          <w:lang w:val="en-US"/>
        </w:rPr>
        <w:t xml:space="preserve"> mekanisme </w:t>
      </w:r>
      <w:r w:rsidRPr="00B30EB9">
        <w:rPr>
          <w:i/>
          <w:iCs/>
          <w:lang w:val="en-US"/>
        </w:rPr>
        <w:t xml:space="preserve">coping </w:t>
      </w:r>
      <w:r w:rsidRPr="000902F2">
        <w:rPr>
          <w:lang w:val="en-US"/>
        </w:rPr>
        <w:t xml:space="preserve">dan skala </w:t>
      </w:r>
      <w:r w:rsidR="00E06522">
        <w:rPr>
          <w:lang w:val="en-US"/>
        </w:rPr>
        <w:t>stress kerja</w:t>
      </w:r>
      <w:r w:rsidRPr="000902F2">
        <w:rPr>
          <w:lang w:val="en-US"/>
        </w:rPr>
        <w:t>, digunakan untuk mengumpulkan data yang relevan dalam penelitian ini.</w:t>
      </w:r>
      <w:r w:rsidR="0067339E" w:rsidRPr="000902F2">
        <w:rPr>
          <w:lang w:val="en-US"/>
        </w:rPr>
        <w:t xml:space="preserve"> Penelitian ini menggunakan 3 kuesioner yaitu :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r w:rsidRPr="000902F2">
        <w:rPr>
          <w:lang w:val="en-US"/>
        </w:rPr>
        <w:t>Kuesioner Data Demografi</w:t>
      </w:r>
    </w:p>
    <w:p w14:paraId="28C10E5D" w14:textId="327961E6" w:rsidR="00FD2F5A" w:rsidRPr="000902F2" w:rsidRDefault="0067339E" w:rsidP="00C77BF6">
      <w:pPr>
        <w:pStyle w:val="ListParagraph"/>
        <w:spacing w:before="0" w:beforeAutospacing="0" w:after="0" w:afterAutospacing="0"/>
        <w:ind w:left="360"/>
        <w:rPr>
          <w:lang w:val="en-US"/>
        </w:rPr>
      </w:pPr>
      <w:r w:rsidRPr="000902F2">
        <w:rPr>
          <w:lang w:val="en-US"/>
        </w:rPr>
        <w:t xml:space="preserve">Kuesioner demografi digunakan untuk mengumpulkan informasi yang mencakup identitas, seperti inisial, jenis kelamin, usia, tingkat pendidikan terakhir, </w:t>
      </w:r>
      <w:r w:rsidR="00FD2F5A" w:rsidRPr="000902F2">
        <w:rPr>
          <w:lang w:val="en-US"/>
        </w:rPr>
        <w:t xml:space="preserve">agama dan pekerjaan.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r w:rsidRPr="000902F2">
        <w:rPr>
          <w:lang w:val="en-US"/>
        </w:rPr>
        <w:t xml:space="preserve">Kuesioner </w:t>
      </w:r>
      <w:r w:rsidR="00FD2F5A" w:rsidRPr="000902F2">
        <w:rPr>
          <w:lang w:val="en-US"/>
        </w:rPr>
        <w:t>Mekanisme koping</w:t>
      </w:r>
    </w:p>
    <w:p w14:paraId="0897A843" w14:textId="62129714" w:rsidR="000A5C73" w:rsidRDefault="000A5C73" w:rsidP="00C77BF6">
      <w:pPr>
        <w:pStyle w:val="ListParagraph"/>
        <w:spacing w:before="0" w:beforeAutospacing="0" w:after="0" w:afterAutospacing="0"/>
        <w:ind w:left="360"/>
        <w:rPr>
          <w:lang w:val="en-US"/>
        </w:rPr>
      </w:pPr>
      <w:r>
        <w:rPr>
          <w:lang w:val="en-US"/>
        </w:rPr>
        <w:t xml:space="preserve">Penelitian yang dilakukan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menggunakan k</w:t>
      </w:r>
      <w:r w:rsidR="005126EF">
        <w:rPr>
          <w:lang w:val="en-US"/>
        </w:rPr>
        <w:t xml:space="preserve">uesioner skala mekanisme koping stress kerja menggunakan kuesioner </w:t>
      </w:r>
      <w:r w:rsidR="005126EF" w:rsidRPr="00B30EB9">
        <w:rPr>
          <w:i/>
          <w:iCs/>
          <w:lang w:val="en-US"/>
        </w:rPr>
        <w:t>brief cope</w:t>
      </w:r>
      <w:r w:rsidR="005126EF">
        <w:rPr>
          <w:lang w:val="en-US"/>
        </w:rPr>
        <w:t xml:space="preserve"> dari carver (1997) yang terdiri dari 14 item, masing-masing item terdiri daari 2 pertanyaan sehingga jumlah pertanyaan pada kuesioner ini terdiri dari 28 pertanyaan. Pertanyaan pada kuesioner terdiri dari pertanyaan terkait </w:t>
      </w:r>
      <w:r w:rsidR="005126EF" w:rsidRPr="00B30EB9">
        <w:rPr>
          <w:i/>
          <w:iCs/>
          <w:lang w:val="en-US"/>
        </w:rPr>
        <w:t>problem focused coping</w:t>
      </w:r>
      <w:r w:rsidR="005126EF">
        <w:rPr>
          <w:lang w:val="en-US"/>
        </w:rPr>
        <w:t xml:space="preserve"> yang terdiri dari 3 sub bagian: </w:t>
      </w:r>
      <w:r w:rsidR="005126EF" w:rsidRPr="00B30EB9">
        <w:rPr>
          <w:i/>
          <w:iCs/>
          <w:lang w:val="en-US"/>
        </w:rPr>
        <w:t>active coping planning, use of instrumental support</w:t>
      </w:r>
      <w:r w:rsidR="005126EF">
        <w:rPr>
          <w:lang w:val="en-US"/>
        </w:rPr>
        <w:t xml:space="preserve"> dan pertanyaan terkait </w:t>
      </w:r>
      <w:r w:rsidR="005126EF" w:rsidRPr="00B30EB9">
        <w:rPr>
          <w:i/>
          <w:iCs/>
          <w:lang w:val="en-US"/>
        </w:rPr>
        <w:t>emotional focused coping</w:t>
      </w:r>
      <w:r w:rsidR="005126EF">
        <w:rPr>
          <w:lang w:val="en-US"/>
        </w:rPr>
        <w:t xml:space="preserve"> yang terdiri dari 11 sub bagian</w:t>
      </w:r>
      <w:r w:rsidR="00B30EB9">
        <w:rPr>
          <w:lang w:val="en-US"/>
        </w:rPr>
        <w:t>:</w:t>
      </w:r>
      <w:r w:rsidR="005126EF">
        <w:rPr>
          <w:lang w:val="en-US"/>
        </w:rPr>
        <w:t xml:space="preserve"> </w:t>
      </w:r>
      <w:r w:rsidR="005126EF" w:rsidRPr="00B30EB9">
        <w:rPr>
          <w:i/>
          <w:iCs/>
          <w:lang w:val="en-US"/>
        </w:rPr>
        <w:t xml:space="preserve">venting, self distraction, denial, substance use, use of emotional support, bahavioral diengangement, positive reframing, </w:t>
      </w:r>
      <w:r w:rsidR="005126EF" w:rsidRPr="00B30EB9">
        <w:rPr>
          <w:i/>
          <w:iCs/>
          <w:lang w:val="en-US"/>
        </w:rPr>
        <w:lastRenderedPageBreak/>
        <w:t>humor, acceptance, religion, self blame</w:t>
      </w:r>
      <w:r w:rsidR="005126EF">
        <w:rPr>
          <w:lang w:val="en-US"/>
        </w:rPr>
        <w:t xml:space="preserve">. Skor penilaian dari hasil kuesioner yakni: 0 = belum pernah, 1 = kadang-kadang, 2 = sering, 3 = sangat sering. Jenis </w:t>
      </w:r>
      <w:r w:rsidR="005126EF" w:rsidRPr="00B30EB9">
        <w:rPr>
          <w:i/>
          <w:iCs/>
          <w:lang w:val="en-US"/>
        </w:rPr>
        <w:t>coping stres</w:t>
      </w:r>
      <w:r w:rsidR="005126EF">
        <w:rPr>
          <w:lang w:val="en-US"/>
        </w:rPr>
        <w:t xml:space="preserve">s berdasarkan </w:t>
      </w:r>
      <w:r>
        <w:rPr>
          <w:lang w:val="en-US"/>
        </w:rPr>
        <w:t xml:space="preserve">besarnya rata-rata skor jenis </w:t>
      </w:r>
      <w:r w:rsidRPr="00B30EB9">
        <w:rPr>
          <w:i/>
          <w:iCs/>
          <w:lang w:val="en-US"/>
        </w:rPr>
        <w:t>coping stress</w:t>
      </w:r>
      <w:r>
        <w:rPr>
          <w:lang w:val="en-US"/>
        </w:rPr>
        <w:t>. Disajikan dalam data nominal. Nilai tertinggi merupakan jenis coping stress yang digunakan oleh responden yakni jika :</w:t>
      </w:r>
    </w:p>
    <w:p w14:paraId="5C69E14A" w14:textId="32A0CEC1" w:rsidR="000A5C73" w:rsidRDefault="000A5C73" w:rsidP="001F7B34">
      <w:pPr>
        <w:pStyle w:val="ListParagraph"/>
        <w:numPr>
          <w:ilvl w:val="0"/>
          <w:numId w:val="49"/>
        </w:numPr>
        <w:spacing w:before="0" w:beforeAutospacing="0" w:after="0" w:afterAutospacing="0"/>
        <w:rPr>
          <w:lang w:val="en-US"/>
        </w:rPr>
      </w:pPr>
      <w:r>
        <w:rPr>
          <w:lang w:val="en-US"/>
        </w:rPr>
        <w:t xml:space="preserve">Jumlah nilai PFC &gt; EFC = maka responden menggunakan </w:t>
      </w:r>
      <w:r w:rsidRPr="00B30EB9">
        <w:rPr>
          <w:i/>
          <w:iCs/>
          <w:lang w:val="en-US"/>
        </w:rPr>
        <w:t>coping</w:t>
      </w:r>
      <w:r>
        <w:rPr>
          <w:lang w:val="en-US"/>
        </w:rPr>
        <w:t xml:space="preserve"> jenis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r>
        <w:rPr>
          <w:lang w:val="en-US"/>
        </w:rPr>
        <w:t xml:space="preserve">Jumlah nilai EFC&gt; PFC = maka responden menggunakan </w:t>
      </w:r>
      <w:r w:rsidRPr="00B30EB9">
        <w:rPr>
          <w:i/>
          <w:iCs/>
          <w:lang w:val="en-US"/>
        </w:rPr>
        <w:t>coping</w:t>
      </w:r>
      <w:r>
        <w:rPr>
          <w:lang w:val="en-US"/>
        </w:rPr>
        <w:t xml:space="preserve"> jenis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r w:rsidRPr="000902F2">
        <w:rPr>
          <w:lang w:val="en-US"/>
        </w:rPr>
        <w:t xml:space="preserve">Kuesioner </w:t>
      </w:r>
      <w:r w:rsidR="00E06522">
        <w:rPr>
          <w:lang w:val="en-US"/>
        </w:rPr>
        <w:t xml:space="preserve">stress kerja </w:t>
      </w:r>
    </w:p>
    <w:p w14:paraId="37FF4F23" w14:textId="77777777" w:rsidR="002301D7" w:rsidRDefault="002301D7" w:rsidP="001F7B34">
      <w:pPr>
        <w:pStyle w:val="ListParagraph"/>
        <w:spacing w:before="0" w:beforeAutospacing="0" w:after="0" w:afterAutospacing="0"/>
        <w:ind w:left="360" w:firstLine="436"/>
        <w:rPr>
          <w:lang w:val="en-US"/>
        </w:rPr>
      </w:pPr>
      <w:r w:rsidRPr="002301D7">
        <w:rPr>
          <w:lang w:val="en-US"/>
        </w:rPr>
        <w:t xml:space="preserve">Penelitian ini menggunakan instrumen NOISH </w:t>
      </w:r>
      <w:r w:rsidRPr="00B30EB9">
        <w:rPr>
          <w:i/>
          <w:iCs/>
          <w:lang w:val="en-US"/>
        </w:rPr>
        <w:t>Generic Job Stress Questionnaire</w:t>
      </w:r>
      <w:r w:rsidRPr="002301D7">
        <w:rPr>
          <w:lang w:val="en-US"/>
        </w:rPr>
        <w:t xml:space="preserve"> (NOJSQ) yang telah diterjemahkan ke dalam bahasa Indonesia untuk mengukur tingkat stres kerja pada karyawan. NOJSQ merupakan instrumen yang valid dan reliabel dengan kelebihan dapat mengukur berbagai sumber stres kerja secara komprehensif.</w:t>
      </w:r>
      <w:r>
        <w:rPr>
          <w:lang w:val="en-US"/>
        </w:rPr>
        <w:t xml:space="preserve"> </w:t>
      </w:r>
      <w:r w:rsidRPr="002301D7">
        <w:rPr>
          <w:lang w:val="en-US"/>
        </w:rPr>
        <w:t>Instrumen ini memuat 25 variabel penyebab stres, meliputi konflik peran, ketidakjelasan peran, konflik interpersonal, beban kerja, dan lain sebagainya. NOJSQ mampu mengukur sumber stres yang berasal dari dalam maupun luar lingkungan kerja, serta beberapa faktor lain yang berkontribusi terhadap stres kerja.</w:t>
      </w:r>
      <w:r>
        <w:rPr>
          <w:lang w:val="en-US"/>
        </w:rPr>
        <w:t xml:space="preserve"> </w:t>
      </w:r>
      <w:r w:rsidRPr="002301D7">
        <w:rPr>
          <w:lang w:val="en-US"/>
        </w:rPr>
        <w:t>Kelebihan lain dari NOJSQ adalah uji validitas dan reliabilitasnya yang sudah teruji. Hal ini menunjukkan bahwa instrumen ini dapat dipercaya untuk menghasilkan pengukuran stres kerja yang akurat.</w:t>
      </w:r>
      <w:r>
        <w:rPr>
          <w:lang w:val="en-US"/>
        </w:rPr>
        <w:t xml:space="preserve"> </w:t>
      </w:r>
      <w:r w:rsidRPr="002301D7">
        <w:rPr>
          <w:lang w:val="en-US"/>
        </w:rPr>
        <w:t xml:space="preserve">Namun, perlu diperhatikan bahwa jika NOJSQ ingin digunakan untuk mengukur stres kronis, maka diperlukan </w:t>
      </w:r>
      <w:r w:rsidRPr="002301D7">
        <w:rPr>
          <w:lang w:val="en-US"/>
        </w:rPr>
        <w:lastRenderedPageBreak/>
        <w:t>konsultasi terlebih dahulu dengan tenaga medis. Hal ini karena stres kronis memerlukan penanganan yang berbeda dengan stres akut.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Skala penilaian dalam NOJSQ menggunakan skala Likert 1-4 dengan interpretasi sebagai berikut: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1 = Sangat tidak setuju</w:t>
      </w:r>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2 = Tidak setuju</w:t>
      </w:r>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3 = Setuju</w:t>
      </w:r>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4 = Sangat setuju</w:t>
      </w:r>
    </w:p>
    <w:p w14:paraId="7B8B6E20" w14:textId="31F6CE3C" w:rsidR="002301D7" w:rsidRPr="000902F2" w:rsidRDefault="002301D7" w:rsidP="003273BE">
      <w:pPr>
        <w:pStyle w:val="ListParagraph"/>
        <w:spacing w:before="0" w:beforeAutospacing="0" w:after="0" w:afterAutospacing="0"/>
        <w:ind w:left="0"/>
        <w:rPr>
          <w:lang w:val="en-US"/>
        </w:rPr>
      </w:pPr>
      <w:r w:rsidRPr="002301D7">
        <w:rPr>
          <w:lang w:val="en-US"/>
        </w:rPr>
        <w:t>Untuk pertanyaan yang bersifat positif, skala di atas digunakan secara langsung. Sedangkan untuk pertanyaan yang bersifat negatif, kode dibalik.</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validitas </w:t>
      </w:r>
    </w:p>
    <w:p w14:paraId="50F744A2" w14:textId="1296B7AC" w:rsidR="000A5C73" w:rsidRDefault="000A5C73" w:rsidP="003273BE">
      <w:pPr>
        <w:pStyle w:val="ListParagraph"/>
        <w:spacing w:before="0" w:beforeAutospacing="0" w:after="0" w:afterAutospacing="0"/>
        <w:ind w:left="436" w:firstLine="720"/>
        <w:rPr>
          <w:lang w:val="en-US"/>
        </w:rPr>
      </w:pPr>
      <w:r>
        <w:rPr>
          <w:lang w:val="en-US"/>
        </w:rPr>
        <w:t xml:space="preserve">Hasil uji validitas </w:t>
      </w:r>
      <w:r w:rsidR="00795E21">
        <w:rPr>
          <w:lang w:val="en-US"/>
        </w:rPr>
        <w:t xml:space="preserve">kuesioner mekanisme koping menunjukkan bahwa semua “r hitung” lebih besar dari “r tabel” (r table=0,468). Hal ini menunjukkan bahwa item pernyataan di dalam kuesioner tersebut valid. </w:t>
      </w:r>
    </w:p>
    <w:p w14:paraId="10339682" w14:textId="06E3C026" w:rsidR="006C6ADA" w:rsidRDefault="006C6ADA" w:rsidP="003273BE">
      <w:pPr>
        <w:pStyle w:val="ListParagraph"/>
        <w:spacing w:before="0" w:beforeAutospacing="0" w:after="0" w:afterAutospacing="0"/>
        <w:ind w:left="436" w:firstLine="720"/>
        <w:rPr>
          <w:lang w:val="en-US"/>
        </w:rPr>
      </w:pPr>
      <w:r>
        <w:rPr>
          <w:lang w:val="en-US"/>
        </w:rPr>
        <w:t xml:space="preserve">Uji validitas kuesioner stress kerja berdasarkan pada penelitian yang dilakukan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r w:rsidR="00795E21">
        <w:rPr>
          <w:lang w:val="en-US"/>
        </w:rPr>
        <w:t xml:space="preserve">dilakukan pada 10 perawat di Rumah Sakit ‘Aisyiyah Bojonegoro. Berdasarkan 25 item pertanyaan atau soal variable stress kerja, semuanya dinyatakan valid. </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reliabilitas </w:t>
      </w:r>
    </w:p>
    <w:p w14:paraId="743C2F7A" w14:textId="19293566" w:rsidR="008E5EAD" w:rsidRDefault="008E5EAD" w:rsidP="003273BE">
      <w:pPr>
        <w:pStyle w:val="ListParagraph"/>
        <w:spacing w:before="0" w:beforeAutospacing="0" w:after="0" w:afterAutospacing="0"/>
        <w:ind w:left="425"/>
        <w:rPr>
          <w:lang w:val="en-US"/>
        </w:rPr>
      </w:pPr>
      <w:r>
        <w:rPr>
          <w:lang w:val="en-US"/>
        </w:rPr>
        <w:t xml:space="preserve">Uji reliabilitas kuesioner penelitian ini menggunakan analisis koefisien reliabilitas </w:t>
      </w:r>
      <w:r w:rsidRPr="00B30EB9">
        <w:rPr>
          <w:i/>
          <w:iCs/>
          <w:lang w:val="en-US"/>
        </w:rPr>
        <w:t>cronbach’s alpha</w:t>
      </w:r>
      <w:r>
        <w:rPr>
          <w:lang w:val="en-US"/>
        </w:rPr>
        <w:t xml:space="preserve">. Hasil uji reliabilitas kuesioner </w:t>
      </w:r>
      <w:r w:rsidRPr="00B30EB9">
        <w:rPr>
          <w:i/>
          <w:iCs/>
          <w:lang w:val="en-US"/>
        </w:rPr>
        <w:t xml:space="preserve">coping mechanism </w:t>
      </w:r>
      <w:r>
        <w:rPr>
          <w:lang w:val="en-US"/>
        </w:rPr>
        <w:t xml:space="preserve">dan stress kerja yaitu sebesar 0,956 dan 0.979. kuesioner mekanisme koping dan stress kerja terbukti reliabel dengan Tingkat raliabel tinggi karena memiliki nilai </w:t>
      </w:r>
      <w:r w:rsidRPr="00B30EB9">
        <w:rPr>
          <w:i/>
          <w:iCs/>
          <w:lang w:val="en-US"/>
        </w:rPr>
        <w:t>cronbach’s alpha</w:t>
      </w:r>
      <w:r>
        <w:rPr>
          <w:lang w:val="en-US"/>
        </w:rPr>
        <w:t xml:space="preserve"> diatas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Dan Waktu Penelitian</w:t>
      </w:r>
      <w:bookmarkEnd w:id="318"/>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r w:rsidR="00C34776" w:rsidRPr="00B54CE1">
        <w:rPr>
          <w:rFonts w:ascii="Times New Roman" w:eastAsia="Times New Roman" w:hAnsi="Times New Roman" w:cs="Times New Roman"/>
          <w:b/>
          <w:bCs/>
          <w:color w:val="auto"/>
          <w:lang w:val="en-US"/>
        </w:rPr>
        <w:t>Pengambilan Atau Pengumpulan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pengumpulan data yang dilakukan dalam penelitian ini adalah dengan menggunakan dua Teknik yaitu data primer dan data sekunder. Masing-masing Teknik pengumpulan data akan dijabarkan sebagai berikut :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r>
        <w:rPr>
          <w:lang w:val="en-US"/>
        </w:rPr>
        <w:t xml:space="preserve">Pengumpulan data primer dilakukan menggunakan pertanyaan dari kuesioner. Pengumpulan data dimulai dengan peneliti menjelaskan tujuan dan manfaat keterlibatan dalam penelitian, kemudian meminta ketersediaan responden untuk mengikuti penetlitian dengen melakukan penegisisan informed consent, dilanjutkan dengan responden menjawab pertanyaan dengan mengisi kuesioner yang disediakan oleh peneliti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Sekunder </w:t>
      </w:r>
    </w:p>
    <w:p w14:paraId="3898D25E" w14:textId="3102A570" w:rsidR="001E2DCA" w:rsidRDefault="00B54CE1" w:rsidP="002F39CC">
      <w:pPr>
        <w:pStyle w:val="ListParagraph"/>
        <w:spacing w:before="0" w:beforeAutospacing="0" w:after="0" w:afterAutospacing="0"/>
        <w:rPr>
          <w:lang w:val="en-US"/>
        </w:rPr>
      </w:pPr>
      <w:r>
        <w:rPr>
          <w:lang w:val="en-US"/>
        </w:rPr>
        <w:t xml:space="preserve">Data sekunder diperoleh meliputi data jumlah </w:t>
      </w:r>
      <w:r w:rsidR="00262B79" w:rsidRPr="00262B79">
        <w:rPr>
          <w:i/>
          <w:iCs/>
          <w:lang w:val="en-US"/>
        </w:rPr>
        <w:t>formal health worker</w:t>
      </w:r>
      <w:r w:rsidR="00B30EB9">
        <w:rPr>
          <w:i/>
          <w:iCs/>
          <w:lang w:val="en-US"/>
        </w:rPr>
        <w:t xml:space="preserve">, </w:t>
      </w:r>
      <w:r>
        <w:rPr>
          <w:lang w:val="en-US"/>
        </w:rPr>
        <w:t xml:space="preserve">daftar nama dan contact person </w:t>
      </w:r>
      <w:r w:rsidR="00262B79" w:rsidRPr="00262B79">
        <w:rPr>
          <w:i/>
          <w:iCs/>
          <w:lang w:val="en-US"/>
        </w:rPr>
        <w:t>formal health worker</w:t>
      </w:r>
      <w:r w:rsidR="00B30EB9">
        <w:rPr>
          <w:i/>
          <w:iCs/>
          <w:lang w:val="en-US"/>
        </w:rPr>
        <w:t xml:space="preserve"> </w:t>
      </w:r>
      <w:r>
        <w:rPr>
          <w:lang w:val="en-US"/>
        </w:rPr>
        <w:t xml:space="preserve">serta gambaran lokasi penelitian adalah di </w:t>
      </w:r>
      <w:r w:rsidR="00B30EB9">
        <w:rPr>
          <w:lang w:val="en-US"/>
        </w:rPr>
        <w:t>fasilitas Kesehatan primer</w:t>
      </w:r>
      <w:r>
        <w:rPr>
          <w:lang w:val="en-US"/>
        </w:rPr>
        <w:t xml:space="preserve">. Studi literasi dari buku dan jurnal baik nasional maupun internasional mengenai variable penelitian yang mendukung teori penelitian.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t xml:space="preserve">Pada tahapan setelah pengumpulan seluruh kuesioner dari responden, dilakukan analisis data yang terdiri dari dua langkah utama, yakni persiapan dan tabulasi data (Arikunto, 2006) dalam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Proses setelah pengumpulan data melibatkan pengolahan dan analisis data dengan langkah-langkah berikut: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Teknik Pengolahan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r w:rsidRPr="005C596D">
        <w:rPr>
          <w:lang w:val="en-US"/>
        </w:rPr>
        <w:t>Kegiatan memastikan data yang diperoleh apakah sudah lengkap, jelas, dan konsisten. Tahap ini memeriksa tiap item pertanyaan yang ada di kuesioner.</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Data yang masuk dari pengumpulan kuesioner dilakukan pengkodean kode 01 untuk responden ke satu dan seterusnya, hal ini berstujuan untuk memudahkan pemaknaan data sehingga jumlah data yang masuk sudah dapat diidentifikasi dengan mudah.</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r w:rsidRPr="005C596D">
        <w:rPr>
          <w:lang w:val="en-US"/>
        </w:rPr>
        <w:t xml:space="preserve">Pemberian skor daari seetiap jawaban yang telah diberikan. Untuk variable mekanisme koping setiap soal akan mendapatkan skor 0 = belum pernah, 1 = kadang-kadang, 2= sering , 3= sangat sering. Pada variable stress kerja setiap soal akan mendapatkan skor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r w:rsidRPr="005C596D">
        <w:rPr>
          <w:lang w:val="en-US"/>
        </w:rPr>
        <w:t>Tahap ini melibatkan penginputan data yang telah diterima oleh peneliti, berupa jawaban dari kuesioner yang diisi oleh setiap responden, dalam bentuk kode ke dalam perangkat lunak komputer.</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r w:rsidRPr="005C596D">
        <w:rPr>
          <w:lang w:val="en-US"/>
        </w:rPr>
        <w:t>Tahapan ini adalah penyusunan data dengan tujuan mempermudah dalam penjumlahan, penyusunan, dan penataan data sehingga dapat disajikan dan dianalisis secara lebih efisien.</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43" w:name="_Toc165520337"/>
      <w:r w:rsidR="00C34776" w:rsidRPr="0015184D">
        <w:rPr>
          <w:rFonts w:ascii="Times New Roman" w:hAnsi="Times New Roman" w:cs="Times New Roman"/>
          <w:b/>
          <w:bCs/>
          <w:color w:val="auto"/>
          <w:lang w:val="en-US"/>
        </w:rPr>
        <w:t>Analisis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r>
        <w:rPr>
          <w:lang w:val="en-US"/>
        </w:rPr>
        <w:t xml:space="preserve">Analisis univarat digunakan untuk melihat gambaran distribusi frekuensi dan presentase variable mekanisme koping dan stress kerja. Tujuan analisis ini adalah untuk mengidentifikasi karakteristik dari setiap variable. </w:t>
      </w:r>
    </w:p>
    <w:p w14:paraId="723F4390" w14:textId="60171A7A" w:rsidR="0026471F" w:rsidRDefault="00D81FAE" w:rsidP="003273BE">
      <w:pPr>
        <w:spacing w:before="0" w:beforeAutospacing="0" w:after="0" w:afterAutospacing="0"/>
        <w:contextualSpacing/>
        <w:rPr>
          <w:lang w:val="en-US"/>
        </w:rPr>
      </w:pPr>
      <w:r>
        <w:rPr>
          <w:lang w:val="en-US"/>
        </w:rPr>
        <w:t xml:space="preserve">Analisis brivat digunakan untuk mengetahui ada tidaknya hubungan atau korelasi antara variable dependen dengan variable independent. </w:t>
      </w:r>
    </w:p>
    <w:p w14:paraId="7BDD6DE4" w14:textId="7C34AB0C" w:rsidR="00D81FAE" w:rsidRDefault="00D81FAE" w:rsidP="003273BE">
      <w:pPr>
        <w:spacing w:before="0" w:beforeAutospacing="0" w:after="0" w:afterAutospacing="0"/>
        <w:contextualSpacing/>
        <w:rPr>
          <w:lang w:val="en-US"/>
        </w:rPr>
      </w:pPr>
      <w:r>
        <w:rPr>
          <w:lang w:val="en-US"/>
        </w:rPr>
        <w:t>Analisis bivarat pada peneltian ini menggunakan uji spearman rank dengan Tingkat kepercayaan 95</w:t>
      </w:r>
      <w:r w:rsidR="005C596D">
        <w:rPr>
          <w:lang w:val="en-US"/>
        </w:rPr>
        <w:t>%</w:t>
      </w:r>
      <w:r>
        <w:rPr>
          <w:lang w:val="en-US"/>
        </w:rPr>
        <w:t xml:space="preserve"> dan batas kemaknaan 5%. Pada batas kemaknaan 5% (</w:t>
      </w:r>
      <w:r w:rsidR="005C596D">
        <w:rPr>
          <w:lang w:val="en-US"/>
        </w:rPr>
        <w:t>α</w:t>
      </w:r>
      <w:r>
        <w:rPr>
          <w:lang w:val="en-US"/>
        </w:rPr>
        <w:t>= 0,05), maka keputusannya adalah :</w:t>
      </w:r>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r>
        <w:rPr>
          <w:lang w:val="en-US"/>
        </w:rPr>
        <w:t>Apabila</w:t>
      </w:r>
      <w:r w:rsidR="005C596D">
        <w:rPr>
          <w:lang w:val="en-US"/>
        </w:rPr>
        <w:t xml:space="preserve"> α</w:t>
      </w:r>
      <w:r>
        <w:rPr>
          <w:lang w:val="en-US"/>
        </w:rPr>
        <w:t xml:space="preserve"> (0,05), maka H0 ditolak, artinya terdapat hubungan bermakna antara variable dependen dengan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r>
        <w:rPr>
          <w:lang w:val="en-US"/>
        </w:rPr>
        <w:t xml:space="preserve">Apabila p- value &gt; </w:t>
      </w:r>
      <w:r w:rsidR="005C596D">
        <w:rPr>
          <w:lang w:val="en-US"/>
        </w:rPr>
        <w:t>α</w:t>
      </w:r>
      <w:r>
        <w:rPr>
          <w:lang w:val="en-US"/>
        </w:rPr>
        <w:t xml:space="preserve"> (0,05), maka H0 diterima, artinya tidak terdapat hubungan bermakna antara variable dependen dengan variable independent. </w:t>
      </w:r>
    </w:p>
    <w:p w14:paraId="3787D71B" w14:textId="55A2DE65" w:rsidR="00D81FAE" w:rsidRDefault="00D81FAE" w:rsidP="003273BE">
      <w:pPr>
        <w:spacing w:before="0" w:beforeAutospacing="0" w:after="0" w:afterAutospacing="0"/>
        <w:ind w:left="1" w:right="140"/>
        <w:contextualSpacing/>
        <w:rPr>
          <w:lang w:val="en-US"/>
        </w:rPr>
      </w:pPr>
      <w:r>
        <w:rPr>
          <w:lang w:val="en-US"/>
        </w:rPr>
        <w:t xml:space="preserve">Menurut Sugiyono (2011), apabila p-value &lt; </w:t>
      </w:r>
      <w:r w:rsidR="005C596D">
        <w:rPr>
          <w:lang w:val="en-US"/>
        </w:rPr>
        <w:t>α</w:t>
      </w:r>
      <w:r>
        <w:rPr>
          <w:lang w:val="en-US"/>
        </w:rPr>
        <w:t xml:space="preserve">(0,05), maka hubungan atau siginfikasinya diklafisikasikan sebagai berikut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rendah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rendah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kuat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kuat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kuat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r w:rsidRPr="00505315">
        <w:rPr>
          <w:rFonts w:ascii="Times New Roman" w:hAnsi="Times New Roman" w:cs="Times New Roman"/>
          <w:b/>
          <w:bCs/>
          <w:color w:val="auto"/>
          <w:lang w:val="en-US"/>
        </w:rPr>
        <w:t>Masalah Etik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r>
        <w:rPr>
          <w:lang w:val="en-US"/>
        </w:rPr>
        <w:t xml:space="preserve">Peneliti harus memhamai prinsip prinsip etika penelitian, karena Sebagian besara subyek penelitian dalam ilmu keperawatan adalah manusia (Nursalam, 2020). Pelaksanaan penelitian ini telah melalui proses uji etik untuk menguji </w:t>
      </w:r>
      <w:r>
        <w:rPr>
          <w:lang w:val="en-US"/>
        </w:rPr>
        <w:lastRenderedPageBreak/>
        <w:t>kelayakan penelitian. Proses uji etik akan dilakukan oleh komisi uji etik Fakultas Keperwatan Universitas Airlangga. Penelitian ini dilakukan dengan memperhatikan masalah etik sebagai berikut :</w:t>
      </w:r>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5" w:name="_Toc165520339"/>
      <w:r w:rsidRPr="007E6493">
        <w:rPr>
          <w:rFonts w:ascii="Times New Roman" w:hAnsi="Times New Roman" w:cs="Times New Roman"/>
          <w:b/>
          <w:bCs/>
          <w:color w:val="auto"/>
          <w:lang w:val="en-US"/>
        </w:rPr>
        <w:t>Kebermanfaatan (</w:t>
      </w:r>
      <w:r w:rsidRPr="007E6493">
        <w:rPr>
          <w:rFonts w:ascii="Times New Roman" w:hAnsi="Times New Roman" w:cs="Times New Roman"/>
          <w:b/>
          <w:bCs/>
          <w:i/>
          <w:iCs/>
          <w:color w:val="auto"/>
          <w:lang w:val="en-US"/>
        </w:rPr>
        <w:t>Beneficience)</w:t>
      </w:r>
      <w:bookmarkEnd w:id="345"/>
    </w:p>
    <w:p w14:paraId="505FD45A" w14:textId="30C8D789" w:rsidR="00665AFC" w:rsidRDefault="00665AFC" w:rsidP="003273BE">
      <w:pPr>
        <w:pStyle w:val="ListParagraph"/>
        <w:numPr>
          <w:ilvl w:val="3"/>
          <w:numId w:val="8"/>
        </w:numPr>
        <w:spacing w:before="0" w:beforeAutospacing="0"/>
        <w:ind w:left="720"/>
        <w:rPr>
          <w:lang w:val="en-US"/>
        </w:rPr>
      </w:pPr>
      <w:r>
        <w:rPr>
          <w:lang w:val="en-US"/>
        </w:rPr>
        <w:t xml:space="preserve">Bebas pendeeritaan </w:t>
      </w:r>
    </w:p>
    <w:p w14:paraId="6583FBF5" w14:textId="3658E117" w:rsidR="00665AFC" w:rsidRDefault="00665AFC" w:rsidP="003273BE">
      <w:pPr>
        <w:pStyle w:val="ListParagraph"/>
        <w:rPr>
          <w:lang w:val="en-US"/>
        </w:rPr>
      </w:pPr>
      <w:r>
        <w:rPr>
          <w:lang w:val="en-US"/>
        </w:rPr>
        <w:t>Penelitian yang dilaukukan tidak menyebabkan penderitaan terhadapt responden yang mengikuti penelitian. Pada penelitian yang dilakukan ini tidak memberikan intervendi tertentu sehingga tidak menyebabkan risiko yang nnatinya merugikan responden.</w:t>
      </w:r>
    </w:p>
    <w:p w14:paraId="0CEACA8B" w14:textId="3FB8BC68" w:rsidR="00665AFC" w:rsidRDefault="00665AFC" w:rsidP="003273BE">
      <w:pPr>
        <w:pStyle w:val="ListParagraph"/>
        <w:numPr>
          <w:ilvl w:val="0"/>
          <w:numId w:val="8"/>
        </w:numPr>
        <w:ind w:left="720"/>
        <w:rPr>
          <w:lang w:val="en-US"/>
        </w:rPr>
      </w:pPr>
      <w:r>
        <w:rPr>
          <w:lang w:val="en-US"/>
        </w:rPr>
        <w:t xml:space="preserve">Bebas dari eksploitasi </w:t>
      </w:r>
    </w:p>
    <w:p w14:paraId="59944DE9" w14:textId="10995E6F" w:rsidR="00665AFC" w:rsidRDefault="00665AFC" w:rsidP="003273BE">
      <w:pPr>
        <w:pStyle w:val="ListParagraph"/>
        <w:rPr>
          <w:lang w:val="en-US"/>
        </w:rPr>
      </w:pPr>
      <w:r>
        <w:rPr>
          <w:lang w:val="en-US"/>
        </w:rPr>
        <w:t xml:space="preserve">Dipastikan bahwa responden yang mengikuti tidak tertekena dampak yang tidak menguntungkan. Sebelum penelitian, responden sebelum diambil data diberikan penjelasan tentang prosedur dalam penelitian. Penelitipun menjelaskan kepada responden data yang didapatkan hanya digunakan sebagai bahan penelitian semata dan tidak merugikan responden dalam bentuk apapu, </w:t>
      </w:r>
    </w:p>
    <w:p w14:paraId="04391453" w14:textId="3A27CC8B" w:rsidR="00665AFC" w:rsidRDefault="00665AFC" w:rsidP="003273BE">
      <w:pPr>
        <w:pStyle w:val="ListParagraph"/>
        <w:numPr>
          <w:ilvl w:val="0"/>
          <w:numId w:val="8"/>
        </w:numPr>
        <w:ind w:left="720"/>
        <w:rPr>
          <w:lang w:val="en-US"/>
        </w:rPr>
      </w:pPr>
      <w:r>
        <w:rPr>
          <w:lang w:val="en-US"/>
        </w:rPr>
        <w:t xml:space="preserve">Risiko </w:t>
      </w:r>
    </w:p>
    <w:p w14:paraId="155262BC" w14:textId="516BBC1D" w:rsidR="00944D75" w:rsidRDefault="00665AFC" w:rsidP="003273BE">
      <w:pPr>
        <w:pStyle w:val="ListParagraph"/>
        <w:spacing w:after="0" w:afterAutospacing="0"/>
        <w:rPr>
          <w:lang w:val="en-US"/>
        </w:rPr>
      </w:pPr>
      <w:r>
        <w:rPr>
          <w:lang w:val="en-US"/>
        </w:rPr>
        <w:t xml:space="preserve">Peneliti sebelum penelitian harus mempertimbangkan risiko dari penelitian yang dilakukan yang nanti berakhir pada responden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6" w:name="_Toc165520340"/>
      <w:r w:rsidRPr="007E6493">
        <w:rPr>
          <w:rFonts w:ascii="Times New Roman" w:hAnsi="Times New Roman" w:cs="Times New Roman"/>
          <w:b/>
          <w:bCs/>
          <w:color w:val="auto"/>
          <w:lang w:val="en-US"/>
        </w:rPr>
        <w:t>Prinsip Menghargai Hak Asasi Manusia (</w:t>
      </w:r>
      <w:r w:rsidRPr="007E6493">
        <w:rPr>
          <w:rFonts w:ascii="Times New Roman" w:hAnsi="Times New Roman" w:cs="Times New Roman"/>
          <w:b/>
          <w:bCs/>
          <w:i/>
          <w:iCs/>
          <w:color w:val="auto"/>
          <w:lang w:val="en-US"/>
        </w:rPr>
        <w:t>Respon Human Rights</w:t>
      </w:r>
      <w:r w:rsidRPr="007E6493">
        <w:rPr>
          <w:rFonts w:ascii="Times New Roman" w:hAnsi="Times New Roman" w:cs="Times New Roman"/>
          <w:b/>
          <w:bCs/>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penelitian ini, responden berhak untuk menolak menjadi bagian dari penelitian atau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r>
        <w:rPr>
          <w:lang w:val="en-US"/>
        </w:rPr>
        <w:t xml:space="preserve">Peneliti memberikan penjelasan yang secara rinci kepada repsonden dan bertanggung jawab terhadap penelitian jika terjadi sesuatu yang </w:t>
      </w:r>
      <w:r>
        <w:rPr>
          <w:lang w:val="en-US"/>
        </w:rPr>
        <w:lastRenderedPageBreak/>
        <w:t>diakibatkan oleh penelitian yang dilakukan atau hak mendapatka jaminan dari perlakuan yang diberikan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Responden mendapatkan informasi secara lengkap tentang penelitian maupun tujuan penelitian ini dilakukan. Subjek dari penelitian ini pun memiliki hak penuh untuk menolak menjadi responden dalam penelitian.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347"/>
    </w:p>
    <w:p w14:paraId="31C28C95" w14:textId="4D8B4EC8" w:rsidR="004E3BCF" w:rsidRPr="004E3BCF" w:rsidRDefault="00C9439A" w:rsidP="007E6493">
      <w:pPr>
        <w:widowControl w:val="0"/>
        <w:autoSpaceDE w:val="0"/>
        <w:autoSpaceDN w:val="0"/>
        <w:adjustRightInd w:val="0"/>
        <w:spacing w:before="0" w:after="0" w:line="240" w:lineRule="auto"/>
        <w:ind w:left="720" w:hanging="720"/>
        <w:contextualSpacing/>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Anisaturrohmah (2021a) ‘Gambaran Mekanisme Coping Stress Pada Mahasiswa Yang Sedang Menyusun Skripsi Di Masa Pandemi’. Available at: http://repository.uir.ac.id/id/eprint/16597.</w:t>
      </w:r>
    </w:p>
    <w:p w14:paraId="5B409818" w14:textId="477AD749"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Anisaturrohmah (2021b) ‘</w:t>
      </w:r>
      <w:r w:rsidR="00840CA5" w:rsidRPr="004E3BCF">
        <w:rPr>
          <w:noProof/>
        </w:rPr>
        <w:t>Gambaran Mekanisme Koping Stres Pada Mahasiswa Yang Sedang Menyusun Skripsi Di Masa Pandemi’.</w:t>
      </w:r>
    </w:p>
    <w:p w14:paraId="5817B7E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63CD4D72"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Cahyaningtyas, T.I.O.I. (2022) ‘</w:t>
      </w:r>
      <w:r w:rsidR="00840CA5" w:rsidRPr="004E3BCF">
        <w:rPr>
          <w:noProof/>
        </w:rPr>
        <w:t>Gambaran Tingkat Stres Kerja Level Individu Pada Guru Pengajar Mata Pelajaran Jurusan Di Sekolah Menengah Kejuruan (Smk) Negeri 2 Surabaya</w:t>
      </w:r>
      <w:r w:rsidRPr="004E3BCF">
        <w:rPr>
          <w:noProof/>
        </w:rPr>
        <w:t>’.</w:t>
      </w:r>
    </w:p>
    <w:p w14:paraId="2E7BD6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Dinas Kesehatan Provinsi Jawa Timur (2022) ‘PROFIL KESEHATAN PROVINSI JAWA TIMUR TAHUN 2022’.</w:t>
      </w:r>
    </w:p>
    <w:p w14:paraId="40E98873" w14:textId="24D0B623"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Dodi Pratama, Y., Devi Fitriani, A. and Harahap, J. (2020) ‘</w:t>
      </w:r>
      <w:r w:rsidR="00840CA5" w:rsidRPr="004E3BCF">
        <w:rPr>
          <w:noProof/>
        </w:rPr>
        <w:t xml:space="preserve">Faktor Yang Berhubungan Dengan Kejadian Stres Kerja Pada Perawat Icu Di Rsud Dr. R.M. Djoelham Binjai Tahun </w:t>
      </w:r>
      <w:r w:rsidRPr="004E3BCF">
        <w:rPr>
          <w:noProof/>
        </w:rPr>
        <w:t xml:space="preserve">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Gohar Abbas, S. and Roger, A. (2013) ‘The impact of work overload and coping mechanisms on different dimensions of stress among university teachers’, </w:t>
      </w:r>
      <w:r w:rsidRPr="004E3BCF">
        <w:rPr>
          <w:i/>
          <w:iCs/>
          <w:noProof/>
        </w:rPr>
        <w:t>@Grh</w:t>
      </w:r>
      <w:r w:rsidRPr="004E3BCF">
        <w:rPr>
          <w:noProof/>
        </w:rPr>
        <w:t xml:space="preserve">, n° 8(3), pp. 93–118. Available at: </w:t>
      </w:r>
      <w:r w:rsidRPr="004E3BCF">
        <w:rPr>
          <w:noProof/>
        </w:rPr>
        <w:lastRenderedPageBreak/>
        <w:t>https://doi.org/10.3917/grh.133.0093.</w:t>
      </w:r>
    </w:p>
    <w:p w14:paraId="2563317F"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6A5D62BC"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Hayyu Fathil Hasanah (2023) ‘</w:t>
      </w:r>
      <w:r w:rsidR="00840CA5" w:rsidRPr="004E3BCF">
        <w:rPr>
          <w:noProof/>
        </w:rPr>
        <w:t>Hubungan Worklife Balance Dan Coping Stres Dengan Job Stressor Dosen Di Fakultas Kesehatan Masyarakat Universitas Airlangga</w:t>
      </w:r>
      <w:r w:rsidRPr="004E3BCF">
        <w:rPr>
          <w:noProof/>
        </w:rPr>
        <w:t>’.</w:t>
      </w:r>
    </w:p>
    <w:p w14:paraId="50D1FCD4"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Husnun, A.W. (2022) ‘PENGARUH WORKPLACE INCIVILITY TERHADAP JOB BURNOUT DENGAN PROBLEM-FOCUSED COPING STRATEGY SEBAGAI VARIABEL MODERATOR PADA PERAWAT’.</w:t>
      </w:r>
    </w:p>
    <w:p w14:paraId="1868F4C1" w14:textId="3163B855"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Indra Muliani (2024) ‘</w:t>
      </w:r>
      <w:r w:rsidR="00840CA5" w:rsidRPr="004E3BCF">
        <w:rPr>
          <w:noProof/>
        </w:rPr>
        <w:t>Hubungan Religious Coping Dengan Phsycological Well Being Pada Penyintas Pasca Erupsi Gunung Semeru Di Huntara Yang Mengalami Post Traumatic Stress Disorder</w:t>
      </w:r>
      <w:r w:rsidRPr="004E3BCF">
        <w:rPr>
          <w:noProof/>
        </w:rPr>
        <w:t>’.</w:t>
      </w:r>
    </w:p>
    <w:p w14:paraId="0D823EF2"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42F33240"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Mulyadi, M. (2011) ‘</w:t>
      </w:r>
      <w:r w:rsidR="00840CA5" w:rsidRPr="004E3BCF">
        <w:rPr>
          <w:noProof/>
        </w:rPr>
        <w:t>Penelitian Kuantitatif Dan Kualitatif Serta Pemikiran Dasar Menggabungkannya</w:t>
      </w:r>
      <w:r w:rsidRPr="004E3BCF">
        <w:rPr>
          <w:noProof/>
        </w:rPr>
        <w:t>’. Available at: https://doi.org/https://doi.org/10.31445/jskm.2011.150106.</w:t>
      </w:r>
    </w:p>
    <w:p w14:paraId="37FE0713"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8DBB81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Nurdiyana (2021) ‘</w:t>
      </w:r>
      <w:r w:rsidR="00840CA5" w:rsidRPr="004E3BCF">
        <w:rPr>
          <w:noProof/>
        </w:rPr>
        <w:t>Hubungan Antara Mekanisme Koping Dengan Tingkat Kecemasan Perawat Komunitas Pada Masa Pandemi Virus Corona</w:t>
      </w:r>
      <w:r w:rsidRPr="004E3BCF">
        <w:rPr>
          <w:noProof/>
        </w:rPr>
        <w:t>’.</w:t>
      </w:r>
    </w:p>
    <w:p w14:paraId="7E017E0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Nursalam (2020) ‘Metodelogi Penelitian Ilmu Keperawatan’.</w:t>
      </w:r>
    </w:p>
    <w:p w14:paraId="1A4D35CE"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lastRenderedPageBreak/>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286AF8F1"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Ramadhani, E.N. (2021) ‘</w:t>
      </w:r>
      <w:r w:rsidR="00840CA5" w:rsidRPr="004E3BCF">
        <w:rPr>
          <w:noProof/>
        </w:rPr>
        <w:t>Hubungan Beban Dan Stres Kerja Dengan Kinerja Perawat Puskesmas</w:t>
      </w:r>
      <w:r w:rsidRPr="004E3BCF">
        <w:rPr>
          <w:noProof/>
        </w:rPr>
        <w:t>’.</w:t>
      </w:r>
    </w:p>
    <w:p w14:paraId="3B5E1BBD"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140FFFE0"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Sumoked, A. (2019) ‘</w:t>
      </w:r>
      <w:r w:rsidR="00840CA5" w:rsidRPr="004E3BCF">
        <w:rPr>
          <w:noProof/>
        </w:rPr>
        <w:t>Hubungan Mekanisme Koping Dengan Kecemasan Pada Mahasiswa Semester Iii Program Studi Ilmu Keperawatan Fakultas Kedokteran Yang Akan Mengikuti Praktek Klinik Keperawatan</w:t>
      </w:r>
      <w:r w:rsidRPr="004E3BCF">
        <w:rPr>
          <w:noProof/>
        </w:rPr>
        <w:t xml:space="preserve">’, </w:t>
      </w:r>
      <w:r w:rsidRPr="004E3BCF">
        <w:rPr>
          <w:i/>
          <w:iCs/>
          <w:noProof/>
        </w:rPr>
        <w:t>e-journal Keperawatan</w:t>
      </w:r>
      <w:r w:rsidRPr="004E3BCF">
        <w:rPr>
          <w:noProof/>
        </w:rPr>
        <w:t>, 7.</w:t>
      </w:r>
    </w:p>
    <w:p w14:paraId="1D261143"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Suparyanto dan Rosad (2015 (2020) ‘Analisa Data’, </w:t>
      </w:r>
      <w:r w:rsidRPr="004E3BCF">
        <w:rPr>
          <w:i/>
          <w:iCs/>
          <w:noProof/>
        </w:rPr>
        <w:t>Suparyanto dan Rosad (2015</w:t>
      </w:r>
      <w:r w:rsidRPr="004E3BCF">
        <w:rPr>
          <w:noProof/>
        </w:rPr>
        <w:t xml:space="preserve">, </w:t>
      </w:r>
      <w:r w:rsidRPr="004E3BCF">
        <w:rPr>
          <w:noProof/>
        </w:rPr>
        <w:lastRenderedPageBreak/>
        <w:t>5(3), pp. 248–253.</w:t>
      </w:r>
    </w:p>
    <w:p w14:paraId="5870F022"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lastRenderedPageBreak/>
        <w:t>LAMPIRAN</w:t>
      </w:r>
      <w:bookmarkEnd w:id="348"/>
    </w:p>
    <w:p w14:paraId="708A36F3" w14:textId="5996762F" w:rsidR="002B4200" w:rsidRPr="002B4200" w:rsidRDefault="002B4200" w:rsidP="002B4200">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1"/>
      <w:r w:rsidR="004F78E6">
        <w:rPr>
          <w:b/>
          <w:bCs/>
          <w:noProof/>
          <w:lang w:val="en-US"/>
        </w:rPr>
        <w:t>1</w:t>
      </w:r>
      <w:r w:rsidRPr="002B4200">
        <w:rPr>
          <w:b/>
          <w:bCs/>
          <w:lang w:val="en-US"/>
        </w:rPr>
        <w:fldChar w:fldCharType="end"/>
      </w:r>
      <w:r w:rsidRPr="002B4200">
        <w:rPr>
          <w:b/>
          <w:bCs/>
        </w:rPr>
        <w:t>.</w:t>
      </w:r>
      <w:r w:rsidRPr="002B4200">
        <w:rPr>
          <w:b/>
          <w:bCs/>
          <w:i/>
          <w:iCs/>
          <w:lang w:val="en-US"/>
        </w:rPr>
        <w:t xml:space="preserve"> Informed consent</w:t>
      </w:r>
      <w:bookmarkEnd w:id="349"/>
    </w:p>
    <w:p w14:paraId="6D84131B" w14:textId="205C270F" w:rsidR="009B2EC6" w:rsidRDefault="009B2EC6" w:rsidP="009B3B70">
      <w:pPr>
        <w:spacing w:before="0" w:beforeAutospacing="0" w:after="0" w:afterAutospacing="0"/>
        <w:contextualSpacing/>
        <w:rPr>
          <w:lang w:val="en-US"/>
        </w:rPr>
      </w:pPr>
      <w:r>
        <w:rPr>
          <w:lang w:val="en-US"/>
        </w:rPr>
        <w:t xml:space="preserve">Petunjuk Pengisian </w:t>
      </w:r>
    </w:p>
    <w:p w14:paraId="1ED432CD" w14:textId="0D0B2E44" w:rsidR="009B2EC6" w:rsidRDefault="00444E25">
      <w:pPr>
        <w:pStyle w:val="ListParagraph"/>
        <w:numPr>
          <w:ilvl w:val="0"/>
          <w:numId w:val="40"/>
        </w:numPr>
        <w:spacing w:before="0" w:beforeAutospacing="0" w:after="0" w:afterAutospacing="0"/>
        <w:rPr>
          <w:lang w:val="en-US"/>
        </w:rPr>
      </w:pPr>
      <w:r>
        <w:rPr>
          <w:lang w:val="en-US"/>
        </w:rPr>
        <w:t xml:space="preserve">Tulislah identitas diri anda pada lembar tertera </w:t>
      </w:r>
    </w:p>
    <w:p w14:paraId="2A58589B" w14:textId="7AEAC0CD" w:rsidR="00444E25" w:rsidRDefault="00444E25">
      <w:pPr>
        <w:pStyle w:val="ListParagraph"/>
        <w:numPr>
          <w:ilvl w:val="0"/>
          <w:numId w:val="40"/>
        </w:numPr>
        <w:spacing w:before="0" w:beforeAutospacing="0" w:after="0" w:afterAutospacing="0"/>
        <w:rPr>
          <w:lang w:val="en-US"/>
        </w:rPr>
      </w:pPr>
      <w:r>
        <w:rPr>
          <w:lang w:val="en-US"/>
        </w:rPr>
        <w:t xml:space="preserve">Berikut terdapat beberapa item-item pernyataan yang harus anda jawab pad akuesioner 1 dan 2 dengan jujur seuai kondisi yang sedang anda alami.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Baca dan fahami setiap pernyataan dengan teliti</w:t>
      </w:r>
    </w:p>
    <w:p w14:paraId="06A90457" w14:textId="6AFF266A" w:rsidR="00444E25" w:rsidRDefault="00444E25">
      <w:pPr>
        <w:pStyle w:val="ListParagraph"/>
        <w:numPr>
          <w:ilvl w:val="0"/>
          <w:numId w:val="40"/>
        </w:numPr>
        <w:spacing w:before="0" w:beforeAutospacing="0" w:after="0" w:afterAutospacing="0"/>
        <w:rPr>
          <w:lang w:val="en-US"/>
        </w:rPr>
      </w:pPr>
      <w:r>
        <w:rPr>
          <w:lang w:val="en-US"/>
        </w:rPr>
        <w:t>Pada setiap pernyataan terdapat 4 opsi pilihan jawaban skala 1 mekanisme koping dengan memilih :</w:t>
      </w:r>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tidak pernah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KK = kadang- kadang</w:t>
      </w:r>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sering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sering </w:t>
      </w:r>
    </w:p>
    <w:p w14:paraId="7035C092" w14:textId="16E6D572" w:rsidR="00444E25" w:rsidRDefault="00444E25" w:rsidP="002F39CC">
      <w:pPr>
        <w:pStyle w:val="ListParagraph"/>
        <w:spacing w:before="0" w:beforeAutospacing="0" w:after="0" w:afterAutospacing="0"/>
        <w:ind w:left="360"/>
        <w:rPr>
          <w:lang w:val="en-US"/>
        </w:rPr>
      </w:pPr>
      <w:r>
        <w:rPr>
          <w:lang w:val="en-US"/>
        </w:rPr>
        <w:t xml:space="preserve">Sedangkan pada skala 2 stres kerja terdapat </w:t>
      </w:r>
      <w:r w:rsidR="00524BA6">
        <w:rPr>
          <w:lang w:val="en-US"/>
        </w:rPr>
        <w:t>4 opsi jawaban dengan 2 tipe yang berbeda yaitu :</w:t>
      </w:r>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tidak setuju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tidak setuju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setuju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setuju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Tidak ada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Agak banyak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Sangat banyak (&gt;75%)</w:t>
      </w:r>
    </w:p>
    <w:p w14:paraId="49F85A93" w14:textId="7E4ACA33" w:rsidR="00524BA6" w:rsidRDefault="00524BA6">
      <w:pPr>
        <w:pStyle w:val="ListParagraph"/>
        <w:numPr>
          <w:ilvl w:val="0"/>
          <w:numId w:val="40"/>
        </w:numPr>
        <w:spacing w:before="0" w:beforeAutospacing="0" w:after="0" w:afterAutospacing="0"/>
        <w:rPr>
          <w:lang w:val="en-US"/>
        </w:rPr>
      </w:pPr>
      <w:r>
        <w:rPr>
          <w:lang w:val="en-US"/>
        </w:rPr>
        <w:lastRenderedPageBreak/>
        <w:t>Berikan tanda centang pada kolom jawaban yang sesuai dengan keadaan, pikiran, dan perasaan yang sedang anda alami.</w:t>
      </w:r>
    </w:p>
    <w:p w14:paraId="2C5C8321" w14:textId="02F56713" w:rsidR="00524BA6" w:rsidRDefault="00524BA6">
      <w:pPr>
        <w:pStyle w:val="ListParagraph"/>
        <w:numPr>
          <w:ilvl w:val="0"/>
          <w:numId w:val="40"/>
        </w:numPr>
        <w:spacing w:before="0" w:beforeAutospacing="0" w:after="0" w:afterAutospacing="0"/>
        <w:rPr>
          <w:lang w:val="en-US"/>
        </w:rPr>
      </w:pPr>
      <w:r>
        <w:rPr>
          <w:lang w:val="en-US"/>
        </w:rPr>
        <w:t xml:space="preserve">Pastikan setiap nomor sudah terjawab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3FBE19ED"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0" w:name="_Toc165534782"/>
      <w:r w:rsidR="004F78E6">
        <w:rPr>
          <w:b/>
          <w:bCs/>
          <w:noProof/>
          <w:lang w:val="en-US"/>
        </w:rPr>
        <w:t>2</w:t>
      </w:r>
      <w:r w:rsidRPr="002B4200">
        <w:rPr>
          <w:b/>
          <w:bCs/>
          <w:lang w:val="en-US"/>
        </w:rPr>
        <w:fldChar w:fldCharType="end"/>
      </w:r>
      <w:r w:rsidRPr="002B4200">
        <w:rPr>
          <w:b/>
          <w:bCs/>
        </w:rPr>
        <w:t>.</w:t>
      </w:r>
      <w:r w:rsidRPr="002B4200">
        <w:rPr>
          <w:b/>
          <w:bCs/>
          <w:lang w:val="en-US"/>
        </w:rPr>
        <w:t xml:space="preserve"> Kuesioner Data Demografi</w:t>
      </w:r>
      <w:bookmarkEnd w:id="350"/>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r w:rsidRPr="00C60181">
              <w:rPr>
                <w:lang w:val="en-US"/>
              </w:rPr>
              <w:t xml:space="preserve">Tempat, Tanggal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r w:rsidRPr="00C60181">
              <w:rPr>
                <w:lang w:val="en-US"/>
              </w:rPr>
              <w:t xml:space="preserve">Umur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Jenis Kelamin</w:t>
            </w:r>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Laki-laki/Perempuan*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Kerja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r w:rsidR="00840CA5">
        <w:rPr>
          <w:lang w:val="en-US"/>
        </w:rPr>
        <w:t xml:space="preserve">coret </w:t>
      </w:r>
      <w:r>
        <w:rPr>
          <w:lang w:val="en-US"/>
        </w:rPr>
        <w:t xml:space="preserve">jawaban yang </w:t>
      </w:r>
      <w:r w:rsidR="00840CA5">
        <w:rPr>
          <w:lang w:val="en-US"/>
        </w:rPr>
        <w:t xml:space="preserve">tidak </w:t>
      </w:r>
      <w:r>
        <w:rPr>
          <w:lang w:val="en-US"/>
        </w:rPr>
        <w:t xml:space="preserve">sesuai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7AB62C9"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1" w:name="_Toc165534783"/>
      <w:r w:rsidR="004F78E6">
        <w:rPr>
          <w:b/>
          <w:bCs/>
          <w:noProof/>
          <w:lang w:val="en-US"/>
        </w:rPr>
        <w:t>3</w:t>
      </w:r>
      <w:r w:rsidRPr="002B4200">
        <w:rPr>
          <w:b/>
          <w:bCs/>
          <w:lang w:val="en-US"/>
        </w:rPr>
        <w:fldChar w:fldCharType="end"/>
      </w:r>
      <w:r w:rsidRPr="002B4200">
        <w:rPr>
          <w:b/>
          <w:bCs/>
        </w:rPr>
        <w:t>. Kuesioner Mekanisme Koping Berdasarkan Cope Inventory Carve</w:t>
      </w:r>
      <w:bookmarkEnd w:id="351"/>
    </w:p>
    <w:p w14:paraId="561A46C9" w14:textId="745457EE" w:rsidR="00681B4E" w:rsidRDefault="00681B4E" w:rsidP="002F39CC">
      <w:pPr>
        <w:spacing w:before="0" w:beforeAutospacing="0" w:after="0" w:afterAutospacing="0"/>
        <w:contextualSpacing/>
        <w:rPr>
          <w:lang w:val="en-US"/>
        </w:rPr>
      </w:pPr>
      <w:r>
        <w:rPr>
          <w:lang w:val="en-US"/>
        </w:rPr>
        <w:t>Berilah tanda ( ) check pada kolom angka yang ada di sebelah kanan pada masing masing butir pertanyaan dengan pilihan sebagai berikut :</w:t>
      </w:r>
    </w:p>
    <w:p w14:paraId="0E7E4901" w14:textId="79E5A0EE" w:rsidR="00681B4E" w:rsidRDefault="00681B4E" w:rsidP="002F39CC">
      <w:pPr>
        <w:spacing w:before="0" w:beforeAutospacing="0" w:after="0" w:afterAutospacing="0"/>
        <w:contextualSpacing/>
        <w:rPr>
          <w:b/>
          <w:bCs/>
          <w:lang w:val="en-US"/>
        </w:rPr>
      </w:pPr>
      <w:r>
        <w:rPr>
          <w:b/>
          <w:bCs/>
          <w:lang w:val="en-US"/>
        </w:rPr>
        <w:t xml:space="preserve">Keterangan </w:t>
      </w:r>
    </w:p>
    <w:p w14:paraId="4EB1CD94" w14:textId="56C76FB6" w:rsidR="00681B4E" w:rsidRDefault="00681B4E" w:rsidP="002F39CC">
      <w:pPr>
        <w:spacing w:before="0" w:beforeAutospacing="0" w:after="0" w:afterAutospacing="0"/>
        <w:contextualSpacing/>
        <w:rPr>
          <w:lang w:val="en-US"/>
        </w:rPr>
      </w:pPr>
      <w:r>
        <w:rPr>
          <w:lang w:val="en-US"/>
        </w:rPr>
        <w:t xml:space="preserve">TD = tidak pernah </w:t>
      </w:r>
    </w:p>
    <w:p w14:paraId="1CD9BED6" w14:textId="464472D3" w:rsidR="00681B4E" w:rsidRDefault="00681B4E" w:rsidP="002F39CC">
      <w:pPr>
        <w:spacing w:before="0" w:beforeAutospacing="0" w:after="0" w:afterAutospacing="0"/>
        <w:contextualSpacing/>
        <w:rPr>
          <w:lang w:val="en-US"/>
        </w:rPr>
      </w:pPr>
      <w:r>
        <w:rPr>
          <w:lang w:val="en-US"/>
        </w:rPr>
        <w:t xml:space="preserve">KK = kadang kadang </w:t>
      </w:r>
    </w:p>
    <w:p w14:paraId="69883D62" w14:textId="089B03A7" w:rsidR="00681B4E" w:rsidRDefault="00681B4E" w:rsidP="002F39CC">
      <w:pPr>
        <w:spacing w:before="0" w:beforeAutospacing="0" w:after="0" w:afterAutospacing="0"/>
        <w:contextualSpacing/>
        <w:rPr>
          <w:lang w:val="en-US"/>
        </w:rPr>
      </w:pPr>
      <w:r>
        <w:rPr>
          <w:lang w:val="en-US"/>
        </w:rPr>
        <w:t xml:space="preserve">S = sering </w:t>
      </w:r>
    </w:p>
    <w:p w14:paraId="557D7344" w14:textId="716D78BC" w:rsidR="00681B4E" w:rsidRPr="00681B4E" w:rsidRDefault="00681B4E" w:rsidP="002F39CC">
      <w:pPr>
        <w:spacing w:before="0" w:beforeAutospacing="0" w:after="0" w:afterAutospacing="0"/>
        <w:contextualSpacing/>
        <w:rPr>
          <w:lang w:val="en-US"/>
        </w:rPr>
      </w:pPr>
      <w:r>
        <w:rPr>
          <w:lang w:val="en-US"/>
        </w:rPr>
        <w:t>SS = sangat sering</w:t>
      </w:r>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Pernyataan</w:t>
            </w:r>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mengakui kepada diri sendiri bahwa saya tidak dapat mengatasi suatu masalah dan mencoba untuk menyelesaikan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bersikap menahan diri, dari melakukan sesuatu dengan terlalu cepat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berbicara dengan seseorang untuk mengetahui lebih banyak perihal situasi tertentu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Saya emosi dan saya benar-benar sadar jika saya emosi</w:t>
            </w:r>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membuat lelucon tentang situmsi tersebut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menunda tidak melakukan sesuatu tentang situæsi tersebut sampai situasi memungkinkan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mendapatkan dukungan emosional dari teman dan keluarga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menolak untuk percaya bahwa situasi tersebut sudah terjadi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melihat situasi tersebut dari sudut pandang yang berbeda dan berusaha membuatnya lebih positif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tidur lebih lama dari biasanya akibat situasi </w:t>
            </w:r>
            <w:r w:rsidRPr="00535657">
              <w:rPr>
                <w:lang w:val="en-US"/>
              </w:rPr>
              <w:lastRenderedPageBreak/>
              <w:t>tersebut</w:t>
            </w:r>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mengemukakan strategi apa yang harus di lakukan pada situasi tersebut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menyerah untuk mendapatkan apa yang saya inginkan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melihat ada hal baik atas apa yang terjadi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memikirkan bagaimana cara yang terbaik menangani situasi tersebut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menerima bahwa situasi tersebut telah terjadi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bertanya kepada orang-orang yang memiliki pengalaman serupa, apa yang mereka lakukan untuk menyelesaikan situasi tersebut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menemukan ketenangan dalam agama saya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memaksa diri saya untuk menunggu waktu yang tepat dalam menyelesaikan situasi tersebut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mengurangi usaha yang lain supaya bisa focus untuk memecahkan masalah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berbicara dengan seseorang tentang apa yang saya rasakan terhadap situasi tersebut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Saya berpikir keras tentang langkah apa yang harus diambil untuk menyelesaikan masalah tersebut</w:t>
            </w:r>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belajar sesuatu dari situasi tersebut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Saya berdoa lebih banyak dari biasanya akibat situasi tersebut</w:t>
            </w:r>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6062C50A"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2" w:name="_Toc165534784"/>
      <w:r w:rsidR="004F78E6">
        <w:rPr>
          <w:b/>
          <w:bCs/>
          <w:noProof/>
          <w:lang w:val="en-US"/>
        </w:rPr>
        <w:t>4</w:t>
      </w:r>
      <w:r w:rsidRPr="002B4200">
        <w:rPr>
          <w:b/>
          <w:bCs/>
          <w:lang w:val="en-US"/>
        </w:rPr>
        <w:fldChar w:fldCharType="end"/>
      </w:r>
      <w:r w:rsidRPr="002B4200">
        <w:rPr>
          <w:b/>
          <w:bCs/>
        </w:rPr>
        <w:t>. Kuesioner Stres Kerja</w:t>
      </w:r>
      <w:bookmarkEnd w:id="352"/>
    </w:p>
    <w:p w14:paraId="3B926219" w14:textId="40D277B1" w:rsidR="00481C0C" w:rsidRDefault="00481C0C" w:rsidP="009B3B70">
      <w:pPr>
        <w:spacing w:before="0" w:beforeAutospacing="0" w:after="0" w:afterAutospacing="0"/>
        <w:contextualSpacing/>
        <w:rPr>
          <w:lang w:val="en-US"/>
        </w:rPr>
      </w:pPr>
      <w:r>
        <w:rPr>
          <w:lang w:val="en-US"/>
        </w:rPr>
        <w:t>Berilah tanda ( ) check pada kolom angka yang ada di sebelah kanan pada masing masing butir pertanyaan dengan pilihan sebagai berikut :</w:t>
      </w:r>
    </w:p>
    <w:p w14:paraId="79CA31B8" w14:textId="77777777" w:rsidR="00481C0C" w:rsidRDefault="00481C0C" w:rsidP="002F39CC">
      <w:pPr>
        <w:spacing w:before="0" w:beforeAutospacing="0" w:after="0" w:afterAutospacing="0"/>
        <w:contextualSpacing/>
        <w:rPr>
          <w:b/>
          <w:bCs/>
          <w:lang w:val="en-US"/>
        </w:rPr>
      </w:pPr>
      <w:r>
        <w:rPr>
          <w:b/>
          <w:bCs/>
          <w:lang w:val="en-US"/>
        </w:rPr>
        <w:t xml:space="preserve">Keterangan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tidak setuju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tidak setuju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setuju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setuju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Tidak ada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Agak banyak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Sangat banyak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r>
              <w:rPr>
                <w:lang w:val="en-US"/>
              </w:rPr>
              <w:t xml:space="preserve">Pernyataan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menerima tugas tanpa bantuan dan sumber daya yang saya butuhkan untuk menyelesalkan tugas saya_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melakukan pekcrjaan yang cenderumg ditcrima oleh satu orang dan tidak diterima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bekerja dengan unit instalasi lain yang beroperasi berbeda dengan instalasi gawat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Saya harus melakukan pekerjaan yang berbeda diluar tanggung jawab saya</w:t>
            </w:r>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lastRenderedPageBreak/>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melanggar peraturan untuk melaksanakan tugas diluar tanggung jawab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Saya ha</w:t>
            </w:r>
            <w:r w:rsidR="00481C0C">
              <w:rPr>
                <w:lang w:val="en-US"/>
              </w:rPr>
              <w:t>ru</w:t>
            </w:r>
            <w:r w:rsidRPr="00B7014C">
              <w:rPr>
                <w:lang w:val="en-US"/>
              </w:rPr>
              <w:t xml:space="preserve">s rnengerjakan pekerjaan ymg tidak diperlukan.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Saya telah membagi waktu saya dengan benar</w:t>
            </w:r>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Saya tahu apa tanggung jawab yang dibebankan kepada saya</w:t>
            </w:r>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tahu apa yang diharapkan dari saya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penjelasan secara jelas tentang apa yang harus dilakukan pada pekerjaan saya.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Di tempat</w:t>
            </w:r>
            <w:r w:rsidR="00481C0C">
              <w:rPr>
                <w:lang w:val="en-US"/>
              </w:rPr>
              <w:t xml:space="preserve"> </w:t>
            </w:r>
            <w:r w:rsidRPr="00B7014C">
              <w:rPr>
                <w:lang w:val="en-US"/>
              </w:rPr>
              <w:t>bekerja ada banyak Pertengkaran tentang siapa yang harus melakukan pekerjaan apa</w:t>
            </w:r>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perselisihan dan perbedaan pendapat di antara tenaga medis.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Ada perselisihan antara instalasi</w:t>
            </w:r>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r w:rsidR="00481C0C">
              <w:rPr>
                <w:lang w:val="en-US"/>
              </w:rPr>
              <w:t>tenaga medis</w:t>
            </w:r>
            <w:r w:rsidRPr="00B7014C">
              <w:rPr>
                <w:lang w:val="en-US"/>
              </w:rPr>
              <w:t xml:space="preserve">di </w:t>
            </w:r>
            <w:r w:rsidR="00481C0C">
              <w:rPr>
                <w:lang w:val="en-US"/>
              </w:rPr>
              <w:t>unit</w:t>
            </w:r>
            <w:r w:rsidRPr="00B7014C">
              <w:rPr>
                <w:lang w:val="en-US"/>
              </w:rPr>
              <w:t xml:space="preserve"> </w:t>
            </w:r>
            <w:r w:rsidR="00481C0C">
              <w:rPr>
                <w:lang w:val="en-US"/>
              </w:rPr>
              <w:t>yang sama</w:t>
            </w:r>
            <w:r w:rsidRPr="00B7014C">
              <w:rPr>
                <w:lang w:val="en-US"/>
              </w:rPr>
              <w:t xml:space="preserve"> tidak saling mendukung ide satu sama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ada keharmonisan dan keramahan para </w:t>
            </w:r>
            <w:r w:rsidR="00481C0C">
              <w:rPr>
                <w:lang w:val="en-US"/>
              </w:rPr>
              <w:t>tenaga medis di satu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r>
              <w:rPr>
                <w:lang w:val="en-US"/>
              </w:rPr>
              <w:t xml:space="preserve">Unit </w:t>
            </w:r>
            <w:r w:rsidR="00B7014C" w:rsidRPr="00B7014C">
              <w:rPr>
                <w:lang w:val="en-US"/>
              </w:rPr>
              <w:t xml:space="preserve"> Iain tidak memberikan informasi yang dibutuhkan oleh para </w:t>
            </w:r>
            <w:r>
              <w:rPr>
                <w:lang w:val="en-US"/>
              </w:rPr>
              <w:t>tenaga medis kepada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ada keharmonisan dan </w:t>
            </w:r>
            <w:r w:rsidRPr="00B7014C">
              <w:rPr>
                <w:lang w:val="en-US"/>
              </w:rPr>
              <w:lastRenderedPageBreak/>
              <w:t xml:space="preserve">kerjasama antara </w:t>
            </w:r>
            <w:r w:rsidR="00481C0C">
              <w:rPr>
                <w:lang w:val="en-US"/>
              </w:rPr>
              <w:t>tenaga medis di unit satu dengan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r w:rsidRPr="00B7014C">
              <w:rPr>
                <w:lang w:val="en-US"/>
              </w:rPr>
              <w:t xml:space="preserve">Bcrapa banyak pekerjaan yang nda miliki_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r w:rsidRPr="00B7014C">
              <w:rPr>
                <w:lang w:val="en-US"/>
              </w:rPr>
              <w:t xml:space="preserve">Bcrapa banyak waktu yang Anda miliki untuk mclakukan pckerjaan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r w:rsidRPr="00B7014C">
              <w:rPr>
                <w:lang w:val="en-US"/>
              </w:rPr>
              <w:t>Seberapa besar perla</w:t>
            </w:r>
            <w:r w:rsidR="00481C0C">
              <w:rPr>
                <w:lang w:val="en-US"/>
              </w:rPr>
              <w:t>mb</w:t>
            </w:r>
            <w:r w:rsidRPr="00B7014C">
              <w:rPr>
                <w:lang w:val="en-US"/>
              </w:rPr>
              <w:t>atan Anda dalam menyelesaikan peke</w:t>
            </w:r>
            <w:r w:rsidR="00481C0C">
              <w:rPr>
                <w:lang w:val="en-US"/>
              </w:rPr>
              <w:t>rj</w:t>
            </w:r>
            <w:r w:rsidRPr="00B7014C">
              <w:rPr>
                <w:lang w:val="en-US"/>
              </w:rPr>
              <w:t xml:space="preserve">aan yang diberikan.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r w:rsidRPr="00B7014C">
              <w:rPr>
                <w:lang w:val="en-US"/>
              </w:rPr>
              <w:t>Bcrapa jumlah pekerjaan yang d</w:t>
            </w:r>
            <w:r w:rsidR="00481C0C">
              <w:rPr>
                <w:lang w:val="en-US"/>
              </w:rPr>
              <w:t>i</w:t>
            </w:r>
            <w:r w:rsidRPr="00B7014C">
              <w:rPr>
                <w:lang w:val="en-US"/>
              </w:rPr>
              <w:t xml:space="preserve">harapkan orang lain untuk Anda lakukan.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r w:rsidRPr="00B7014C">
              <w:rPr>
                <w:lang w:val="en-US"/>
              </w:rPr>
              <w:t xml:space="preserve">Berapa banyak waktu yang Anda miliki untuk </w:t>
            </w:r>
            <w:r w:rsidR="00481C0C">
              <w:rPr>
                <w:lang w:val="en-US"/>
              </w:rPr>
              <w:t xml:space="preserve">berpikir terlebih </w:t>
            </w:r>
            <w:r w:rsidRPr="00B7014C">
              <w:rPr>
                <w:lang w:val="en-US"/>
              </w:rPr>
              <w:t xml:space="preserve"> dahulu se</w:t>
            </w:r>
            <w:r w:rsidR="00481C0C">
              <w:rPr>
                <w:lang w:val="en-US"/>
              </w:rPr>
              <w:t>be</w:t>
            </w:r>
            <w:r w:rsidRPr="00B7014C">
              <w:rPr>
                <w:lang w:val="en-US"/>
              </w:rPr>
              <w:t>lum r</w:t>
            </w:r>
            <w:r w:rsidR="00481C0C">
              <w:rPr>
                <w:lang w:val="en-US"/>
              </w:rPr>
              <w:t>m</w:t>
            </w:r>
            <w:r w:rsidRPr="00B7014C">
              <w:rPr>
                <w:lang w:val="en-US"/>
              </w:rPr>
              <w:t xml:space="preserve">elakukan pekerjaan yang dibcrikan.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r w:rsidRPr="00B7014C">
              <w:rPr>
                <w:lang w:val="en-US"/>
              </w:rPr>
              <w:t>Pekerjaan saya membutuhkan banyak konsentrasi</w:t>
            </w:r>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tidak bisa bersantai dalam menyelesaikan pekejaan saya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r w:rsidRPr="00B7014C">
              <w:rPr>
                <w:lang w:val="en-US"/>
              </w:rPr>
              <w:t>Pekerjaan</w:t>
            </w:r>
            <w:r w:rsidR="00481C0C">
              <w:rPr>
                <w:lang w:val="en-US"/>
              </w:rPr>
              <w:t xml:space="preserve"> </w:t>
            </w:r>
            <w:r w:rsidRPr="00B7014C">
              <w:rPr>
                <w:lang w:val="en-US"/>
              </w:rPr>
              <w:t>saya mengharuskan saya untuk mengingat banyak hal yang berbeda.</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2AA822DD" w14:textId="77777777" w:rsidR="00040983" w:rsidRDefault="00040983" w:rsidP="000E4D58">
      <w:pPr>
        <w:spacing w:before="0" w:beforeAutospacing="0" w:after="0" w:afterAutospacing="0"/>
        <w:contextualSpacing/>
        <w:rPr>
          <w:lang w:val="en-US"/>
        </w:rPr>
      </w:pPr>
    </w:p>
    <w:p w14:paraId="06E03958" w14:textId="77777777" w:rsidR="009F6376" w:rsidRPr="009F6376" w:rsidRDefault="009F6376" w:rsidP="002F39CC">
      <w:pPr>
        <w:spacing w:before="0" w:beforeAutospacing="0" w:after="0" w:afterAutospacing="0"/>
        <w:contextualSpacing/>
        <w:jc w:val="left"/>
        <w:rPr>
          <w:lang w:val="en-US"/>
        </w:rPr>
      </w:pPr>
    </w:p>
    <w:p w14:paraId="03240825" w14:textId="77777777" w:rsidR="00040983" w:rsidRPr="000902F2" w:rsidRDefault="00040983" w:rsidP="002F39CC">
      <w:pPr>
        <w:spacing w:before="0" w:beforeAutospacing="0" w:after="0" w:afterAutospacing="0"/>
        <w:contextualSpacing/>
        <w:jc w:val="left"/>
        <w:rPr>
          <w:lang w:val="en-US"/>
        </w:rPr>
      </w:pPr>
    </w:p>
    <w:sectPr w:rsidR="00040983" w:rsidRPr="000902F2" w:rsidSect="000452AD">
      <w:footerReference w:type="default" r:id="rId28"/>
      <w:headerReference w:type="first" r:id="rId29"/>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A0258" w14:textId="77777777" w:rsidR="000452AD" w:rsidRDefault="000452AD" w:rsidP="00C11462">
      <w:pPr>
        <w:spacing w:before="0" w:after="0" w:line="240" w:lineRule="auto"/>
      </w:pPr>
      <w:r>
        <w:separator/>
      </w:r>
    </w:p>
  </w:endnote>
  <w:endnote w:type="continuationSeparator" w:id="0">
    <w:p w14:paraId="3670FEA1" w14:textId="77777777" w:rsidR="000452AD" w:rsidRDefault="000452AD"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600768"/>
      <w:docPartObj>
        <w:docPartGallery w:val="Page Numbers (Bottom of Page)"/>
        <w:docPartUnique/>
      </w:docPartObj>
    </w:sdtPr>
    <w:sdtEndPr>
      <w:rPr>
        <w:noProof/>
      </w:rPr>
    </w:sdtEndPr>
    <w:sdtContent>
      <w:p w14:paraId="101332D8" w14:textId="1109B57F"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AD406" w14:textId="77777777" w:rsidR="00EA04AA" w:rsidRDefault="00EA0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96854"/>
      <w:docPartObj>
        <w:docPartGallery w:val="Page Numbers (Bottom of Page)"/>
        <w:docPartUnique/>
      </w:docPartObj>
    </w:sdtPr>
    <w:sdtEndPr>
      <w:rPr>
        <w:noProof/>
      </w:rPr>
    </w:sdtEndPr>
    <w:sdtContent>
      <w:p w14:paraId="5C7AED6A" w14:textId="4883DDBA" w:rsidR="004F78E6" w:rsidRDefault="004F78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01150E" w14:textId="77777777" w:rsidR="007E6493" w:rsidRDefault="007E64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325D1" w14:textId="77777777" w:rsidR="004F78E6" w:rsidRDefault="004F78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D7294" w14:textId="77777777" w:rsidR="000452AD" w:rsidRDefault="000452AD" w:rsidP="00C11462">
      <w:pPr>
        <w:spacing w:before="0" w:after="0" w:line="240" w:lineRule="auto"/>
      </w:pPr>
      <w:r>
        <w:separator/>
      </w:r>
    </w:p>
  </w:footnote>
  <w:footnote w:type="continuationSeparator" w:id="0">
    <w:p w14:paraId="77769751" w14:textId="77777777" w:rsidR="000452AD" w:rsidRDefault="000452AD"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3263252"/>
      <w:docPartObj>
        <w:docPartGallery w:val="Page Numbers (Top of Page)"/>
        <w:docPartUnique/>
      </w:docPartObj>
    </w:sdtPr>
    <w:sdtEndPr>
      <w:rPr>
        <w:noProof/>
      </w:rPr>
    </w:sdtEndPr>
    <w:sdtContent>
      <w:p w14:paraId="6FBC17CB" w14:textId="43191EC2" w:rsidR="00307CBD" w:rsidRDefault="00307C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2030CB" w14:textId="77777777" w:rsidR="0083317B" w:rsidRDefault="008331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740247"/>
      <w:docPartObj>
        <w:docPartGallery w:val="Page Numbers (Top of Page)"/>
        <w:docPartUnique/>
      </w:docPartObj>
    </w:sdtPr>
    <w:sdtEndPr>
      <w:rPr>
        <w:noProof/>
      </w:rPr>
    </w:sdtEndPr>
    <w:sdtContent>
      <w:p w14:paraId="21928B4B" w14:textId="743EAEE7"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22C06F" w14:textId="77777777" w:rsidR="0083317B" w:rsidRDefault="008331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3C16F" w14:textId="45D6A7B2" w:rsidR="00366CC9" w:rsidRDefault="00366CC9">
    <w:pPr>
      <w:pStyle w:val="Header"/>
      <w:jc w:val="right"/>
    </w:pPr>
  </w:p>
  <w:p w14:paraId="06241A23" w14:textId="77777777" w:rsidR="00433ACF" w:rsidRDefault="00433A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969C8" w14:textId="77777777" w:rsidR="007E6493" w:rsidRDefault="007E64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65F30" w14:textId="77777777" w:rsidR="007E6493" w:rsidRDefault="007E64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7"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8"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2"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3"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0"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47"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1"/>
  </w:num>
  <w:num w:numId="2" w16cid:durableId="1256866662">
    <w:abstractNumId w:val="14"/>
  </w:num>
  <w:num w:numId="3" w16cid:durableId="667176069">
    <w:abstractNumId w:val="28"/>
  </w:num>
  <w:num w:numId="4" w16cid:durableId="2097939364">
    <w:abstractNumId w:val="1"/>
  </w:num>
  <w:num w:numId="5" w16cid:durableId="1820809143">
    <w:abstractNumId w:val="6"/>
  </w:num>
  <w:num w:numId="6" w16cid:durableId="339233803">
    <w:abstractNumId w:val="24"/>
  </w:num>
  <w:num w:numId="7" w16cid:durableId="1384449314">
    <w:abstractNumId w:val="53"/>
  </w:num>
  <w:num w:numId="8" w16cid:durableId="1131248181">
    <w:abstractNumId w:val="5"/>
  </w:num>
  <w:num w:numId="9" w16cid:durableId="1890416186">
    <w:abstractNumId w:val="3"/>
  </w:num>
  <w:num w:numId="10" w16cid:durableId="1213154860">
    <w:abstractNumId w:val="48"/>
  </w:num>
  <w:num w:numId="11" w16cid:durableId="185100159">
    <w:abstractNumId w:val="26"/>
  </w:num>
  <w:num w:numId="12" w16cid:durableId="1902713996">
    <w:abstractNumId w:val="18"/>
  </w:num>
  <w:num w:numId="13" w16cid:durableId="974797369">
    <w:abstractNumId w:val="39"/>
  </w:num>
  <w:num w:numId="14" w16cid:durableId="979189091">
    <w:abstractNumId w:val="11"/>
  </w:num>
  <w:num w:numId="15" w16cid:durableId="1256286296">
    <w:abstractNumId w:val="32"/>
  </w:num>
  <w:num w:numId="16" w16cid:durableId="239096978">
    <w:abstractNumId w:val="16"/>
  </w:num>
  <w:num w:numId="17" w16cid:durableId="1283927135">
    <w:abstractNumId w:val="44"/>
  </w:num>
  <w:num w:numId="18" w16cid:durableId="432894318">
    <w:abstractNumId w:val="30"/>
  </w:num>
  <w:num w:numId="19" w16cid:durableId="231158587">
    <w:abstractNumId w:val="7"/>
  </w:num>
  <w:num w:numId="20" w16cid:durableId="1968075515">
    <w:abstractNumId w:val="43"/>
  </w:num>
  <w:num w:numId="21" w16cid:durableId="1614052649">
    <w:abstractNumId w:val="42"/>
  </w:num>
  <w:num w:numId="22" w16cid:durableId="1382248400">
    <w:abstractNumId w:val="37"/>
  </w:num>
  <w:num w:numId="23" w16cid:durableId="1562397662">
    <w:abstractNumId w:val="25"/>
  </w:num>
  <w:num w:numId="24" w16cid:durableId="1996570675">
    <w:abstractNumId w:val="52"/>
  </w:num>
  <w:num w:numId="25" w16cid:durableId="1669599320">
    <w:abstractNumId w:val="19"/>
  </w:num>
  <w:num w:numId="26" w16cid:durableId="486674974">
    <w:abstractNumId w:val="22"/>
  </w:num>
  <w:num w:numId="27" w16cid:durableId="1905601903">
    <w:abstractNumId w:val="21"/>
  </w:num>
  <w:num w:numId="28" w16cid:durableId="26684156">
    <w:abstractNumId w:val="33"/>
  </w:num>
  <w:num w:numId="29" w16cid:durableId="498272456">
    <w:abstractNumId w:val="10"/>
  </w:num>
  <w:num w:numId="30" w16cid:durableId="1674186249">
    <w:abstractNumId w:val="9"/>
  </w:num>
  <w:num w:numId="31" w16cid:durableId="856189651">
    <w:abstractNumId w:val="50"/>
  </w:num>
  <w:num w:numId="32" w16cid:durableId="1594318899">
    <w:abstractNumId w:val="47"/>
  </w:num>
  <w:num w:numId="33" w16cid:durableId="565337638">
    <w:abstractNumId w:val="4"/>
  </w:num>
  <w:num w:numId="34" w16cid:durableId="1524779860">
    <w:abstractNumId w:val="15"/>
  </w:num>
  <w:num w:numId="35" w16cid:durableId="1333919988">
    <w:abstractNumId w:val="27"/>
  </w:num>
  <w:num w:numId="36" w16cid:durableId="914558980">
    <w:abstractNumId w:val="2"/>
  </w:num>
  <w:num w:numId="37" w16cid:durableId="410544152">
    <w:abstractNumId w:val="17"/>
  </w:num>
  <w:num w:numId="38" w16cid:durableId="1031106519">
    <w:abstractNumId w:val="41"/>
  </w:num>
  <w:num w:numId="39" w16cid:durableId="543979600">
    <w:abstractNumId w:val="13"/>
  </w:num>
  <w:num w:numId="40" w16cid:durableId="1959215197">
    <w:abstractNumId w:val="34"/>
  </w:num>
  <w:num w:numId="41" w16cid:durableId="388303009">
    <w:abstractNumId w:val="31"/>
  </w:num>
  <w:num w:numId="42" w16cid:durableId="230770371">
    <w:abstractNumId w:val="38"/>
  </w:num>
  <w:num w:numId="43" w16cid:durableId="53430317">
    <w:abstractNumId w:val="8"/>
  </w:num>
  <w:num w:numId="44" w16cid:durableId="539785508">
    <w:abstractNumId w:val="20"/>
  </w:num>
  <w:num w:numId="45" w16cid:durableId="470443040">
    <w:abstractNumId w:val="45"/>
  </w:num>
  <w:num w:numId="46" w16cid:durableId="591666614">
    <w:abstractNumId w:val="40"/>
  </w:num>
  <w:num w:numId="47" w16cid:durableId="1434352206">
    <w:abstractNumId w:val="12"/>
  </w:num>
  <w:num w:numId="48" w16cid:durableId="879630415">
    <w:abstractNumId w:val="46"/>
  </w:num>
  <w:num w:numId="49" w16cid:durableId="1109009681">
    <w:abstractNumId w:val="29"/>
  </w:num>
  <w:num w:numId="50" w16cid:durableId="1261255401">
    <w:abstractNumId w:val="0"/>
  </w:num>
  <w:num w:numId="51" w16cid:durableId="1344161271">
    <w:abstractNumId w:val="35"/>
  </w:num>
  <w:num w:numId="52" w16cid:durableId="863593864">
    <w:abstractNumId w:val="36"/>
  </w:num>
  <w:num w:numId="53" w16cid:durableId="1651597184">
    <w:abstractNumId w:val="49"/>
  </w:num>
  <w:num w:numId="54" w16cid:durableId="63070856">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26EC3"/>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71B4"/>
    <w:rsid w:val="001A789E"/>
    <w:rsid w:val="001A7A2F"/>
    <w:rsid w:val="001A7B73"/>
    <w:rsid w:val="001B556A"/>
    <w:rsid w:val="001D27B5"/>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2585"/>
    <w:rsid w:val="0029549F"/>
    <w:rsid w:val="00296F39"/>
    <w:rsid w:val="002A73AD"/>
    <w:rsid w:val="002A76E3"/>
    <w:rsid w:val="002A7BA0"/>
    <w:rsid w:val="002B4200"/>
    <w:rsid w:val="002B4414"/>
    <w:rsid w:val="002B6703"/>
    <w:rsid w:val="002C1157"/>
    <w:rsid w:val="002C2067"/>
    <w:rsid w:val="002C24A8"/>
    <w:rsid w:val="002C3E99"/>
    <w:rsid w:val="002C4F9F"/>
    <w:rsid w:val="002C513D"/>
    <w:rsid w:val="002C612D"/>
    <w:rsid w:val="002D4413"/>
    <w:rsid w:val="002D4D21"/>
    <w:rsid w:val="002F293C"/>
    <w:rsid w:val="002F35E4"/>
    <w:rsid w:val="002F39CC"/>
    <w:rsid w:val="002F668F"/>
    <w:rsid w:val="002F776C"/>
    <w:rsid w:val="0030020B"/>
    <w:rsid w:val="00300325"/>
    <w:rsid w:val="00306BD6"/>
    <w:rsid w:val="00307CBD"/>
    <w:rsid w:val="00312A5B"/>
    <w:rsid w:val="00315B6F"/>
    <w:rsid w:val="00322904"/>
    <w:rsid w:val="003229E4"/>
    <w:rsid w:val="003273BE"/>
    <w:rsid w:val="003369A1"/>
    <w:rsid w:val="00336BE2"/>
    <w:rsid w:val="003419DA"/>
    <w:rsid w:val="00346A61"/>
    <w:rsid w:val="00353C7C"/>
    <w:rsid w:val="003640BF"/>
    <w:rsid w:val="00366A9B"/>
    <w:rsid w:val="00366CC9"/>
    <w:rsid w:val="00367AAD"/>
    <w:rsid w:val="0037493D"/>
    <w:rsid w:val="003768F1"/>
    <w:rsid w:val="003840C0"/>
    <w:rsid w:val="0039063B"/>
    <w:rsid w:val="0039089D"/>
    <w:rsid w:val="00391EF5"/>
    <w:rsid w:val="003B1F9D"/>
    <w:rsid w:val="003C1404"/>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895"/>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4766B"/>
    <w:rsid w:val="00665AFC"/>
    <w:rsid w:val="006669CE"/>
    <w:rsid w:val="00667965"/>
    <w:rsid w:val="0067339E"/>
    <w:rsid w:val="00673619"/>
    <w:rsid w:val="00673BBC"/>
    <w:rsid w:val="0068100A"/>
    <w:rsid w:val="00681B4E"/>
    <w:rsid w:val="0068664B"/>
    <w:rsid w:val="00691301"/>
    <w:rsid w:val="00691D1E"/>
    <w:rsid w:val="0069217C"/>
    <w:rsid w:val="006951BF"/>
    <w:rsid w:val="006965C8"/>
    <w:rsid w:val="006A058A"/>
    <w:rsid w:val="006B2711"/>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0758"/>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C5703"/>
    <w:rsid w:val="007C666C"/>
    <w:rsid w:val="007C78AE"/>
    <w:rsid w:val="007D6610"/>
    <w:rsid w:val="007D6868"/>
    <w:rsid w:val="007D6EAB"/>
    <w:rsid w:val="007E1861"/>
    <w:rsid w:val="007E4E1B"/>
    <w:rsid w:val="007E6493"/>
    <w:rsid w:val="007F113A"/>
    <w:rsid w:val="007F4565"/>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2D32"/>
    <w:rsid w:val="008C77C7"/>
    <w:rsid w:val="008D37BB"/>
    <w:rsid w:val="008D3B8D"/>
    <w:rsid w:val="008E2940"/>
    <w:rsid w:val="008E37A0"/>
    <w:rsid w:val="008E5EAD"/>
    <w:rsid w:val="008E7A51"/>
    <w:rsid w:val="008F086C"/>
    <w:rsid w:val="008F53EC"/>
    <w:rsid w:val="008F69FB"/>
    <w:rsid w:val="008F6BBF"/>
    <w:rsid w:val="008F7E5F"/>
    <w:rsid w:val="00901930"/>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6369"/>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A3ACD"/>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50AD"/>
    <w:rsid w:val="00C668C6"/>
    <w:rsid w:val="00C7158D"/>
    <w:rsid w:val="00C74E26"/>
    <w:rsid w:val="00C77BF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22838"/>
    <w:rsid w:val="00E30CA7"/>
    <w:rsid w:val="00E354C9"/>
    <w:rsid w:val="00E4158A"/>
    <w:rsid w:val="00E464A6"/>
    <w:rsid w:val="00E50267"/>
    <w:rsid w:val="00E536BB"/>
    <w:rsid w:val="00E57E33"/>
    <w:rsid w:val="00E60A57"/>
    <w:rsid w:val="00E64F6E"/>
    <w:rsid w:val="00E67E17"/>
    <w:rsid w:val="00E773CD"/>
    <w:rsid w:val="00E81E70"/>
    <w:rsid w:val="00E9281F"/>
    <w:rsid w:val="00EA04AA"/>
    <w:rsid w:val="00EA04B1"/>
    <w:rsid w:val="00EA4490"/>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microsoft.com/office/2007/relationships/hdphoto" Target="media/hdphoto2.wd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8278</TotalTime>
  <Pages>71</Pages>
  <Words>32215</Words>
  <Characters>183627</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15</cp:revision>
  <cp:lastPrinted>2024-05-02T02:52:00Z</cp:lastPrinted>
  <dcterms:created xsi:type="dcterms:W3CDTF">2024-03-18T02:36:00Z</dcterms:created>
  <dcterms:modified xsi:type="dcterms:W3CDTF">2024-05-02T07:15:00Z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