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2504000048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08/04/25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2025/04/14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2504000048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Revise Billing Date PT Marga Nusantara Jaya Agr No. 0003919/4/10/02/2025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CF4FE71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Detail Request:</w:t>
            </w:r>
          </w:p>
          <w:p w14:paraId="72BABC37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Mohon merevisi billing date untuk kontrak No. 0003919/4/10/02/2025 (application No. 0004184/4/10/02/2025)</w:t>
            </w:r>
          </w:p>
          <w:p w14:paraId="0CD66C78">
            <w:pPr>
              <w:spacing w:line="276" w:lineRule="auto"/>
              <w:rPr>
                <w:rFonts w:hint="default"/>
              </w:rPr>
            </w:pPr>
          </w:p>
          <w:p w14:paraId="5C4DA5EF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Reason for the Request:</w:t>
            </w:r>
          </w:p>
          <w:p w14:paraId="4ECF80D8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Issue di iFin pada Payment method : Annualy</w:t>
            </w:r>
          </w:p>
          <w:p w14:paraId="7D093569">
            <w:pPr>
              <w:spacing w:line="276" w:lineRule="auto"/>
              <w:rPr>
                <w:rFonts w:hint="default"/>
              </w:rPr>
            </w:pPr>
          </w:p>
          <w:p w14:paraId="5B20CB07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Before:</w:t>
            </w:r>
          </w:p>
          <w:p w14:paraId="518CCDB0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Februari</w:t>
            </w:r>
          </w:p>
          <w:p w14:paraId="1056FF70">
            <w:pPr>
              <w:spacing w:line="276" w:lineRule="auto"/>
              <w:rPr>
                <w:rFonts w:hint="default"/>
              </w:rPr>
            </w:pPr>
          </w:p>
          <w:p w14:paraId="0C75F461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After:</w:t>
            </w:r>
          </w:p>
          <w:p w14:paraId="31CE4AAE">
            <w:pPr>
              <w:spacing w:line="276" w:lineRule="auto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/>
              </w:rPr>
              <w:t>Maret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((MTN-Berulang) Update Schedule Kontrak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Update data Schedule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Cek data yang setelah di update, dan pastikan nilai yang di update sesuia dengan lampiran user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2979CAD2">
      <w:r>
        <w:drawing>
          <wp:inline distT="0" distB="0" distL="114300" distR="114300">
            <wp:extent cx="6847205" cy="307975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422ED28">
      <w:r>
        <w:drawing>
          <wp:inline distT="0" distB="0" distL="114300" distR="114300">
            <wp:extent cx="6844665" cy="275590"/>
            <wp:effectExtent l="0" t="0" r="133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18A7499F">
      <w:r>
        <w:drawing>
          <wp:inline distT="0" distB="0" distL="114300" distR="114300">
            <wp:extent cx="6849745" cy="2660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Rollback script tersebut, pastikan semua data yang tampil sama dengan scheule yang dikirim user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9"/>
                <w:szCs w:val="19"/>
                <w:shd w:val="clear" w:fill="FFFFFF"/>
              </w:rPr>
              <w:t>Inquiry --&gt; Agreement (Amortization - Billing Date)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semua data yang tampil sama dengan scheule yang d</w:t>
            </w:r>
            <w:bookmarkStart w:id="42" w:name="_GoBack"/>
            <w:bookmarkEnd w:id="42"/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ikirim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7C4D77"/>
    <w:rsid w:val="2C4C4056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IMS-USER22</cp:lastModifiedBy>
  <dcterms:modified xsi:type="dcterms:W3CDTF">2025-04-14T07:00:22Z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