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  <w:r>
        <w:rPr>
          <w:rFonts w:cs="Times New Roman (Основной текст"/>
          <w:color w:val="000000"/>
          <w:sz w:val="24"/>
          <w:szCs w:val="26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keepNext w:val="false"/>
        <w:spacing w:lineRule="auto" w:line="360" w:before="0" w:after="0"/>
        <w:ind w:left="0" w:firstLine="567"/>
        <w:rPr>
          <w:rFonts w:cs="Times New Roman (Основной текст"/>
          <w:color w:val="000000"/>
          <w:sz w:val="40"/>
          <w:szCs w:val="40"/>
        </w:rPr>
      </w:pPr>
      <w:r>
        <w:rPr>
          <w:rFonts w:cs="Times New Roman (Основной текст"/>
          <w:color w:val="000000"/>
          <w:sz w:val="40"/>
          <w:szCs w:val="4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Описание структуры локальной базы данных в терминах конкретной СУБД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40"/>
          <w:szCs w:val="44"/>
        </w:rPr>
      </w:pPr>
      <w:r>
        <w:rPr>
          <w:rFonts w:cs="Times New Roman (Основной текст"/>
          <w:color w:val="000000"/>
          <w:sz w:val="40"/>
          <w:szCs w:val="44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№1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«Базы данных»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</w:r>
    </w:p>
    <w:p>
      <w:pPr>
        <w:pStyle w:val="Style25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5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5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 w:val="false"/>
          <w:bCs w:val="false"/>
          <w:szCs w:val="28"/>
        </w:rPr>
        <w:t>Чекулаев</w:t>
      </w:r>
      <w:r>
        <w:rPr>
          <w:rFonts w:cs="Times New Roman"/>
          <w:szCs w:val="28"/>
        </w:rPr>
        <w:t xml:space="preserve"> В.Ю.</w:t>
      </w:r>
    </w:p>
    <w:p>
      <w:pPr>
        <w:pStyle w:val="Style25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>
      <w:pPr>
        <w:pStyle w:val="Style25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</w:t>
      </w:r>
      <w:r>
        <w:rPr>
          <w:rFonts w:cs="Times New Roman"/>
          <w:szCs w:val="28"/>
        </w:rPr>
        <w:t>Федосеев А.А.</w:t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spacing w:lineRule="auto" w:line="360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spacing w:lineRule="auto" w:line="360"/>
        <w:ind w:left="0" w:firstLine="567"/>
        <w:rPr>
          <w:rFonts w:cs="Times New Roman"/>
          <w:b/>
          <w:b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Хабаровск – 2020г.</w:t>
      </w:r>
      <w:bookmarkEnd w:id="0"/>
      <w:bookmarkEnd w:id="1"/>
    </w:p>
    <w:p>
      <w:pPr>
        <w:pStyle w:val="ListParagraph"/>
        <w:spacing w:lineRule="auto" w:line="360"/>
        <w:ind w:left="0" w:hanging="0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both"/>
        <w:rPr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</w:rPr>
        <w:t>Задание:</w:t>
      </w:r>
      <w:r>
        <w:rPr>
          <w:rFonts w:eastAsia="Calibri" w:cs="Calibri"/>
          <w:bCs/>
          <w:sz w:val="28"/>
          <w:szCs w:val="28"/>
          <w:lang w:val="en-US"/>
        </w:rPr>
        <w:t> </w:t>
      </w:r>
      <w:r>
        <w:rPr>
          <w:rFonts w:eastAsia="Calibri" w:cs="Calibri"/>
          <w:bCs/>
          <w:sz w:val="28"/>
          <w:szCs w:val="28"/>
        </w:rPr>
        <w:t>для</w:t>
      </w:r>
      <w:r>
        <w:rPr>
          <w:sz w:val="28"/>
          <w:szCs w:val="28"/>
        </w:rPr>
        <w:t xml:space="preserve"> модели базы данных, разработанной в первой самостоятельной работе, используя программу SQLite3, дать описание системы соответствующих таблиц локальной базы данных.</w:t>
      </w:r>
    </w:p>
    <w:p>
      <w:pPr>
        <w:pStyle w:val="15"/>
        <w:numPr>
          <w:ilvl w:val="5"/>
          <w:numId w:val="2"/>
        </w:numPr>
        <w:ind w:left="0" w:firstLine="340"/>
        <w:jc w:val="both"/>
        <w:rPr>
          <w:sz w:val="28"/>
        </w:rPr>
      </w:pPr>
      <w:r>
        <w:rPr>
          <w:sz w:val="28"/>
          <w:szCs w:val="28"/>
        </w:rPr>
        <w:t>Ввести данные контрольного примера, обеспечивающие формирование не менее двух строк выходного документа из первой самостоятельной работы.</w:t>
      </w:r>
    </w:p>
    <w:p>
      <w:pPr>
        <w:pStyle w:val="15"/>
        <w:numPr>
          <w:ilvl w:val="5"/>
          <w:numId w:val="2"/>
        </w:numPr>
        <w:ind w:left="0" w:firstLine="3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center"/>
        <w:rPr>
          <w:b/>
          <w:b/>
          <w:sz w:val="28"/>
          <w:szCs w:val="28"/>
        </w:rPr>
      </w:pPr>
      <w:r>
        <w:rPr>
          <w:b/>
          <w:sz w:val="28"/>
        </w:rPr>
        <w:t>Содержимое скрипта создания БД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Plan(name_plan varchar(100), ID_plan integer primary key, ID_status integer, ID_spec integer, ID_forma integer, add_year integer, duration real, am_of_disc integer);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Status(name_status varchar(20), ID_status integer primary key);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Specialnost(name_spec varchar(100), ID_spec integer primary key, ID_spez integer, ID_kaf integer);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Spez(ID_spec integer primary key, name_spez varchar(100));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Potok(name_potok varchar(10), amount integer, ID_potok integer primary key, ID_plan integer);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Kafedra(name_kaf varchar(20), ID_kaf integer primary key);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create table Forma_obucheniya(name_forma varchar(100), ID_forma integer primary key);</w:t>
      </w:r>
    </w:p>
    <w:p>
      <w:pPr>
        <w:pStyle w:val="15"/>
        <w:numPr>
          <w:ilvl w:val="0"/>
          <w:numId w:val="0"/>
        </w:numPr>
        <w:ind w:left="0" w:hanging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15"/>
        <w:numPr>
          <w:ilvl w:val="5"/>
          <w:numId w:val="2"/>
        </w:numPr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</w:rPr>
        <w:t>Содержимое скрипта заполнения БД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Status values('На доработке', 101);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Status values('Неподготовлен', 102);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Forma_obucheniya values('Д/О', 201);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values('ТТГВ', 301);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values('ПМИ', 302);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values('ПОВТАС', 303);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values('ГУиХП', 304);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values('ПиС', 305);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values('ФК', 306);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Kafedra values('ЭВС', 307);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values('ТВ', 290700, NULL, 301);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values('ПМ', 010200, NULL, 302);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values('ПМиФ', 010300, NULL, 303);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values('Ю', 021100, NULL, 304);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values('СР', 022100, NULL, 305);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values('М(нн)', 060200, NULL, 306);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values('ФК', 060400, NULL, 306);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Specialnost values('ЭУПП', 060800, 060801, 307);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Spez values(060801, 'Организация и управление производством');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Plan values('План 1', 401, 101, 290700, 201, 1997, 4, 2);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Plan values('План 2', 402, 102, 010900, NULL, 1999, 5, 4);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Plan values('План 3', 403, 102, 010300, NULL, 1993, 4, 3);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Plan values('План 4', 404, 101, 060800, 201, 1995, 5, 1);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Potok values('ПО-81', 20, 501, 401);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Potok values('ММИ-91', 27, 502, 402);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Potok values('ЗР-71', 18, 503, 403);</w:t>
      </w:r>
    </w:p>
    <w:p>
      <w:pPr>
        <w:pStyle w:val="15"/>
        <w:numPr>
          <w:ilvl w:val="5"/>
          <w:numId w:val="2"/>
        </w:numPr>
        <w:ind w:left="0" w:hanging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insert into Potok values('Ф-51', 14, 504, 404);</w:t>
      </w:r>
    </w:p>
    <w:p>
      <w:pPr>
        <w:pStyle w:val="15"/>
        <w:ind w:left="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15"/>
        <w:ind w:left="0" w:hanging="0"/>
        <w:rPr>
          <w:sz w:val="28"/>
          <w:szCs w:val="28"/>
          <w:lang w:val="en-US"/>
        </w:rPr>
      </w:pPr>
      <w:r>
        <w:rPr>
          <w:sz w:val="28"/>
          <w:szCs w:val="26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104775</wp:posOffset>
            </wp:positionV>
            <wp:extent cx="4686300" cy="4953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0"/>
        </w:numPr>
        <w:ind w:left="0" w:hanging="0"/>
        <w:rPr>
          <w:sz w:val="28"/>
          <w:szCs w:val="26"/>
        </w:rPr>
      </w:pPr>
      <w:r>
        <w:rPr>
          <w:sz w:val="28"/>
          <w:szCs w:val="26"/>
        </w:rPr>
        <w:t xml:space="preserve">Список таблиц, полученный срествами </w:t>
      </w:r>
      <w:r>
        <w:rPr>
          <w:sz w:val="28"/>
          <w:szCs w:val="26"/>
          <w:lang w:val="en-US"/>
        </w:rPr>
        <w:t>SQLite</w:t>
      </w:r>
      <w:r>
        <w:rPr>
          <w:sz w:val="28"/>
          <w:szCs w:val="26"/>
        </w:rPr>
        <w:t>3.</w:t>
      </w:r>
    </w:p>
    <w:p>
      <w:pPr>
        <w:pStyle w:val="15"/>
        <w:numPr>
          <w:ilvl w:val="0"/>
          <w:numId w:val="0"/>
        </w:numPr>
        <w:ind w:left="0" w:hanging="0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 .schema</w:t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5"/>
        <w:numPr>
          <w:ilvl w:val="0"/>
          <w:numId w:val="0"/>
        </w:numPr>
        <w:ind w:left="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-925195</wp:posOffset>
            </wp:positionH>
            <wp:positionV relativeFrom="paragraph">
              <wp:posOffset>635</wp:posOffset>
            </wp:positionV>
            <wp:extent cx="7290435" cy="12014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5"/>
        <w:numPr>
          <w:ilvl w:val="0"/>
          <w:numId w:val="0"/>
        </w:numPr>
        <w:ind w:left="0" w:hanging="0"/>
        <w:rPr/>
      </w:pPr>
      <w:r>
        <w:rPr/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Содержимое таблиц, полученное операторами </w:t>
      </w:r>
      <w:r>
        <w:rPr>
          <w:b/>
          <w:sz w:val="28"/>
          <w:lang w:val="en-US"/>
        </w:rPr>
        <w:t>SQL</w:t>
      </w:r>
      <w:r>
        <w:rPr>
          <w:b/>
          <w:sz w:val="28"/>
        </w:rPr>
        <w:t>.</w:t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55340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Calibr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pPr>
      <w:numPr>
        <w:ilvl w:val="0"/>
        <w:numId w:val="1"/>
      </w:numPr>
      <w:outlineLvl w:val="0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2">
    <w:name w:val="Heading 2"/>
    <w:basedOn w:val="Normal"/>
    <w:next w:val="Normal"/>
    <w:link w:val="20"/>
    <w:qFormat/>
    <w:pPr>
      <w:numPr>
        <w:ilvl w:val="1"/>
        <w:numId w:val="1"/>
      </w:numPr>
      <w:outlineLvl w:val="1"/>
    </w:pPr>
    <w:rPr>
      <w:rFonts w:ascii="Arial" w:hAnsi="Arial" w:eastAsia="Times New Roman" w:cs="Arial"/>
      <w:b/>
      <w:bCs/>
      <w:i/>
      <w:iCs/>
      <w:szCs w:val="28"/>
      <w:lang w:eastAsia="zh-CN"/>
    </w:rPr>
  </w:style>
  <w:style w:type="paragraph" w:styleId="3">
    <w:name w:val="Heading 3"/>
    <w:basedOn w:val="Normal"/>
    <w:next w:val="Normal"/>
    <w:link w:val="30"/>
    <w:qFormat/>
    <w:pPr>
      <w:numPr>
        <w:ilvl w:val="2"/>
        <w:numId w:val="1"/>
      </w:numPr>
      <w:outlineLvl w:val="2"/>
    </w:pPr>
    <w:rPr>
      <w:rFonts w:ascii="Arial" w:hAnsi="Arial" w:eastAsia="Times New Roman" w:cs="Arial"/>
      <w:b/>
      <w:bCs/>
      <w:sz w:val="26"/>
      <w:szCs w:val="26"/>
      <w:lang w:eastAsia="zh-CN"/>
    </w:rPr>
  </w:style>
  <w:style w:type="paragraph" w:styleId="4">
    <w:name w:val="Heading 4"/>
    <w:basedOn w:val="Normal"/>
    <w:next w:val="Normal"/>
    <w:link w:val="40"/>
    <w:qFormat/>
    <w:pPr>
      <w:widowControl w:val="false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Normal"/>
    <w:next w:val="Normal"/>
    <w:link w:val="50"/>
    <w:qFormat/>
    <w:pPr>
      <w:widowControl w:val="false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Normal"/>
    <w:next w:val="Normal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Normal"/>
    <w:next w:val="Normal"/>
    <w:link w:val="70"/>
    <w:qFormat/>
    <w:pPr>
      <w:numPr>
        <w:ilvl w:val="6"/>
        <w:numId w:val="1"/>
      </w:numPr>
      <w:outlineLvl w:val="6"/>
    </w:pPr>
    <w:rPr>
      <w:rFonts w:ascii="Calibri" w:hAnsi="Calibri" w:eastAsia="Times New Roman"/>
      <w:lang w:val="en-US" w:eastAsia="zh-CN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qFormat/>
    <w:pPr>
      <w:numPr>
        <w:ilvl w:val="8"/>
        <w:numId w:val="1"/>
      </w:numPr>
      <w:outlineLvl w:val="8"/>
    </w:pPr>
    <w:rPr>
      <w:rFonts w:ascii="Arial" w:hAnsi="Arial" w:eastAsia="Times New Roman" w:cs="Arial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Style5" w:customStyle="1">
    <w:name w:val="Заголовок Знак"/>
    <w:basedOn w:val="DefaultParagraphFont"/>
    <w:link w:val="a4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a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c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link w:val="af0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11" w:customStyle="1">
    <w:name w:val="Заголовок 1 Знак"/>
    <w:basedOn w:val="DefaultParagraphFont"/>
    <w:link w:val="1"/>
    <w:qFormat/>
    <w:rPr>
      <w:rFonts w:ascii="Arial" w:hAnsi="Arial" w:eastAsia="Times New Roman" w:cs="Arial"/>
      <w:b/>
      <w:bCs/>
      <w:sz w:val="32"/>
      <w:szCs w:val="32"/>
      <w:lang w:eastAsia="zh-CN"/>
    </w:rPr>
  </w:style>
  <w:style w:type="character" w:styleId="22" w:customStyle="1">
    <w:name w:val="Заголовок 2 Знак"/>
    <w:basedOn w:val="DefaultParagraphFont"/>
    <w:link w:val="2"/>
    <w:qFormat/>
    <w:rPr>
      <w:rFonts w:ascii="Arial" w:hAnsi="Arial" w:eastAsia="Times New Roman" w:cs="Arial"/>
      <w:b/>
      <w:bCs/>
      <w:i/>
      <w:iCs/>
      <w:sz w:val="28"/>
      <w:szCs w:val="28"/>
      <w:lang w:eastAsia="zh-CN"/>
    </w:rPr>
  </w:style>
  <w:style w:type="character" w:styleId="31" w:customStyle="1">
    <w:name w:val="Заголовок 3 Знак"/>
    <w:basedOn w:val="DefaultParagraphFont"/>
    <w:link w:val="3"/>
    <w:qFormat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1" w:customStyle="1">
    <w:name w:val="Заголовок 4 Знак"/>
    <w:basedOn w:val="DefaultParagraphFont"/>
    <w:link w:val="4"/>
    <w:qFormat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51" w:customStyle="1">
    <w:name w:val="Заголовок 5 Знак"/>
    <w:basedOn w:val="DefaultParagraphFont"/>
    <w:link w:val="5"/>
    <w:qFormat/>
    <w:rPr>
      <w:rFonts w:ascii="Times New Roman" w:hAnsi="Times New Roman" w:eastAsia="Times New Roman" w:cs="Times New Roman"/>
      <w:b/>
      <w:bCs/>
      <w:caps/>
      <w:spacing w:val="100"/>
      <w:lang w:eastAsia="zh-CN"/>
    </w:rPr>
  </w:style>
  <w:style w:type="character" w:styleId="61" w:customStyle="1">
    <w:name w:val="Заголовок 6 Знак"/>
    <w:basedOn w:val="DefaultParagraphFont"/>
    <w:link w:val="6"/>
    <w:qFormat/>
    <w:rPr>
      <w:rFonts w:ascii="Times New Roman" w:hAnsi="Times New Roman" w:eastAsia="Times New Roman" w:cs="Times New Roman"/>
      <w:b/>
      <w:bCs/>
      <w:lang w:eastAsia="zh-CN"/>
    </w:rPr>
  </w:style>
  <w:style w:type="character" w:styleId="71" w:customStyle="1">
    <w:name w:val="Заголовок 7 Знак"/>
    <w:basedOn w:val="DefaultParagraphFont"/>
    <w:link w:val="7"/>
    <w:qFormat/>
    <w:rPr>
      <w:rFonts w:ascii="Calibri" w:hAnsi="Calibri" w:eastAsia="Times New Roman" w:cs="Calibri"/>
      <w:sz w:val="28"/>
      <w:szCs w:val="24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Pr>
      <w:rFonts w:ascii="Arial" w:hAnsi="Arial" w:eastAsia="Times New Roman" w:cs="Arial"/>
      <w:lang w:eastAsia="zh-CN"/>
    </w:rPr>
  </w:style>
  <w:style w:type="character" w:styleId="Style13" w:customStyle="1">
    <w:name w:val="ТОГУ.Курсовая работа Знак"/>
    <w:basedOn w:val="DefaultParagraphFont"/>
    <w:link w:val="af4"/>
    <w:qFormat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styleId="12" w:customStyle="1">
    <w:name w:val="Стиль1 Знак"/>
    <w:basedOn w:val="Style13"/>
    <w:link w:val="13"/>
    <w:qFormat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8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a7"/>
    <w:uiPriority w:val="11"/>
    <w:qFormat/>
    <w:pPr>
      <w:spacing w:before="200" w:after="200"/>
    </w:pPr>
    <w:rPr>
      <w:sz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72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720"/>
    </w:pPr>
    <w:rPr>
      <w:i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b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before="240" w:after="0"/>
    </w:pPr>
    <w:rPr/>
  </w:style>
  <w:style w:type="paragraph" w:styleId="Style23">
    <w:name w:val="Footer"/>
    <w:basedOn w:val="Normal"/>
    <w:link w:val="ad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before="24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4">
    <w:name w:val="Footnote Text"/>
    <w:basedOn w:val="Normal"/>
    <w:link w:val="af1"/>
    <w:uiPriority w:val="99"/>
    <w:semiHidden/>
    <w:unhideWhenUsed/>
    <w:pPr>
      <w:spacing w:before="240" w:after="40"/>
    </w:pPr>
    <w:rPr>
      <w:sz w:val="18"/>
    </w:rPr>
  </w:style>
  <w:style w:type="paragraph" w:styleId="13">
    <w:name w:val="TOC 1"/>
    <w:basedOn w:val="Normal"/>
    <w:next w:val="Normal"/>
    <w:uiPriority w:val="39"/>
    <w:unhideWhenUsed/>
    <w:pPr>
      <w:spacing w:before="240" w:after="57"/>
      <w:ind w:left="0" w:hanging="0"/>
    </w:pPr>
    <w:rPr/>
  </w:style>
  <w:style w:type="paragraph" w:styleId="23">
    <w:name w:val="TOC 2"/>
    <w:basedOn w:val="Normal"/>
    <w:next w:val="Normal"/>
    <w:uiPriority w:val="39"/>
    <w:unhideWhenUsed/>
    <w:pPr>
      <w:spacing w:before="24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24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24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24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24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24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24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24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8"/>
      <w:szCs w:val="22"/>
      <w:lang w:val="ru-RU" w:eastAsia="en-US" w:bidi="ar-SA"/>
    </w:rPr>
  </w:style>
  <w:style w:type="paragraph" w:styleId="Style25" w:customStyle="1">
    <w:name w:val="ТОГУ.Курсовая работа"/>
    <w:basedOn w:val="Normal"/>
    <w:link w:val="af5"/>
    <w:qFormat/>
    <w:pPr>
      <w:spacing w:lineRule="auto" w:line="360"/>
      <w:ind w:left="720" w:firstLine="709"/>
      <w:jc w:val="both"/>
    </w:pPr>
    <w:rPr>
      <w:rFonts w:cs="Times New Roman (Основной текст"/>
      <w:color w:val="000000" w:themeColor="text1"/>
    </w:rPr>
  </w:style>
  <w:style w:type="paragraph" w:styleId="14" w:customStyle="1">
    <w:name w:val="Стиль1"/>
    <w:basedOn w:val="Style25"/>
    <w:link w:val="14"/>
    <w:qFormat/>
    <w:pPr>
      <w:keepNext w:val="false"/>
      <w:spacing w:lineRule="auto" w:line="276" w:before="0" w:after="0"/>
      <w:ind w:left="0" w:firstLine="709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keepNext w:val="false"/>
      <w:spacing w:lineRule="auto" w:line="276" w:before="0" w:after="200"/>
      <w:ind w:left="720" w:hanging="0"/>
      <w:contextualSpacing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pPr>
      <w:keepNext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5" w:customStyle="1">
    <w:name w:val="Абзац списка1"/>
    <w:basedOn w:val="6"/>
    <w:qFormat/>
    <w:pPr>
      <w:keepNext w:val="false"/>
      <w:numPr>
        <w:ilvl w:val="0"/>
        <w:numId w:val="0"/>
      </w:numPr>
      <w:spacing w:before="0" w:after="0"/>
      <w:ind w:left="720" w:hanging="0"/>
    </w:pPr>
    <w:rPr>
      <w:rFonts w:eastAsia="DejaVu Sans" w:cs="DejaVu Sans"/>
      <w:b w:val="false"/>
      <w:bCs w:val="false"/>
      <w:sz w:val="24"/>
      <w:szCs w:val="24"/>
      <w:lang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4</Pages>
  <Words>378</Words>
  <Characters>2761</Characters>
  <CharactersWithSpaces>3258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2020-03-26T03:38:00Z</dcterms:created>
  <dc:creator/>
  <dc:description/>
  <dc:language>ru-RU</dc:language>
  <cp:lastModifiedBy/>
  <dcterms:modified xsi:type="dcterms:W3CDTF">2020-11-13T16:11:22Z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