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eastAsia="Calibri" w:cs="Times New Roman (Основной текст"/>
          <w:color w:val="000000"/>
          <w:sz w:val="26"/>
          <w:szCs w:val="26"/>
          <w:u w:val="none" w:color="000000"/>
        </w:rPr>
      </w:pPr>
      <w:r>
        <w:rPr>
          <w:rFonts w:eastAsia="Calibri" w:cs="Times New Roman (Основной текст"/>
          <w:color w:val="000000"/>
          <w:sz w:val="26"/>
          <w:szCs w:val="26"/>
          <w:u w:val="none" w:color="000000"/>
        </w:rPr>
        <w:t>МИНИСТЕРСТВО НАУКИ И ВЫСШЕГО ОБРАЗОВАНИЯ РОССИЙСКОЙ ФЕДЕРАЦИИ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eastAsia="Calibri" w:cs="Times New Roman (Основной текст"/>
          <w:color w:val="000000"/>
          <w:sz w:val="20"/>
          <w:szCs w:val="20"/>
          <w:u w:val="none" w:color="000000"/>
        </w:rPr>
      </w:pPr>
      <w:r>
        <w:rPr>
          <w:rFonts w:eastAsia="Calibri" w:cs="Times New Roman (Основной текст"/>
          <w:color w:val="000000"/>
          <w:sz w:val="20"/>
          <w:szCs w:val="20"/>
          <w:u w:val="none" w:color="000000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eastAsia="Calibri" w:cs="Times New Roman (Основной текст"/>
          <w:color w:val="000000"/>
          <w:sz w:val="26"/>
          <w:szCs w:val="28"/>
          <w:u w:val="none" w:color="000000"/>
        </w:rPr>
      </w:pPr>
      <w:r>
        <w:rPr>
          <w:rFonts w:eastAsia="Calibri" w:cs="Times New Roman (Основной текст"/>
          <w:color w:val="000000"/>
          <w:sz w:val="26"/>
          <w:szCs w:val="26"/>
          <w:u w:val="none" w:color="000000"/>
        </w:rPr>
        <w:t>«Тихоокеанский государственный университет»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eastAsia="Calibri" w:cs="Times New Roman (Основной текст"/>
          <w:color w:val="000000"/>
          <w:sz w:val="24"/>
          <w:szCs w:val="26"/>
          <w:u w:val="none" w:color="000000"/>
        </w:rPr>
      </w:pPr>
      <w:r>
        <w:rPr>
          <w:rFonts w:eastAsia="Calibri" w:cs="Times New Roman (Основной текст"/>
          <w:color w:val="000000"/>
          <w:sz w:val="24"/>
          <w:szCs w:val="26"/>
          <w:u w:val="none" w:color="000000"/>
        </w:rPr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eastAsia="Calibri" w:cs="Times New Roman (Основной текст"/>
          <w:color w:val="000000"/>
          <w:sz w:val="144"/>
          <w:szCs w:val="144"/>
          <w:u w:val="none" w:color="000000"/>
        </w:rPr>
      </w:pPr>
      <w:r>
        <w:rPr>
          <w:rFonts w:eastAsia="Calibri" w:cs="Times New Roman (Основной текст"/>
          <w:color w:val="000000"/>
          <w:sz w:val="26"/>
          <w:szCs w:val="28"/>
          <w:u w:val="none" w:color="000000"/>
        </w:rPr>
        <w:t>Кафедра «Программное обеспечение вычислительной техники и автоматизированных систем»</w:t>
      </w:r>
    </w:p>
    <w:p>
      <w:pPr>
        <w:pStyle w:val="Normal"/>
        <w:keepNext w:val="false"/>
        <w:spacing w:lineRule="auto" w:line="360" w:before="0" w:after="0"/>
        <w:ind w:left="0" w:firstLine="567"/>
        <w:rPr>
          <w:rFonts w:eastAsia="Calibri" w:cs="Times New Roman (Основной текст"/>
          <w:color w:val="000000"/>
          <w:sz w:val="40"/>
          <w:szCs w:val="40"/>
          <w:u w:val="none" w:color="000000"/>
        </w:rPr>
      </w:pPr>
      <w:r>
        <w:rPr>
          <w:rFonts w:eastAsia="Calibri" w:cs="Times New Roman (Основной текст"/>
          <w:color w:val="000000"/>
          <w:sz w:val="40"/>
          <w:szCs w:val="40"/>
          <w:u w:val="none" w:color="000000"/>
        </w:rPr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color w:val="000000"/>
          <w:sz w:val="32"/>
          <w:szCs w:val="36"/>
        </w:rPr>
      </w:pPr>
      <w:r>
        <w:rPr>
          <w:color w:val="000000"/>
          <w:sz w:val="32"/>
          <w:szCs w:val="36"/>
        </w:rPr>
        <w:t>Особенности применения закона Хика.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eastAsia="Calibri" w:cs="Times New Roman (Основной текст"/>
          <w:color w:val="000000"/>
          <w:sz w:val="32"/>
          <w:szCs w:val="32"/>
          <w:u w:val="none" w:color="000000"/>
        </w:rPr>
      </w:pPr>
      <w:r>
        <w:rPr>
          <w:rFonts w:eastAsia="Calibri" w:cs="Times New Roman (Основной текст"/>
          <w:color w:val="000000"/>
          <w:sz w:val="32"/>
          <w:szCs w:val="32"/>
          <w:u w:val="none" w:color="000000"/>
        </w:rPr>
        <w:t>Практическая работа №4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eastAsia="Calibri" w:cs="Times New Roman (Основной текст"/>
          <w:color w:val="000000"/>
          <w:sz w:val="32"/>
          <w:szCs w:val="32"/>
          <w:u w:val="none" w:color="000000"/>
        </w:rPr>
      </w:pPr>
      <w:r>
        <w:rPr>
          <w:rFonts w:eastAsia="Calibri" w:cs="Times New Roman (Основной текст"/>
          <w:color w:val="000000"/>
          <w:sz w:val="32"/>
          <w:szCs w:val="32"/>
          <w:u w:val="none" w:color="000000"/>
        </w:rPr>
        <w:t>по дисциплине «Проектирование человеко-машинного интерфейса»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eastAsia="Calibri" w:cs="Times New Roman (Основной текст"/>
          <w:color w:val="000000"/>
          <w:sz w:val="32"/>
          <w:szCs w:val="32"/>
          <w:u w:val="none" w:color="000000"/>
        </w:rPr>
      </w:pPr>
      <w:r>
        <w:rPr>
          <w:rFonts w:eastAsia="Calibri" w:cs="Times New Roman (Основной текст"/>
          <w:color w:val="000000"/>
          <w:sz w:val="32"/>
          <w:szCs w:val="32"/>
          <w:u w:val="none" w:color="000000"/>
        </w:rPr>
      </w:r>
    </w:p>
    <w:p>
      <w:pPr>
        <w:pStyle w:val="Style21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</w:p>
    <w:p>
      <w:pPr>
        <w:pStyle w:val="Style21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</w:p>
    <w:p>
      <w:pPr>
        <w:pStyle w:val="Style21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  <w:t xml:space="preserve">                    </w:t>
      </w:r>
      <w:r>
        <w:rPr>
          <w:rFonts w:cs="Times New Roman"/>
          <w:szCs w:val="28"/>
        </w:rPr>
        <w:t>Чекулаев В.Ю.</w:t>
      </w:r>
    </w:p>
    <w:p>
      <w:pPr>
        <w:pStyle w:val="Style21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           </w:t>
      </w:r>
      <w:r>
        <w:rPr>
          <w:rFonts w:cs="Times New Roman"/>
          <w:szCs w:val="28"/>
        </w:rPr>
        <w:t>ФКФН, ПО(аб)-81</w:t>
      </w:r>
    </w:p>
    <w:p>
      <w:pPr>
        <w:pStyle w:val="Style21"/>
        <w:ind w:left="0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</w:t>
      </w:r>
      <w:r>
        <w:rPr>
          <w:rFonts w:cs="Times New Roman"/>
          <w:szCs w:val="28"/>
        </w:rPr>
        <w:t>Проверил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   </w:t>
      </w:r>
      <w:r>
        <w:rPr>
          <w:rFonts w:cs="Times New Roman"/>
          <w:b/>
          <w:szCs w:val="28"/>
        </w:rPr>
        <w:tab/>
        <w:t xml:space="preserve">                        </w:t>
      </w:r>
      <w:r>
        <w:rPr>
          <w:rFonts w:cs="Times New Roman"/>
          <w:szCs w:val="28"/>
        </w:rPr>
        <w:t>Резак Е. В.</w:t>
      </w:r>
    </w:p>
    <w:p>
      <w:pPr>
        <w:pStyle w:val="11"/>
        <w:tabs>
          <w:tab w:val="clear" w:pos="708"/>
          <w:tab w:val="left" w:pos="4380" w:leader="none"/>
          <w:tab w:val="right" w:pos="9355" w:leader="none"/>
        </w:tabs>
        <w:spacing w:lineRule="auto" w:line="360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bookmarkStart w:id="0" w:name="_Toc850637"/>
      <w:bookmarkStart w:id="1" w:name="_Toc850296"/>
      <w:bookmarkStart w:id="2" w:name="_Toc850637"/>
      <w:bookmarkStart w:id="3" w:name="_Toc850296"/>
    </w:p>
    <w:p>
      <w:pPr>
        <w:pStyle w:val="11"/>
        <w:tabs>
          <w:tab w:val="clear" w:pos="708"/>
          <w:tab w:val="left" w:pos="4380" w:leader="none"/>
          <w:tab w:val="right" w:pos="9355" w:leader="none"/>
        </w:tabs>
        <w:spacing w:lineRule="auto" w:line="360"/>
        <w:ind w:left="0" w:firstLine="56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1"/>
        <w:tabs>
          <w:tab w:val="clear" w:pos="708"/>
          <w:tab w:val="left" w:pos="4380" w:leader="none"/>
          <w:tab w:val="right" w:pos="9355" w:leader="none"/>
        </w:tabs>
        <w:spacing w:lineRule="auto" w:line="360"/>
        <w:ind w:left="0" w:firstLine="56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1"/>
        <w:tabs>
          <w:tab w:val="clear" w:pos="708"/>
          <w:tab w:val="left" w:pos="4380" w:leader="none"/>
          <w:tab w:val="right" w:pos="9355" w:leader="none"/>
        </w:tabs>
        <w:spacing w:lineRule="auto" w:line="360"/>
        <w:ind w:left="0" w:firstLine="56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1"/>
        <w:tabs>
          <w:tab w:val="clear" w:pos="708"/>
          <w:tab w:val="left" w:pos="4380" w:leader="none"/>
          <w:tab w:val="right" w:pos="9355" w:leader="none"/>
        </w:tabs>
        <w:spacing w:lineRule="auto" w:line="360"/>
        <w:ind w:left="0" w:firstLine="56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1"/>
        <w:spacing w:lineRule="auto" w:line="360"/>
        <w:ind w:left="0" w:hanging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1"/>
        <w:spacing w:lineRule="auto" w:line="360"/>
        <w:ind w:left="0" w:firstLine="567"/>
        <w:rPr>
          <w:rFonts w:cs="Times New Roman"/>
          <w:sz w:val="28"/>
          <w:szCs w:val="28"/>
        </w:rPr>
      </w:pPr>
      <w:bookmarkStart w:id="4" w:name="_Toc850637"/>
      <w:bookmarkStart w:id="5" w:name="_Toc850296"/>
      <w:r>
        <w:rPr>
          <w:rFonts w:cs="Times New Roman"/>
          <w:sz w:val="28"/>
          <w:szCs w:val="28"/>
        </w:rPr>
        <w:t>Хабаровск – 2020г.</w:t>
      </w:r>
      <w:bookmarkEnd w:id="4"/>
      <w:bookmarkEnd w:id="5"/>
      <w:r>
        <w:br w:type="page"/>
      </w:r>
    </w:p>
    <w:p>
      <w:pPr>
        <w:pStyle w:val="Normal"/>
        <w:keepNext w:val="false"/>
        <w:spacing w:lineRule="auto" w:line="276" w:before="0" w:after="200"/>
        <w:ind w:left="0" w:hanging="0"/>
        <w:rPr>
          <w:b/>
          <w:b/>
          <w:color w:val="000000"/>
          <w:szCs w:val="28"/>
        </w:rPr>
      </w:pPr>
      <w:r>
        <w:rPr>
          <w:b/>
          <w:bCs/>
          <w:color w:val="000000"/>
          <w:szCs w:val="28"/>
        </w:rPr>
        <w:t>Целью</w:t>
      </w:r>
      <w:r>
        <w:rPr>
          <w:b/>
          <w:bCs/>
          <w:cap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 xml:space="preserve"> работы я</w:t>
      </w:r>
      <w:r>
        <w:rPr>
          <w:b/>
          <w:color w:val="000000"/>
          <w:szCs w:val="28"/>
        </w:rPr>
        <w:t>вляется:</w:t>
      </w:r>
    </w:p>
    <w:p>
      <w:pPr>
        <w:pStyle w:val="Normal"/>
        <w:shd w:val="clear" w:color="auto" w:fill="FFFFFF"/>
        <w:ind w:left="0" w:hanging="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1) экспериментальная проверка выполнения закона Хика в графическом интерфейсе пользователя; </w:t>
      </w:r>
    </w:p>
    <w:p>
      <w:pPr>
        <w:pStyle w:val="Normal"/>
        <w:shd w:val="clear" w:color="auto" w:fill="FFFFFF"/>
        <w:ind w:left="0" w:hanging="0"/>
        <w:jc w:val="both"/>
        <w:rPr>
          <w:color w:val="000000"/>
          <w:szCs w:val="28"/>
        </w:rPr>
      </w:pPr>
      <w:r>
        <w:rPr>
          <w:color w:val="000000"/>
          <w:szCs w:val="28"/>
        </w:rPr>
        <w:t>2) изучение факторов и параметров графического интерфейса, влияющих на длительность интеллектуальных действий пользователя.</w:t>
      </w:r>
    </w:p>
    <w:p>
      <w:pPr>
        <w:pStyle w:val="Normal"/>
        <w:shd w:val="clear" w:color="auto" w:fill="FFFFFF"/>
        <w:ind w:left="0" w:hanging="0"/>
        <w:jc w:val="both"/>
        <w:rPr>
          <w:i/>
          <w:i/>
          <w:color w:val="000000"/>
          <w:szCs w:val="28"/>
          <w:u w:val="single"/>
        </w:rPr>
      </w:pPr>
      <w:r>
        <w:rPr>
          <w:i/>
          <w:color w:val="000000"/>
          <w:szCs w:val="28"/>
          <w:u w:val="single"/>
        </w:rPr>
        <w:t xml:space="preserve">Вариант - </w:t>
      </w:r>
      <w:r>
        <w:rPr>
          <w:i/>
          <w:color w:val="000000"/>
          <w:szCs w:val="28"/>
          <w:u w:val="single"/>
        </w:rPr>
        <w:t>5</w:t>
      </w:r>
    </w:p>
    <w:p>
      <w:pPr>
        <w:pStyle w:val="Normal"/>
        <w:keepNext w:val="false"/>
        <w:spacing w:lineRule="auto" w:line="276" w:before="0" w:after="200"/>
        <w:ind w:left="0" w:hanging="0"/>
        <w:rPr>
          <w:rFonts w:cs="Times New Roman"/>
          <w:color w:val="000000" w:themeColor="text1"/>
          <w:szCs w:val="28"/>
          <w:u w:val="none" w:color="000000"/>
        </w:rPr>
      </w:pPr>
      <w:r>
        <w:rPr>
          <w:rFonts w:cs="Times New Roman"/>
          <w:color w:val="000000" w:themeColor="text1"/>
          <w:szCs w:val="28"/>
          <w:u w:val="none" w:color="000000"/>
        </w:rPr>
      </w:r>
    </w:p>
    <w:p>
      <w:pPr>
        <w:pStyle w:val="Normal"/>
        <w:keepNext w:val="false"/>
        <w:spacing w:lineRule="auto" w:line="276" w:before="0" w:after="200"/>
        <w:ind w:left="0" w:hanging="0"/>
        <w:jc w:val="center"/>
        <w:rPr>
          <w:rFonts w:cs="Times New Roman"/>
          <w:b/>
          <w:b/>
          <w:color w:val="000000" w:themeColor="text1"/>
          <w:sz w:val="32"/>
          <w:szCs w:val="32"/>
          <w:u w:val="none" w:color="000000"/>
        </w:rPr>
      </w:pPr>
      <w:r>
        <w:rPr>
          <w:rFonts w:cs="Times New Roman"/>
          <w:b/>
          <w:color w:val="000000" w:themeColor="text1"/>
          <w:sz w:val="32"/>
          <w:szCs w:val="32"/>
          <w:u w:val="none" w:color="000000"/>
        </w:rPr>
        <w:t>Теоретические сведения</w:t>
      </w:r>
    </w:p>
    <w:p>
      <w:pPr>
        <w:pStyle w:val="Normal"/>
        <w:keepNext w:val="false"/>
        <w:spacing w:lineRule="auto" w:line="276" w:before="0" w:after="200"/>
        <w:ind w:left="0" w:hanging="0"/>
        <w:jc w:val="center"/>
        <w:rPr>
          <w:rFonts w:cs="Times New Roman"/>
          <w:b/>
          <w:b/>
          <w:color w:val="000000" w:themeColor="text1"/>
          <w:szCs w:val="28"/>
          <w:u w:val="none" w:color="000000"/>
        </w:rPr>
      </w:pPr>
      <w:r>
        <w:rPr>
          <w:rFonts w:cs="Times New Roman"/>
          <w:b/>
          <w:color w:val="000000" w:themeColor="text1"/>
          <w:szCs w:val="28"/>
          <w:u w:val="none" w:color="000000"/>
        </w:rPr>
        <w:t>Общие сведения</w:t>
      </w:r>
    </w:p>
    <w:p>
      <w:pPr>
        <w:pStyle w:val="Style21"/>
        <w:spacing w:lineRule="auto" w:line="240" w:before="240" w:after="60"/>
        <w:ind w:left="0" w:hanging="0"/>
        <w:contextualSpacing/>
        <w:rPr>
          <w:szCs w:val="28"/>
        </w:rPr>
      </w:pPr>
      <w:r>
        <w:rPr>
          <w:szCs w:val="28"/>
        </w:rPr>
        <w:t>Длительность интеллектуальной работы состоит из длительности:</w:t>
      </w:r>
    </w:p>
    <w:p>
      <w:pPr>
        <w:pStyle w:val="Style21"/>
        <w:spacing w:lineRule="auto" w:line="240" w:before="240" w:after="60"/>
        <w:ind w:left="0" w:firstLine="708"/>
        <w:contextualSpacing/>
        <w:rPr>
          <w:szCs w:val="28"/>
        </w:rPr>
      </w:pPr>
      <w:r>
        <w:rPr>
          <w:szCs w:val="28"/>
        </w:rPr>
        <w:t>1) постановки задачи;</w:t>
      </w:r>
    </w:p>
    <w:p>
      <w:pPr>
        <w:pStyle w:val="Style21"/>
        <w:spacing w:lineRule="auto" w:line="240" w:before="240" w:after="60"/>
        <w:ind w:left="0" w:firstLine="708"/>
        <w:contextualSpacing/>
        <w:rPr>
          <w:szCs w:val="28"/>
        </w:rPr>
      </w:pPr>
      <w:r>
        <w:rPr>
          <w:szCs w:val="28"/>
        </w:rPr>
        <w:t>2) формирования алгоритма решения;</w:t>
      </w:r>
    </w:p>
    <w:p>
      <w:pPr>
        <w:pStyle w:val="Style21"/>
        <w:spacing w:lineRule="auto" w:line="240" w:before="240" w:after="60"/>
        <w:ind w:left="0" w:firstLine="708"/>
        <w:contextualSpacing/>
        <w:rPr>
          <w:szCs w:val="28"/>
        </w:rPr>
      </w:pPr>
      <w:r>
        <w:rPr>
          <w:szCs w:val="28"/>
        </w:rPr>
        <w:t>3) мыслительных действий по выполнению алгоритма;</w:t>
      </w:r>
    </w:p>
    <w:p>
      <w:pPr>
        <w:pStyle w:val="Style21"/>
        <w:spacing w:lineRule="auto" w:line="240" w:before="240" w:after="60"/>
        <w:ind w:left="0" w:firstLine="708"/>
        <w:contextualSpacing/>
        <w:rPr>
          <w:szCs w:val="28"/>
        </w:rPr>
      </w:pPr>
      <w:r>
        <w:rPr>
          <w:szCs w:val="28"/>
        </w:rPr>
        <w:t>4) восприятия информации (реакции);</w:t>
      </w:r>
    </w:p>
    <w:p>
      <w:pPr>
        <w:pStyle w:val="Style21"/>
        <w:spacing w:lineRule="auto" w:line="240" w:before="240" w:after="60"/>
        <w:ind w:left="0" w:firstLine="708"/>
        <w:contextualSpacing/>
        <w:rPr>
          <w:szCs w:val="28"/>
        </w:rPr>
      </w:pPr>
      <w:r>
        <w:rPr>
          <w:szCs w:val="28"/>
        </w:rPr>
        <w:t>5) интерпретации информации.</w:t>
      </w:r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повышения скорости интеллектуальных действий и снижения числа мыслительных ошибок в практике проектирования интерфейсов используются: </w:t>
      </w:r>
    </w:p>
    <w:p>
      <w:pPr>
        <w:pStyle w:val="NormalWeb"/>
        <w:spacing w:beforeAutospacing="0" w:before="0" w:afterAutospacing="0" w:after="0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методы быстрого возвращения фокуса внимания пользователя после его отвлечения от выполняемой задачи;</w:t>
      </w:r>
    </w:p>
    <w:p>
      <w:pPr>
        <w:pStyle w:val="NormalWeb"/>
        <w:spacing w:beforeAutospacing="0" w:before="0" w:afterAutospacing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непосредственное манипулирование объектами с помощью мыши;</w:t>
      </w:r>
    </w:p>
    <w:p>
      <w:pPr>
        <w:pStyle w:val="NormalWeb"/>
        <w:spacing w:beforeAutospacing="0" w:before="0" w:afterAutospacing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методы ограничения принятия решений;</w:t>
      </w:r>
    </w:p>
    <w:p>
      <w:pPr>
        <w:pStyle w:val="NormalWeb"/>
        <w:spacing w:beforeAutospacing="0" w:before="0" w:afterAutospacing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закон Хика.</w:t>
      </w:r>
    </w:p>
    <w:p>
      <w:pPr>
        <w:pStyle w:val="NormalWeb"/>
        <w:spacing w:beforeAutospacing="0" w:before="0" w:afterAutospacing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Закон Хикка назван именем английского психолога, доктора медицины, члена Британской академии психологических наук Хика (Hick) Вильяма Эдуарда (1912 – 1975). Он работал в Кембриджском университете по проблемам экспериментальной психологии и в 1952 г. совместно с Р. Хайманом вывел закон, связывающий </w:t>
      </w:r>
      <w:r>
        <w:rPr>
          <w:rFonts w:ascii="Times New Roman" w:hAnsi="Times New Roman"/>
          <w:i/>
          <w:sz w:val="28"/>
          <w:szCs w:val="28"/>
        </w:rPr>
        <w:t>время реакции</w:t>
      </w:r>
      <w:r>
        <w:rPr>
          <w:rFonts w:ascii="Times New Roman" w:hAnsi="Times New Roman"/>
          <w:sz w:val="28"/>
          <w:szCs w:val="28"/>
        </w:rPr>
        <w:t xml:space="preserve"> выбора из альтернативных действий на равновероятные раздражители с числом альтернатив.</w:t>
      </w:r>
    </w:p>
    <w:p>
      <w:pPr>
        <w:pStyle w:val="NormalWeb"/>
        <w:spacing w:beforeAutospacing="0" w:before="0" w:afterAutospacing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Время реакции – интервал между предъявлением раздражителя и началом ответной реакции</w:t>
      </w:r>
      <w:r>
        <w:rPr>
          <w:rFonts w:ascii="Times New Roman" w:hAnsi="Times New Roman"/>
          <w:sz w:val="28"/>
          <w:szCs w:val="28"/>
        </w:rPr>
        <w:t xml:space="preserve">, которая обычно фиксируется в двигательной сфере. Для раздражителей различного типа время реакции различно: наиболее быстрая реакция реализуется в ответ на слуховые раздражители, самая медленная – на обонятельные, вкусовые и температурные. Минимальное время реакции у здорового взрослого человека приблизительно равно </w:t>
      </w:r>
      <w:r>
        <w:rPr>
          <w:rFonts w:ascii="Times New Roman" w:hAnsi="Times New Roman"/>
          <w:i/>
          <w:sz w:val="28"/>
          <w:szCs w:val="28"/>
        </w:rPr>
        <w:t>100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мс</w:t>
      </w:r>
      <w:r>
        <w:rPr>
          <w:rFonts w:ascii="Times New Roman" w:hAnsi="Times New Roman"/>
          <w:sz w:val="28"/>
          <w:szCs w:val="28"/>
        </w:rPr>
        <w:t xml:space="preserve">. Оно существенно зависит от сложности задачи, решаемой при </w:t>
      </w:r>
      <w:r>
        <w:rPr>
          <w:rFonts w:ascii="Times New Roman" w:hAnsi="Times New Roman"/>
          <w:i/>
          <w:sz w:val="28"/>
          <w:szCs w:val="28"/>
        </w:rPr>
        <w:t>опознании</w:t>
      </w:r>
      <w:r>
        <w:rPr>
          <w:rFonts w:ascii="Times New Roman" w:hAnsi="Times New Roman"/>
          <w:sz w:val="28"/>
          <w:szCs w:val="28"/>
        </w:rPr>
        <w:t xml:space="preserve"> раздражителя.</w:t>
      </w:r>
    </w:p>
    <w:p>
      <w:pPr>
        <w:pStyle w:val="NormalWeb"/>
        <w:spacing w:beforeAutospacing="0" w:before="0" w:afterAutospacing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Опознание – процесс отнесения воспринимаемого предмета к какому-либо определенному классу</w:t>
      </w:r>
      <w:r>
        <w:rPr>
          <w:rFonts w:ascii="Times New Roman" w:hAnsi="Times New Roman"/>
          <w:sz w:val="28"/>
          <w:szCs w:val="28"/>
        </w:rPr>
        <w:t>, за счет чего происходит построение осмысленного образа. В ходе практики каталог опознавательных признаков постоянно пополняется, что позволяет классифицировать все большее количество объектов.</w:t>
      </w:r>
    </w:p>
    <w:p>
      <w:pPr>
        <w:pStyle w:val="NormalWeb"/>
        <w:spacing w:beforeAutospacing="0" w:before="0" w:afterAutospacing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Web"/>
        <w:spacing w:beforeAutospacing="0" w:before="0" w:afterAutospacing="0" w:after="0"/>
        <w:contextualSpacing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Закон Хикка</w:t>
      </w:r>
    </w:p>
    <w:p>
      <w:pPr>
        <w:pStyle w:val="11"/>
        <w:jc w:val="left"/>
        <w:rPr>
          <w:sz w:val="28"/>
          <w:szCs w:val="28"/>
        </w:rPr>
      </w:pPr>
      <w:r>
        <w:rPr>
          <w:sz w:val="28"/>
          <w:szCs w:val="28"/>
        </w:rPr>
        <w:t>Закон Хика – утверждение, что время реакции при выборе из некоторого числа альтернативных сигналов (вариантов) зависит от их числа. Впервые эта закономерность была получена в 1885 г. немецким психологом И. Меркелем, а в 1952 г. получила экспериментальное подтверждение в исследованиях В.Э. Хика, в которых она приобрела вид логарифмической функции:</w:t>
      </w:r>
    </w:p>
    <w:p>
      <w:pPr>
        <w:pStyle w:val="11"/>
        <w:ind w:left="2124" w:firstLine="708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t</w:t>
      </w:r>
      <w:r>
        <w:rPr>
          <w:i/>
          <w:color w:val="000000"/>
          <w:sz w:val="28"/>
          <w:szCs w:val="28"/>
        </w:rPr>
        <w:t xml:space="preserve"> = </w:t>
      </w:r>
      <w:r>
        <w:rPr>
          <w:i/>
          <w:color w:val="000000"/>
          <w:sz w:val="28"/>
          <w:szCs w:val="28"/>
          <w:lang w:val="en-US"/>
        </w:rPr>
        <w:t>a</w:t>
      </w:r>
      <w:r>
        <w:rPr>
          <w:i/>
          <w:color w:val="000000"/>
          <w:sz w:val="28"/>
          <w:szCs w:val="28"/>
        </w:rPr>
        <w:t xml:space="preserve">+ </w:t>
      </w:r>
      <w:r>
        <w:rPr>
          <w:i/>
          <w:color w:val="000000"/>
          <w:sz w:val="28"/>
          <w:szCs w:val="28"/>
          <w:lang w:val="en-US"/>
        </w:rPr>
        <w:t>b</w:t>
      </w:r>
      <w:r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log</w:t>
      </w:r>
      <w:r>
        <w:rPr>
          <w:i/>
          <w:color w:val="000000"/>
          <w:sz w:val="28"/>
          <w:szCs w:val="28"/>
          <w:vertAlign w:val="subscript"/>
        </w:rPr>
        <w:t>2</w:t>
      </w:r>
      <w:r>
        <w:rPr>
          <w:i/>
          <w:color w:val="000000"/>
          <w:sz w:val="28"/>
          <w:szCs w:val="28"/>
        </w:rPr>
        <w:t xml:space="preserve"> (</w:t>
      </w:r>
      <w:r>
        <w:rPr>
          <w:i/>
          <w:color w:val="000000"/>
          <w:sz w:val="28"/>
          <w:szCs w:val="28"/>
          <w:lang w:val="en-US"/>
        </w:rPr>
        <w:t>n</w:t>
      </w:r>
      <w:r>
        <w:rPr>
          <w:i/>
          <w:color w:val="000000"/>
          <w:sz w:val="28"/>
          <w:szCs w:val="28"/>
        </w:rPr>
        <w:t>+1),</w:t>
        <w:tab/>
        <w:tab/>
        <w:tab/>
        <w:tab/>
        <w:tab/>
      </w:r>
      <w:r>
        <w:rPr>
          <w:color w:val="000000"/>
          <w:sz w:val="28"/>
          <w:szCs w:val="28"/>
        </w:rPr>
        <w:t>(1)</w:t>
      </w:r>
    </w:p>
    <w:p>
      <w:pPr>
        <w:pStyle w:val="11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– среднее значение времени реакции по всем альтернативным сигналам (мс);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– число равновероятных альтернативных сигналов (объектов);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коэффициенты, устанавливаемые опытным путем по индивидуальным интеллектуальным параметрам (времени реакции) пользователя. Единица в формулу введена для учета альтернативы в виде пропуска сигнала.</w:t>
      </w:r>
    </w:p>
    <w:p>
      <w:pPr>
        <w:pStyle w:val="11"/>
        <w:ind w:left="0" w:firstLine="708"/>
        <w:jc w:val="left"/>
        <w:rPr/>
      </w:pPr>
      <w:r>
        <w:rPr/>
        <w:t xml:space="preserve">Если вероятность каждого варианта равна </w:t>
      </w:r>
      <w:r>
        <w:rPr>
          <w:i/>
        </w:rPr>
        <w:t>p(i)</w:t>
      </w:r>
      <w:r>
        <w:rPr/>
        <w:t>, то закон Хика приобретает следующий вид:</w:t>
      </w:r>
    </w:p>
    <w:p>
      <w:pPr>
        <w:pStyle w:val="11"/>
        <w:ind w:left="0" w:firstLine="708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</w:t>
      </w:r>
      <w:r>
        <w:rPr>
          <w:color w:val="000000"/>
          <w:sz w:val="28"/>
          <w:szCs w:val="28"/>
        </w:rPr>
        <w:tab/>
        <w:tab/>
        <w:tab/>
        <w:t>(2)</w:t>
      </w:r>
    </w:p>
    <w:p>
      <w:pPr>
        <w:pStyle w:val="1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Данная зависимость показывает не только, что для принятия того или иного решения требуется время, но и то, что для принятия сложных решений требуется больше времени, чем для принятия простых решений. </w:t>
      </w:r>
    </w:p>
    <w:p>
      <w:pPr>
        <w:pStyle w:val="11"/>
        <w:jc w:val="left"/>
        <w:rPr>
          <w:i/>
          <w:i/>
          <w:sz w:val="28"/>
          <w:szCs w:val="28"/>
        </w:rPr>
      </w:pPr>
      <w:r>
        <w:rPr>
          <w:sz w:val="28"/>
          <w:szCs w:val="28"/>
        </w:rPr>
        <w:t xml:space="preserve">При использовании любых положительных и ненулевых значений 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 xml:space="preserve"> из закона Хика следует, что предоставление пользователю сразу нескольких вариантов одновременно обычно является более эффективным, чем организация тех же вариантов в иерархические группы. Выбор из одного меню, состоящего из 8 элементов, производится быстрее, чем из двух меню, состоящих их 4 элементов каждое. Если все элементы могут быть выбраны с равной вероятностью и не учитывать время, необходимое для открытия второго меню, то сравнение времени для выбора одного элемента из восьми   с удвоенным временем для выбора одного элемента из четырех  покажет, что </w:t>
      </w:r>
      <w:r>
        <w:rPr>
          <w:i/>
          <w:sz w:val="28"/>
          <w:szCs w:val="28"/>
        </w:rPr>
        <w:t xml:space="preserve">а + 3b &lt; 2(а + 2b). </w:t>
      </w:r>
    </w:p>
    <w:p>
      <w:pPr>
        <w:pStyle w:val="1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1"/>
        <w:ind w:left="0" w:firstLine="708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before="240" w:after="60"/>
        <w:contextualSpacing/>
        <w:jc w:val="center"/>
        <w:rPr>
          <w:b/>
          <w:b/>
        </w:rPr>
      </w:pPr>
      <w:r>
        <w:rPr>
          <w:b/>
        </w:rPr>
        <w:t>Задание 1.1</w:t>
      </w:r>
    </w:p>
    <w:tbl>
      <w:tblPr>
        <w:tblStyle w:val="a7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39"/>
        <w:gridCol w:w="1038"/>
        <w:gridCol w:w="1040"/>
        <w:gridCol w:w="1037"/>
        <w:gridCol w:w="1038"/>
        <w:gridCol w:w="1041"/>
        <w:gridCol w:w="1040"/>
        <w:gridCol w:w="1039"/>
        <w:gridCol w:w="1042"/>
      </w:tblGrid>
      <w:tr>
        <w:trPr/>
        <w:tc>
          <w:tcPr>
            <w:tcW w:w="1039" w:type="dxa"/>
            <w:vMerge w:val="restart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Номер</w:t>
            </w:r>
          </w:p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опыта</w:t>
            </w:r>
          </w:p>
        </w:tc>
        <w:tc>
          <w:tcPr>
            <w:tcW w:w="8315" w:type="dxa"/>
            <w:gridSpan w:val="8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Количество элементов</w:t>
            </w:r>
          </w:p>
        </w:tc>
      </w:tr>
      <w:tr>
        <w:trPr/>
        <w:tc>
          <w:tcPr>
            <w:tcW w:w="1039" w:type="dxa"/>
            <w:vMerge w:val="continue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1038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1037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1038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1041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6</w:t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7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8</w:t>
            </w:r>
          </w:p>
        </w:tc>
        <w:tc>
          <w:tcPr>
            <w:tcW w:w="1042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038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1,105</w:t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1,118</w:t>
            </w:r>
          </w:p>
        </w:tc>
        <w:tc>
          <w:tcPr>
            <w:tcW w:w="1037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1,140</w:t>
            </w:r>
          </w:p>
        </w:tc>
        <w:tc>
          <w:tcPr>
            <w:tcW w:w="1038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1,665</w:t>
            </w:r>
          </w:p>
        </w:tc>
        <w:tc>
          <w:tcPr>
            <w:tcW w:w="1041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1,066</w:t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0,968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1,505</w:t>
            </w:r>
          </w:p>
        </w:tc>
        <w:tc>
          <w:tcPr>
            <w:tcW w:w="1042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1,390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038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0,867</w:t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0,971</w:t>
            </w:r>
          </w:p>
        </w:tc>
        <w:tc>
          <w:tcPr>
            <w:tcW w:w="1037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0,953</w:t>
            </w:r>
          </w:p>
        </w:tc>
        <w:tc>
          <w:tcPr>
            <w:tcW w:w="1038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1,082</w:t>
            </w:r>
          </w:p>
        </w:tc>
        <w:tc>
          <w:tcPr>
            <w:tcW w:w="1041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0,924</w:t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1,661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1,350</w:t>
            </w:r>
          </w:p>
        </w:tc>
        <w:tc>
          <w:tcPr>
            <w:tcW w:w="1042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3,525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1038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0,813</w:t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1,257</w:t>
            </w:r>
          </w:p>
        </w:tc>
        <w:tc>
          <w:tcPr>
            <w:tcW w:w="1037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0,946</w:t>
            </w:r>
          </w:p>
        </w:tc>
        <w:tc>
          <w:tcPr>
            <w:tcW w:w="1038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1,348</w:t>
            </w:r>
          </w:p>
        </w:tc>
        <w:tc>
          <w:tcPr>
            <w:tcW w:w="1041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1,197</w:t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1,470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1,651</w:t>
            </w:r>
          </w:p>
        </w:tc>
        <w:tc>
          <w:tcPr>
            <w:tcW w:w="1042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1,238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1038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0,866</w:t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1,157</w:t>
            </w:r>
          </w:p>
        </w:tc>
        <w:tc>
          <w:tcPr>
            <w:tcW w:w="1037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0,899</w:t>
            </w:r>
          </w:p>
        </w:tc>
        <w:tc>
          <w:tcPr>
            <w:tcW w:w="1038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1,610</w:t>
            </w:r>
          </w:p>
        </w:tc>
        <w:tc>
          <w:tcPr>
            <w:tcW w:w="1041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1,781</w:t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1,150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1,062</w:t>
            </w:r>
          </w:p>
        </w:tc>
        <w:tc>
          <w:tcPr>
            <w:tcW w:w="1042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1,256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1038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1,043</w:t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0,805</w:t>
            </w:r>
          </w:p>
        </w:tc>
        <w:tc>
          <w:tcPr>
            <w:tcW w:w="1037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1,515</w:t>
            </w:r>
          </w:p>
        </w:tc>
        <w:tc>
          <w:tcPr>
            <w:tcW w:w="1038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1,845</w:t>
            </w:r>
          </w:p>
        </w:tc>
        <w:tc>
          <w:tcPr>
            <w:tcW w:w="1041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1,865</w:t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1,321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1,923</w:t>
            </w:r>
          </w:p>
        </w:tc>
        <w:tc>
          <w:tcPr>
            <w:tcW w:w="1042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1,138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Ср</w:t>
            </w:r>
          </w:p>
        </w:tc>
        <w:tc>
          <w:tcPr>
            <w:tcW w:w="1038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0,938</w:t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1,061</w:t>
            </w:r>
          </w:p>
        </w:tc>
        <w:tc>
          <w:tcPr>
            <w:tcW w:w="1037" w:type="dxa"/>
            <w:tcBorders/>
          </w:tcPr>
          <w:p>
            <w:pPr>
              <w:pStyle w:val="Normal"/>
              <w:spacing w:before="240" w:after="60"/>
              <w:ind w:left="0" w:hanging="0"/>
              <w:rPr/>
            </w:pPr>
            <w:r>
              <w:rPr/>
              <w:t>1,661</w:t>
            </w:r>
          </w:p>
        </w:tc>
        <w:tc>
          <w:tcPr>
            <w:tcW w:w="1038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1,510</w:t>
            </w:r>
          </w:p>
        </w:tc>
        <w:tc>
          <w:tcPr>
            <w:tcW w:w="1041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1,366</w:t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1,314</w:t>
            </w:r>
          </w:p>
        </w:tc>
        <w:tc>
          <w:tcPr>
            <w:tcW w:w="1039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1,498</w:t>
            </w:r>
          </w:p>
        </w:tc>
        <w:tc>
          <w:tcPr>
            <w:tcW w:w="1042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/>
            </w:pPr>
            <w:r>
              <w:rPr/>
              <w:t>1,709</w:t>
            </w:r>
          </w:p>
        </w:tc>
      </w:tr>
    </w:tbl>
    <w:p>
      <w:pPr>
        <w:pStyle w:val="Normal"/>
        <w:ind w:left="0"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944235" cy="450913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943600" cy="4508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355.05pt;width:467.95pt;height:354.95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ind w:left="0" w:hanging="0"/>
        <w:jc w:val="center"/>
        <w:rPr>
          <w:color w:val="000000"/>
          <w:szCs w:val="28"/>
        </w:rPr>
      </w:pPr>
      <w:r>
        <w:rPr/>
        <w:t xml:space="preserve">Рисунок 1 - </w:t>
      </w:r>
      <w:r>
        <w:rPr>
          <w:color w:val="000000"/>
          <w:szCs w:val="28"/>
        </w:rPr>
        <w:t>График t(n) зависимости среднего времени выбора t объекта от их числа n</w:t>
      </w:r>
    </w:p>
    <w:p>
      <w:pPr>
        <w:pStyle w:val="Normal"/>
        <w:keepNext w:val="false"/>
        <w:spacing w:lineRule="auto" w:line="276" w:before="0" w:after="200"/>
        <w:ind w:left="0" w:hanging="0"/>
        <w:rPr>
          <w:color w:val="000000"/>
          <w:szCs w:val="28"/>
        </w:rPr>
      </w:pPr>
      <w:r>
        <w:rPr>
          <w:color w:val="000000"/>
          <w:szCs w:val="28"/>
        </w:rPr>
      </w:r>
      <w:r>
        <w:br w:type="page"/>
      </w:r>
    </w:p>
    <w:p>
      <w:pPr>
        <w:pStyle w:val="Normal"/>
        <w:spacing w:before="240" w:after="60"/>
        <w:contextualSpacing/>
        <w:jc w:val="center"/>
        <w:rPr>
          <w:b/>
          <w:b/>
        </w:rPr>
      </w:pPr>
      <w:r>
        <w:rPr>
          <w:b/>
        </w:rPr>
        <w:t>Задание 1.2</w:t>
      </w:r>
    </w:p>
    <w:tbl>
      <w:tblPr>
        <w:tblStyle w:val="a7"/>
        <w:tblW w:w="8851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01"/>
        <w:gridCol w:w="2183"/>
        <w:gridCol w:w="2183"/>
        <w:gridCol w:w="2183"/>
      </w:tblGrid>
      <w:tr>
        <w:trPr/>
        <w:tc>
          <w:tcPr>
            <w:tcW w:w="2301" w:type="dxa"/>
            <w:vMerge w:val="restart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Кол-во</w:t>
            </w:r>
          </w:p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элементов</w:t>
            </w:r>
          </w:p>
        </w:tc>
        <w:tc>
          <w:tcPr>
            <w:tcW w:w="6549" w:type="dxa"/>
            <w:gridSpan w:val="3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Кол-во меню</w:t>
            </w:r>
          </w:p>
        </w:tc>
      </w:tr>
      <w:tr>
        <w:trPr/>
        <w:tc>
          <w:tcPr>
            <w:tcW w:w="2301" w:type="dxa"/>
            <w:vMerge w:val="continue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2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2301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3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1,062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01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4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1,035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01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5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1,452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01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6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1,244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1,058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01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7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2183" w:type="dxa"/>
            <w:tcBorders/>
          </w:tcPr>
          <w:p>
            <w:pPr>
              <w:pStyle w:val="Normal"/>
              <w:tabs>
                <w:tab w:val="clear" w:pos="708"/>
                <w:tab w:val="left" w:pos="486" w:leader="none"/>
              </w:tabs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1,517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1,472</w:t>
            </w:r>
          </w:p>
        </w:tc>
      </w:tr>
      <w:tr>
        <w:trPr/>
        <w:tc>
          <w:tcPr>
            <w:tcW w:w="2301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8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1,421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1,064</w:t>
            </w:r>
          </w:p>
        </w:tc>
      </w:tr>
      <w:tr>
        <w:trPr/>
        <w:tc>
          <w:tcPr>
            <w:tcW w:w="2301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9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1,309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1,438</w:t>
            </w:r>
          </w:p>
        </w:tc>
      </w:tr>
      <w:tr>
        <w:trPr/>
        <w:tc>
          <w:tcPr>
            <w:tcW w:w="2301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10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1,346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2,296</w:t>
            </w:r>
          </w:p>
        </w:tc>
      </w:tr>
      <w:tr>
        <w:trPr/>
        <w:tc>
          <w:tcPr>
            <w:tcW w:w="2301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11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1,675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1,579</w:t>
            </w:r>
          </w:p>
        </w:tc>
      </w:tr>
      <w:tr>
        <w:trPr/>
        <w:tc>
          <w:tcPr>
            <w:tcW w:w="2301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12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1,694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1,286</w:t>
            </w:r>
          </w:p>
        </w:tc>
      </w:tr>
      <w:tr>
        <w:trPr/>
        <w:tc>
          <w:tcPr>
            <w:tcW w:w="2301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13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1,994</w:t>
            </w:r>
          </w:p>
        </w:tc>
      </w:tr>
      <w:tr>
        <w:trPr/>
        <w:tc>
          <w:tcPr>
            <w:tcW w:w="2301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14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2,608</w:t>
            </w:r>
          </w:p>
        </w:tc>
      </w:tr>
      <w:tr>
        <w:trPr/>
        <w:tc>
          <w:tcPr>
            <w:tcW w:w="2301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15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1,374</w:t>
            </w:r>
          </w:p>
        </w:tc>
      </w:tr>
      <w:tr>
        <w:trPr/>
        <w:tc>
          <w:tcPr>
            <w:tcW w:w="2301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16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1,882</w:t>
            </w:r>
          </w:p>
        </w:tc>
      </w:tr>
      <w:tr>
        <w:trPr/>
        <w:tc>
          <w:tcPr>
            <w:tcW w:w="2301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17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1,396</w:t>
            </w:r>
          </w:p>
        </w:tc>
      </w:tr>
      <w:tr>
        <w:trPr/>
        <w:tc>
          <w:tcPr>
            <w:tcW w:w="2301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18</w:t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2183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1,922</w:t>
            </w:r>
          </w:p>
        </w:tc>
      </w:tr>
    </w:tbl>
    <w:p>
      <w:pPr>
        <w:pStyle w:val="Normal"/>
        <w:spacing w:before="240" w:after="60"/>
        <w:contextualSpacing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933440" cy="353060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932800" cy="3529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78pt;width:467.1pt;height:277.9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ind w:left="0" w:hanging="0"/>
        <w:jc w:val="center"/>
        <w:rPr>
          <w:color w:val="000000"/>
          <w:szCs w:val="28"/>
        </w:rPr>
      </w:pPr>
      <w:r>
        <w:rPr/>
        <w:t xml:space="preserve">Рисунок 2 - </w:t>
      </w:r>
      <w:r>
        <w:rPr>
          <w:color w:val="000000"/>
          <w:szCs w:val="28"/>
        </w:rPr>
        <w:t>3 графика зависимости между временем выбора и общим числом элементов меню</w:t>
      </w:r>
    </w:p>
    <w:p>
      <w:pPr>
        <w:pStyle w:val="Normal"/>
        <w:keepNext w:val="false"/>
        <w:spacing w:lineRule="auto" w:line="276" w:before="0" w:after="200"/>
        <w:ind w:left="0" w:hanging="0"/>
        <w:rPr>
          <w:color w:val="000000"/>
          <w:szCs w:val="28"/>
        </w:rPr>
      </w:pPr>
      <w:r>
        <w:rPr>
          <w:color w:val="000000"/>
          <w:szCs w:val="28"/>
        </w:rPr>
      </w:r>
      <w:r>
        <w:br w:type="page"/>
      </w:r>
    </w:p>
    <w:p>
      <w:pPr>
        <w:pStyle w:val="Normal"/>
        <w:spacing w:before="240" w:after="60"/>
        <w:contextualSpacing/>
        <w:jc w:val="center"/>
        <w:rPr>
          <w:b/>
          <w:b/>
        </w:rPr>
      </w:pPr>
      <w:r>
        <w:rPr>
          <w:b/>
        </w:rPr>
        <w:t>Задание 2.1</w:t>
      </w:r>
    </w:p>
    <w:tbl>
      <w:tblPr>
        <w:tblStyle w:val="a7"/>
        <w:tblW w:w="8851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70"/>
        <w:gridCol w:w="1770"/>
        <w:gridCol w:w="1770"/>
        <w:gridCol w:w="1770"/>
        <w:gridCol w:w="1771"/>
      </w:tblGrid>
      <w:tr>
        <w:trPr/>
        <w:tc>
          <w:tcPr>
            <w:tcW w:w="1770" w:type="dxa"/>
            <w:vMerge w:val="restart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Кол-во</w:t>
            </w:r>
          </w:p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объектов</w:t>
            </w:r>
          </w:p>
        </w:tc>
        <w:tc>
          <w:tcPr>
            <w:tcW w:w="7081" w:type="dxa"/>
            <w:gridSpan w:val="4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Размер объекта</w:t>
            </w:r>
          </w:p>
        </w:tc>
      </w:tr>
      <w:tr>
        <w:trPr/>
        <w:tc>
          <w:tcPr>
            <w:tcW w:w="1770" w:type="dxa"/>
            <w:vMerge w:val="continue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70%</w:t>
            </w:r>
          </w:p>
        </w:tc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80%</w:t>
            </w:r>
          </w:p>
        </w:tc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90%</w:t>
            </w:r>
          </w:p>
        </w:tc>
        <w:tc>
          <w:tcPr>
            <w:tcW w:w="1771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110%</w:t>
            </w:r>
          </w:p>
        </w:tc>
      </w:tr>
      <w:tr>
        <w:trPr/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2</w:t>
            </w:r>
          </w:p>
        </w:tc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1,368</w:t>
            </w:r>
          </w:p>
        </w:tc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0,764</w:t>
            </w:r>
          </w:p>
        </w:tc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0,705</w:t>
            </w:r>
          </w:p>
        </w:tc>
        <w:tc>
          <w:tcPr>
            <w:tcW w:w="1771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0,886</w:t>
            </w:r>
          </w:p>
        </w:tc>
      </w:tr>
      <w:tr>
        <w:trPr/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3</w:t>
            </w:r>
          </w:p>
        </w:tc>
        <w:tc>
          <w:tcPr>
            <w:tcW w:w="1770" w:type="dxa"/>
            <w:tcBorders/>
          </w:tcPr>
          <w:p>
            <w:pPr>
              <w:pStyle w:val="Normal"/>
              <w:tabs>
                <w:tab w:val="clear" w:pos="708"/>
                <w:tab w:val="left" w:pos="285" w:leader="none"/>
              </w:tabs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0,746</w:t>
            </w:r>
          </w:p>
        </w:tc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0,789</w:t>
            </w:r>
          </w:p>
        </w:tc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0,824</w:t>
            </w:r>
          </w:p>
        </w:tc>
        <w:tc>
          <w:tcPr>
            <w:tcW w:w="1771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0,747</w:t>
            </w:r>
          </w:p>
        </w:tc>
      </w:tr>
      <w:tr>
        <w:trPr/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4</w:t>
            </w:r>
          </w:p>
        </w:tc>
        <w:tc>
          <w:tcPr>
            <w:tcW w:w="1770" w:type="dxa"/>
            <w:tcBorders/>
          </w:tcPr>
          <w:p>
            <w:pPr>
              <w:pStyle w:val="Normal"/>
              <w:tabs>
                <w:tab w:val="clear" w:pos="708"/>
                <w:tab w:val="left" w:pos="184" w:leader="none"/>
              </w:tabs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0,758</w:t>
            </w:r>
          </w:p>
        </w:tc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0,830</w:t>
            </w:r>
          </w:p>
        </w:tc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0,824</w:t>
            </w:r>
          </w:p>
        </w:tc>
        <w:tc>
          <w:tcPr>
            <w:tcW w:w="1771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0,794</w:t>
            </w:r>
          </w:p>
        </w:tc>
      </w:tr>
      <w:tr>
        <w:trPr/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5</w:t>
            </w:r>
          </w:p>
        </w:tc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0,842</w:t>
            </w:r>
          </w:p>
        </w:tc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0,788</w:t>
            </w:r>
          </w:p>
        </w:tc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0,710</w:t>
            </w:r>
          </w:p>
        </w:tc>
        <w:tc>
          <w:tcPr>
            <w:tcW w:w="1771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0,784</w:t>
            </w:r>
          </w:p>
        </w:tc>
      </w:tr>
      <w:tr>
        <w:trPr/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6</w:t>
            </w:r>
          </w:p>
        </w:tc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0,780</w:t>
            </w:r>
          </w:p>
        </w:tc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0,798</w:t>
            </w:r>
          </w:p>
        </w:tc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1,160</w:t>
            </w:r>
          </w:p>
        </w:tc>
        <w:tc>
          <w:tcPr>
            <w:tcW w:w="1771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1,059</w:t>
            </w:r>
          </w:p>
        </w:tc>
      </w:tr>
      <w:tr>
        <w:trPr/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7</w:t>
            </w:r>
          </w:p>
        </w:tc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0,835</w:t>
            </w:r>
          </w:p>
        </w:tc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0,813</w:t>
            </w:r>
          </w:p>
        </w:tc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0,927</w:t>
            </w:r>
          </w:p>
        </w:tc>
        <w:tc>
          <w:tcPr>
            <w:tcW w:w="1771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0,855</w:t>
            </w:r>
          </w:p>
        </w:tc>
      </w:tr>
      <w:tr>
        <w:trPr/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8</w:t>
            </w:r>
          </w:p>
        </w:tc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0,842</w:t>
            </w:r>
          </w:p>
        </w:tc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0,782</w:t>
            </w:r>
          </w:p>
        </w:tc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0,997</w:t>
            </w:r>
          </w:p>
        </w:tc>
        <w:tc>
          <w:tcPr>
            <w:tcW w:w="1771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1,115</w:t>
            </w:r>
          </w:p>
        </w:tc>
      </w:tr>
      <w:tr>
        <w:trPr/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9</w:t>
            </w:r>
          </w:p>
        </w:tc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0,731</w:t>
            </w:r>
          </w:p>
        </w:tc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0,792</w:t>
            </w:r>
          </w:p>
        </w:tc>
        <w:tc>
          <w:tcPr>
            <w:tcW w:w="1770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0,932</w:t>
            </w:r>
          </w:p>
        </w:tc>
        <w:tc>
          <w:tcPr>
            <w:tcW w:w="1771" w:type="dxa"/>
            <w:tcBorders/>
          </w:tcPr>
          <w:p>
            <w:pPr>
              <w:pStyle w:val="Normal"/>
              <w:spacing w:before="240" w:after="60"/>
              <w:ind w:left="0" w:hanging="0"/>
              <w:contextualSpacing/>
              <w:jc w:val="center"/>
              <w:rPr/>
            </w:pPr>
            <w:r>
              <w:rPr/>
              <w:t>0,997</w:t>
            </w:r>
          </w:p>
        </w:tc>
      </w:tr>
    </w:tbl>
    <w:p>
      <w:pPr>
        <w:pStyle w:val="Normal"/>
        <w:spacing w:before="240" w:after="60"/>
        <w:contextualSpacing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jc w:val="center"/>
        <w:rPr>
          <w:color w:val="000000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33440" cy="341376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932800" cy="3413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68.8pt;width:467.1pt;height:268.7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ind w:left="0" w:hanging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3 - График t(n) зависимости среднего времени выбора t от размера объекта</w:t>
      </w:r>
    </w:p>
    <w:p>
      <w:pPr>
        <w:pStyle w:val="Normal"/>
        <w:keepNext w:val="false"/>
        <w:spacing w:lineRule="auto" w:line="276" w:before="0" w:after="200"/>
        <w:ind w:left="0" w:hanging="0"/>
        <w:rPr>
          <w:color w:val="000000"/>
          <w:szCs w:val="28"/>
        </w:rPr>
      </w:pPr>
      <w:r>
        <w:rPr>
          <w:color w:val="000000"/>
          <w:szCs w:val="28"/>
        </w:rPr>
      </w:r>
      <w:r>
        <w:br w:type="page"/>
      </w:r>
    </w:p>
    <w:p>
      <w:pPr>
        <w:pStyle w:val="Normal"/>
        <w:spacing w:before="240" w:after="60"/>
        <w:contextualSpacing/>
        <w:jc w:val="center"/>
        <w:rPr>
          <w:b/>
          <w:b/>
        </w:rPr>
      </w:pPr>
      <w:r>
        <w:rPr>
          <w:b/>
        </w:rPr>
        <w:t>Задание 2.</w:t>
      </w:r>
      <w:r>
        <w:rPr>
          <w:b/>
        </w:rPr>
        <w:t>2</w:t>
      </w:r>
    </w:p>
    <w:tbl>
      <w:tblPr>
        <w:tblStyle w:val="a7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2"/>
        <w:gridCol w:w="2393"/>
        <w:gridCol w:w="2393"/>
        <w:gridCol w:w="2392"/>
      </w:tblGrid>
      <w:tr>
        <w:trPr/>
        <w:tc>
          <w:tcPr>
            <w:tcW w:w="2392" w:type="dxa"/>
            <w:vMerge w:val="restart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Кол-во</w:t>
            </w:r>
          </w:p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объектов</w:t>
            </w:r>
          </w:p>
        </w:tc>
        <w:tc>
          <w:tcPr>
            <w:tcW w:w="7178" w:type="dxa"/>
            <w:gridSpan w:val="3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Начертание шрифта</w:t>
            </w:r>
          </w:p>
        </w:tc>
      </w:tr>
      <w:tr>
        <w:trPr/>
        <w:tc>
          <w:tcPr>
            <w:tcW w:w="2392" w:type="dxa"/>
            <w:vMerge w:val="continue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Полужирный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Курсив</w:t>
            </w:r>
          </w:p>
        </w:tc>
        <w:tc>
          <w:tcPr>
            <w:tcW w:w="2392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Подчеркнутый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0,797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0,904</w:t>
            </w:r>
          </w:p>
        </w:tc>
        <w:tc>
          <w:tcPr>
            <w:tcW w:w="2392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0,681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0,763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1,372</w:t>
            </w:r>
          </w:p>
        </w:tc>
        <w:tc>
          <w:tcPr>
            <w:tcW w:w="2392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0,811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0,738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1,554</w:t>
            </w:r>
          </w:p>
        </w:tc>
        <w:tc>
          <w:tcPr>
            <w:tcW w:w="2392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0,774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0,918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1,280</w:t>
            </w:r>
          </w:p>
        </w:tc>
        <w:tc>
          <w:tcPr>
            <w:tcW w:w="2392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0,920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2393" w:type="dxa"/>
            <w:tcBorders/>
          </w:tcPr>
          <w:p>
            <w:pPr>
              <w:pStyle w:val="Normal"/>
              <w:tabs>
                <w:tab w:val="clear" w:pos="708"/>
                <w:tab w:val="left" w:pos="620" w:leader="none"/>
              </w:tabs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0,906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1,581</w:t>
            </w:r>
          </w:p>
        </w:tc>
        <w:tc>
          <w:tcPr>
            <w:tcW w:w="2392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1,128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2393" w:type="dxa"/>
            <w:tcBorders/>
          </w:tcPr>
          <w:p>
            <w:pPr>
              <w:pStyle w:val="Normal"/>
              <w:tabs>
                <w:tab w:val="clear" w:pos="708"/>
                <w:tab w:val="left" w:pos="586" w:leader="none"/>
              </w:tabs>
              <w:spacing w:before="240" w:after="60"/>
              <w:ind w:lef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ab/>
              <w:t>0,998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1,287</w:t>
            </w:r>
          </w:p>
        </w:tc>
        <w:tc>
          <w:tcPr>
            <w:tcW w:w="2392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1,215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0,771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2,916</w:t>
            </w:r>
          </w:p>
        </w:tc>
        <w:tc>
          <w:tcPr>
            <w:tcW w:w="2392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1,204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0,945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2,395</w:t>
            </w:r>
          </w:p>
        </w:tc>
        <w:tc>
          <w:tcPr>
            <w:tcW w:w="2392" w:type="dxa"/>
            <w:tcBorders/>
          </w:tcPr>
          <w:p>
            <w:pPr>
              <w:pStyle w:val="Normal"/>
              <w:spacing w:before="240" w:after="60"/>
              <w:ind w:left="0" w:hanging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1,324</w:t>
            </w:r>
          </w:p>
        </w:tc>
      </w:tr>
    </w:tbl>
    <w:p>
      <w:pPr>
        <w:pStyle w:val="Normal"/>
        <w:ind w:left="0" w:hanging="0"/>
        <w:jc w:val="center"/>
        <w:rPr>
          <w:color w:val="000000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33440" cy="3998595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932800" cy="3997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14.85pt;width:467.1pt;height:314.7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ind w:left="0" w:hanging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4 - График t(n) зависимости среднего времени выбора t от начертания текста на объекте</w:t>
      </w:r>
    </w:p>
    <w:p>
      <w:pPr>
        <w:pStyle w:val="Normal"/>
        <w:keepNext w:val="false"/>
        <w:spacing w:lineRule="auto" w:line="276" w:before="0" w:after="200"/>
        <w:ind w:left="0" w:hanging="0"/>
        <w:rPr>
          <w:color w:val="000000"/>
          <w:szCs w:val="28"/>
        </w:rPr>
      </w:pPr>
      <w:r>
        <w:rPr>
          <w:color w:val="000000"/>
          <w:szCs w:val="28"/>
        </w:rPr>
      </w:r>
      <w:r>
        <w:br w:type="page"/>
      </w:r>
    </w:p>
    <w:p>
      <w:pPr>
        <w:pStyle w:val="NormalWeb"/>
        <w:spacing w:before="280" w:after="28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Вывод</w:t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ходе данной лабораторной работы мы на практике доказали закон Хика, который гласит, </w:t>
      </w:r>
      <w:r>
        <w:rPr>
          <w:rFonts w:ascii="Times New Roman" w:hAnsi="Times New Roman"/>
          <w:sz w:val="28"/>
          <w:szCs w:val="28"/>
        </w:rPr>
        <w:t xml:space="preserve">, что когда необходимо сделать выбор из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вариантов, время на выбор одного из них будет пропорционально логарифму по основанию </w:t>
      </w:r>
      <w:r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от числа вариантов плюс </w:t>
      </w:r>
      <w:r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при условии, что все варианты являются равновероятными. </w:t>
      </w:r>
      <w:r>
        <w:rPr>
          <w:rFonts w:ascii="Times New Roman" w:hAnsi="Times New Roman"/>
          <w:bCs/>
          <w:sz w:val="28"/>
          <w:szCs w:val="28"/>
        </w:rPr>
        <w:t>Используя знания, которые мы получили в ходе данной работы, в будущем мы сможем значительно быстрее и качественнее создавать удобные графические интерфейсы программ.</w:t>
      </w:r>
    </w:p>
    <w:p>
      <w:pPr>
        <w:pStyle w:val="Normal"/>
        <w:spacing w:before="240" w:after="60"/>
        <w:contextualSpacing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240" w:after="60"/>
        <w:contextualSpacing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240" w:after="60"/>
        <w:contextualSpacing/>
        <w:jc w:val="center"/>
        <w:rPr>
          <w:b/>
          <w:b/>
        </w:rPr>
      </w:pPr>
      <w:r>
        <w:rPr>
          <w:b/>
        </w:rPr>
        <w:t>Ответы на контрольные вопросы</w:t>
      </w:r>
    </w:p>
    <w:p>
      <w:pPr>
        <w:pStyle w:val="Normal"/>
        <w:spacing w:before="240" w:after="60"/>
        <w:contextualSpacing/>
        <w:jc w:val="center"/>
        <w:rPr>
          <w:b/>
          <w:b/>
        </w:rPr>
      </w:pPr>
      <w:r>
        <w:rPr>
          <w:b/>
        </w:rPr>
      </w:r>
    </w:p>
    <w:p>
      <w:pPr>
        <w:pStyle w:val="Normal"/>
        <w:keepNext w:val="false"/>
        <w:widowControl w:val="false"/>
        <w:numPr>
          <w:ilvl w:val="0"/>
          <w:numId w:val="1"/>
        </w:numPr>
        <w:tabs>
          <w:tab w:val="clear" w:pos="708"/>
          <w:tab w:val="left" w:pos="426" w:leader="none"/>
        </w:tabs>
        <w:spacing w:before="0" w:after="0"/>
        <w:ind w:left="0" w:hanging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Назовите составляющие длительности выполнения интеллектуальной работы.</w:t>
      </w:r>
    </w:p>
    <w:p>
      <w:pPr>
        <w:pStyle w:val="Normal"/>
        <w:spacing w:before="240" w:after="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21"/>
        <w:spacing w:lineRule="auto" w:line="240" w:before="240" w:after="60"/>
        <w:ind w:left="0" w:hanging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Длительность интеллектуальной работы состоит из длительности:</w:t>
      </w:r>
    </w:p>
    <w:p>
      <w:pPr>
        <w:pStyle w:val="Style21"/>
        <w:spacing w:lineRule="auto" w:line="240" w:before="240" w:after="60"/>
        <w:ind w:left="0"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1) постановки задачи;</w:t>
      </w:r>
    </w:p>
    <w:p>
      <w:pPr>
        <w:pStyle w:val="Style21"/>
        <w:spacing w:lineRule="auto" w:line="240" w:before="240" w:after="60"/>
        <w:ind w:left="0"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2) формирования алгоритма решения;</w:t>
      </w:r>
    </w:p>
    <w:p>
      <w:pPr>
        <w:pStyle w:val="Style21"/>
        <w:spacing w:lineRule="auto" w:line="240" w:before="240" w:after="60"/>
        <w:ind w:left="0"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3) мыслительных действий по выполнению алгоритма;</w:t>
      </w:r>
    </w:p>
    <w:p>
      <w:pPr>
        <w:pStyle w:val="Style21"/>
        <w:spacing w:lineRule="auto" w:line="240" w:before="240" w:after="60"/>
        <w:ind w:left="0"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4) восприятия информации (реакции);</w:t>
      </w:r>
    </w:p>
    <w:p>
      <w:pPr>
        <w:pStyle w:val="Style21"/>
        <w:spacing w:lineRule="auto" w:line="240" w:before="240" w:after="60"/>
        <w:ind w:left="0"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5) интерпретации информации.</w:t>
      </w:r>
    </w:p>
    <w:p>
      <w:pPr>
        <w:pStyle w:val="Normal"/>
        <w:spacing w:before="240" w:after="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keepNext w:val="false"/>
        <w:widowControl w:val="false"/>
        <w:numPr>
          <w:ilvl w:val="0"/>
          <w:numId w:val="1"/>
        </w:numPr>
        <w:tabs>
          <w:tab w:val="clear" w:pos="708"/>
          <w:tab w:val="left" w:pos="426" w:leader="none"/>
        </w:tabs>
        <w:spacing w:before="0" w:after="0"/>
        <w:ind w:left="0" w:hanging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Какие факторы наиболее существенно влияют на скорость интеллектуальной работы пользователя?</w:t>
      </w:r>
    </w:p>
    <w:p>
      <w:pPr>
        <w:pStyle w:val="Normal"/>
        <w:spacing w:before="240" w:after="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Web"/>
        <w:spacing w:beforeAutospacing="0" w:before="0" w:afterAutospacing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Скорость самого мышления пользователей повысить практически невозможно, но можно уменьшить влияние факторов, замедляющих процесс мышления. </w:t>
      </w:r>
    </w:p>
    <w:p>
      <w:pPr>
        <w:pStyle w:val="NormalWeb"/>
        <w:spacing w:beforeAutospacing="0" w:before="0" w:afterAutospacing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повышения скорости интеллектуальных действий и снижения числа мыслительных ошибок в практике проектирования интерфейсов используются: </w:t>
      </w:r>
    </w:p>
    <w:p>
      <w:pPr>
        <w:pStyle w:val="NormalWeb"/>
        <w:spacing w:beforeAutospacing="0" w:before="0" w:afterAutospacing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методы быстрого возвращения фокуса внимания пользователя после его отвлечения от выполняемой задачи;</w:t>
      </w:r>
    </w:p>
    <w:p>
      <w:pPr>
        <w:pStyle w:val="NormalWeb"/>
        <w:spacing w:beforeAutospacing="0" w:before="0" w:afterAutospacing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непосредственное манипулирование объектами с помощью мыши;</w:t>
      </w:r>
    </w:p>
    <w:p>
      <w:pPr>
        <w:pStyle w:val="NormalWeb"/>
        <w:spacing w:beforeAutospacing="0" w:before="0" w:afterAutospacing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методы ограничения принятия решений;</w:t>
      </w:r>
    </w:p>
    <w:p>
      <w:pPr>
        <w:pStyle w:val="NormalWeb"/>
        <w:spacing w:beforeAutospacing="0" w:before="0" w:afterAutospacing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закон Хика.</w:t>
      </w:r>
    </w:p>
    <w:p>
      <w:pPr>
        <w:pStyle w:val="NormalWeb"/>
        <w:spacing w:beforeAutospacing="0" w:before="0" w:afterAutospacing="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false"/>
        <w:widowControl w:val="false"/>
        <w:numPr>
          <w:ilvl w:val="0"/>
          <w:numId w:val="1"/>
        </w:numPr>
        <w:tabs>
          <w:tab w:val="clear" w:pos="708"/>
          <w:tab w:val="left" w:pos="426" w:leader="none"/>
        </w:tabs>
        <w:spacing w:before="0" w:after="0"/>
        <w:ind w:left="0" w:hanging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Что такое время реакции?</w:t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Время реакции – интервал между предъявлением раздражителя и началом ответной реакции, которая обычно фиксируется в двигательной сфере.</w:t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false"/>
        <w:widowControl w:val="false"/>
        <w:numPr>
          <w:ilvl w:val="0"/>
          <w:numId w:val="1"/>
        </w:numPr>
        <w:tabs>
          <w:tab w:val="clear" w:pos="708"/>
          <w:tab w:val="left" w:pos="426" w:leader="none"/>
        </w:tabs>
        <w:spacing w:before="0" w:after="0"/>
        <w:ind w:left="0" w:hanging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Что такое опознание объекта?</w:t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Опознание – процесс отнесения воспринимаемого предмета к какому-либо определенному классу, за счет чего происходит построение осмысленного образа.</w:t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false"/>
        <w:widowControl w:val="false"/>
        <w:numPr>
          <w:ilvl w:val="0"/>
          <w:numId w:val="1"/>
        </w:numPr>
        <w:tabs>
          <w:tab w:val="clear" w:pos="708"/>
          <w:tab w:val="left" w:pos="426" w:leader="none"/>
        </w:tabs>
        <w:spacing w:before="0" w:after="0"/>
        <w:ind w:left="0" w:hanging="0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Сформулируйте закон Хика.</w:t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законе Хика утверждается, что когда необходимо сделать выбор из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вариантов, время на выбор одного из них будет пропорционально логарифму по основанию </w:t>
      </w:r>
      <w:r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от числа вариантов плюс </w:t>
      </w:r>
      <w:r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при условии, что все варианты являются равновероятными.</w:t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false"/>
        <w:widowControl w:val="false"/>
        <w:numPr>
          <w:ilvl w:val="0"/>
          <w:numId w:val="1"/>
        </w:numPr>
        <w:tabs>
          <w:tab w:val="clear" w:pos="708"/>
          <w:tab w:val="left" w:pos="426" w:leader="none"/>
        </w:tabs>
        <w:spacing w:before="0" w:after="0"/>
        <w:ind w:left="0" w:hanging="0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Запишите формулу для расчета времени выбора объекта по закону Хика (для объектов с равной вероятностью выбора).</w:t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1"/>
        <w:ind w:left="2124" w:firstLine="708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t</w:t>
      </w:r>
      <w:r>
        <w:rPr>
          <w:i/>
          <w:color w:val="000000"/>
          <w:sz w:val="28"/>
          <w:szCs w:val="28"/>
        </w:rPr>
        <w:t xml:space="preserve"> = </w:t>
      </w:r>
      <w:r>
        <w:rPr>
          <w:i/>
          <w:color w:val="000000"/>
          <w:sz w:val="28"/>
          <w:szCs w:val="28"/>
          <w:lang w:val="en-US"/>
        </w:rPr>
        <w:t>a</w:t>
      </w:r>
      <w:r>
        <w:rPr>
          <w:i/>
          <w:color w:val="000000"/>
          <w:sz w:val="28"/>
          <w:szCs w:val="28"/>
        </w:rPr>
        <w:t xml:space="preserve">+ </w:t>
      </w:r>
      <w:r>
        <w:rPr>
          <w:i/>
          <w:color w:val="000000"/>
          <w:sz w:val="28"/>
          <w:szCs w:val="28"/>
          <w:lang w:val="en-US"/>
        </w:rPr>
        <w:t>b</w:t>
      </w:r>
      <w:r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log</w:t>
      </w:r>
      <w:r>
        <w:rPr>
          <w:i/>
          <w:color w:val="000000"/>
          <w:sz w:val="28"/>
          <w:szCs w:val="28"/>
          <w:vertAlign w:val="subscript"/>
        </w:rPr>
        <w:t>2</w:t>
      </w:r>
      <w:r>
        <w:rPr>
          <w:i/>
          <w:color w:val="000000"/>
          <w:sz w:val="28"/>
          <w:szCs w:val="28"/>
        </w:rPr>
        <w:t xml:space="preserve"> (</w:t>
      </w:r>
      <w:r>
        <w:rPr>
          <w:i/>
          <w:color w:val="000000"/>
          <w:sz w:val="28"/>
          <w:szCs w:val="28"/>
          <w:lang w:val="en-US"/>
        </w:rPr>
        <w:t>n</w:t>
      </w:r>
      <w:r>
        <w:rPr>
          <w:i/>
          <w:color w:val="000000"/>
          <w:sz w:val="28"/>
          <w:szCs w:val="28"/>
        </w:rPr>
        <w:t>+1),</w:t>
        <w:tab/>
        <w:tab/>
        <w:tab/>
        <w:tab/>
        <w:tab/>
      </w:r>
    </w:p>
    <w:p>
      <w:pPr>
        <w:pStyle w:val="11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– среднее значение времени реакции по всем альтернативным сигналам (мс);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– число равновероятных альтернативных сигналов (объектов);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коэффициенты, устанавливаемые опытным путем по индивидуальным интеллектуальным параметрам (времени реакции) пользователя. Единица в формулу введена для учета альтернативы в виде пропуска сигнала.</w:t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false"/>
        <w:widowControl w:val="false"/>
        <w:numPr>
          <w:ilvl w:val="0"/>
          <w:numId w:val="1"/>
        </w:numPr>
        <w:tabs>
          <w:tab w:val="clear" w:pos="708"/>
          <w:tab w:val="left" w:pos="426" w:leader="none"/>
        </w:tabs>
        <w:spacing w:before="0" w:after="0"/>
        <w:ind w:left="0" w:hanging="0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Запишите формулу для расчета времени выбора объекта по закону Хика (для объектов с различной вероятностью выбора).</w:t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1"/>
        <w:ind w:left="0" w:firstLine="708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Если вероятность каждого варианта равна </w:t>
      </w:r>
      <w:r>
        <w:rPr>
          <w:rFonts w:cs="Times New Roman"/>
          <w:i/>
          <w:sz w:val="28"/>
          <w:szCs w:val="28"/>
        </w:rPr>
        <w:t>p(i)</w:t>
      </w:r>
      <w:r>
        <w:rPr>
          <w:rFonts w:cs="Times New Roman"/>
          <w:sz w:val="28"/>
          <w:szCs w:val="28"/>
        </w:rPr>
        <w:t>, то закон Хика приобретает следующий вид:</w:t>
      </w:r>
    </w:p>
    <w:p>
      <w:pPr>
        <w:pStyle w:val="11"/>
        <w:ind w:left="0" w:firstLine="708"/>
        <w:jc w:val="left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                             </w:t>
      </w:r>
      <w:r>
        <w:rPr>
          <w:rFonts w:cs="Times New Roman"/>
          <w:color w:val="000000"/>
          <w:sz w:val="28"/>
          <w:szCs w:val="28"/>
        </w:rPr>
        <w:tab/>
        <w:tab/>
        <w:tab/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зависимость показывает не только, что для принятия того или иного решения требуется время, но и то, что для принятия сложных решений требуется больше времени, чем для принятия простых решений.</w:t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false"/>
        <w:widowControl w:val="false"/>
        <w:numPr>
          <w:ilvl w:val="0"/>
          <w:numId w:val="1"/>
        </w:numPr>
        <w:tabs>
          <w:tab w:val="clear" w:pos="708"/>
          <w:tab w:val="left" w:pos="426" w:leader="none"/>
        </w:tabs>
        <w:spacing w:before="0" w:after="0"/>
        <w:ind w:left="0" w:hanging="0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Когда начинается и когда заканчивается отчет времени по закону Хика?</w:t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Время отсчитывается от момента, когда объекты появляются на экране (а не от момента начала движения как в законе Фитса), до момента, когда пользователь щелкает мышью по целевому объекту.</w:t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false"/>
        <w:widowControl w:val="false"/>
        <w:numPr>
          <w:ilvl w:val="0"/>
          <w:numId w:val="1"/>
        </w:numPr>
        <w:tabs>
          <w:tab w:val="clear" w:pos="708"/>
          <w:tab w:val="left" w:pos="426" w:leader="none"/>
        </w:tabs>
        <w:spacing w:before="0" w:after="0"/>
        <w:ind w:left="0" w:hanging="0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Какие способы выделения объектов в интерфейсах наиболее эффективны?</w:t>
      </w:r>
    </w:p>
    <w:p>
      <w:pPr>
        <w:pStyle w:val="Normal"/>
        <w:keepNext w:val="false"/>
        <w:widowControl w:val="false"/>
        <w:tabs>
          <w:tab w:val="clear" w:pos="708"/>
          <w:tab w:val="left" w:pos="426" w:leader="none"/>
        </w:tabs>
        <w:spacing w:before="0" w:after="0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</w:r>
    </w:p>
    <w:p>
      <w:pPr>
        <w:pStyle w:val="ListParagraph"/>
        <w:keepNext w:val="false"/>
        <w:widowControl w:val="false"/>
        <w:numPr>
          <w:ilvl w:val="0"/>
          <w:numId w:val="2"/>
        </w:numPr>
        <w:tabs>
          <w:tab w:val="clear" w:pos="708"/>
          <w:tab w:val="left" w:pos="426" w:leader="none"/>
        </w:tabs>
        <w:spacing w:before="0" w:after="0"/>
        <w:contextualSpacing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Начертание</w:t>
      </w:r>
    </w:p>
    <w:p>
      <w:pPr>
        <w:pStyle w:val="ListParagraph"/>
        <w:keepNext w:val="false"/>
        <w:widowControl w:val="false"/>
        <w:numPr>
          <w:ilvl w:val="0"/>
          <w:numId w:val="2"/>
        </w:numPr>
        <w:tabs>
          <w:tab w:val="clear" w:pos="708"/>
          <w:tab w:val="left" w:pos="426" w:leader="none"/>
        </w:tabs>
        <w:spacing w:before="0" w:after="0"/>
        <w:contextualSpacing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Цвет шрифта</w:t>
      </w:r>
    </w:p>
    <w:p>
      <w:pPr>
        <w:pStyle w:val="ListParagraph"/>
        <w:keepNext w:val="false"/>
        <w:widowControl w:val="false"/>
        <w:numPr>
          <w:ilvl w:val="0"/>
          <w:numId w:val="2"/>
        </w:numPr>
        <w:tabs>
          <w:tab w:val="clear" w:pos="708"/>
          <w:tab w:val="left" w:pos="426" w:leader="none"/>
        </w:tabs>
        <w:spacing w:before="0" w:after="0"/>
        <w:contextualSpacing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Тип шрифта</w:t>
      </w:r>
    </w:p>
    <w:p>
      <w:pPr>
        <w:pStyle w:val="ListParagraph"/>
        <w:keepNext w:val="false"/>
        <w:widowControl w:val="false"/>
        <w:numPr>
          <w:ilvl w:val="0"/>
          <w:numId w:val="2"/>
        </w:numPr>
        <w:tabs>
          <w:tab w:val="clear" w:pos="708"/>
          <w:tab w:val="left" w:pos="426" w:leader="none"/>
        </w:tabs>
        <w:spacing w:before="0" w:after="0"/>
        <w:contextualSpacing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Размер шрифта</w:t>
      </w:r>
    </w:p>
    <w:p>
      <w:pPr>
        <w:pStyle w:val="ListParagraph"/>
        <w:keepNext w:val="false"/>
        <w:widowControl w:val="false"/>
        <w:numPr>
          <w:ilvl w:val="0"/>
          <w:numId w:val="2"/>
        </w:numPr>
        <w:tabs>
          <w:tab w:val="clear" w:pos="708"/>
          <w:tab w:val="left" w:pos="426" w:leader="none"/>
        </w:tabs>
        <w:spacing w:before="0" w:after="0"/>
        <w:contextualSpacing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Цвет объекта различия</w:t>
      </w:r>
    </w:p>
    <w:p>
      <w:pPr>
        <w:pStyle w:val="ListParagraph"/>
        <w:keepNext w:val="false"/>
        <w:widowControl w:val="false"/>
        <w:numPr>
          <w:ilvl w:val="0"/>
          <w:numId w:val="2"/>
        </w:numPr>
        <w:tabs>
          <w:tab w:val="clear" w:pos="708"/>
          <w:tab w:val="left" w:pos="426" w:leader="none"/>
        </w:tabs>
        <w:spacing w:before="0" w:after="0"/>
        <w:contextualSpacing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Размер объекта</w:t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false"/>
        <w:widowControl w:val="false"/>
        <w:numPr>
          <w:ilvl w:val="0"/>
          <w:numId w:val="1"/>
        </w:numPr>
        <w:tabs>
          <w:tab w:val="clear" w:pos="708"/>
          <w:tab w:val="left" w:pos="426" w:leader="none"/>
        </w:tabs>
        <w:spacing w:before="0" w:after="0"/>
        <w:ind w:left="0" w:hanging="0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Объясните графики, полученные по результатам экспериментов. </w:t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Web"/>
        <w:spacing w:beforeAutospacing="0" w:before="0" w:afterAutospacing="0" w:after="0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Графики, полученные в ходе практической работы позволяют сделать следующие выводы:</w:t>
      </w:r>
    </w:p>
    <w:p>
      <w:pPr>
        <w:pStyle w:val="NormalWeb"/>
        <w:spacing w:beforeAutospacing="0" w:before="0" w:afterAutospacing="0" w:after="0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Web"/>
        <w:spacing w:beforeAutospacing="0" w:before="0" w:afterAutospacing="0" w:after="0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1:</w:t>
      </w:r>
    </w:p>
    <w:p>
      <w:pPr>
        <w:pStyle w:val="NormalWeb"/>
        <w:spacing w:beforeAutospacing="0" w:before="0" w:afterAutospacing="0" w:after="0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Среднее время выбора из равновероятных событий растет пропорционально росту количества объектов различия.</w:t>
      </w:r>
    </w:p>
    <w:p>
      <w:pPr>
        <w:pStyle w:val="NormalWeb"/>
        <w:spacing w:beforeAutospacing="0" w:before="0" w:afterAutospacing="0" w:after="0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Web"/>
        <w:spacing w:beforeAutospacing="0" w:before="0" w:afterAutospacing="0" w:after="0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2:</w:t>
      </w:r>
    </w:p>
    <w:p>
      <w:pPr>
        <w:pStyle w:val="NormalWeb"/>
        <w:spacing w:beforeAutospacing="0" w:before="0" w:afterAutospacing="0" w:after="0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 группировке объектов в иерархические группы (меню) время реакции пользователя растет пропорционально количеству иерархических групп.</w:t>
      </w:r>
    </w:p>
    <w:p>
      <w:pPr>
        <w:pStyle w:val="NormalWeb"/>
        <w:spacing w:beforeAutospacing="0" w:before="0" w:afterAutospacing="0" w:after="0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Web"/>
        <w:spacing w:beforeAutospacing="0" w:before="0" w:afterAutospacing="0" w:after="0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3:</w:t>
      </w:r>
    </w:p>
    <w:p>
      <w:pPr>
        <w:pStyle w:val="NormalWeb"/>
        <w:spacing w:beforeAutospacing="0" w:before="0" w:afterAutospacing="0" w:after="0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Время выбора объекта уменьшается с ростом его размеров.</w:t>
      </w:r>
    </w:p>
    <w:p>
      <w:pPr>
        <w:pStyle w:val="NormalWeb"/>
        <w:spacing w:beforeAutospacing="0" w:before="0" w:afterAutospacing="0" w:after="0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Web"/>
        <w:spacing w:beforeAutospacing="0" w:before="0" w:afterAutospacing="0" w:after="0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4:</w:t>
      </w:r>
    </w:p>
    <w:p>
      <w:pPr>
        <w:pStyle w:val="NormalWeb"/>
        <w:spacing w:beforeAutospacing="0" w:before="0" w:afterAutospacing="0" w:after="0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Курсивное начертание текста является самым примечательным для пользователя</w:t>
      </w:r>
    </w:p>
    <w:p>
      <w:pPr>
        <w:pStyle w:val="NormalWeb"/>
        <w:spacing w:beforeAutospacing="0" w:before="0" w:afterAutospacing="0" w:after="0"/>
        <w:ind w:left="708" w:hanging="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Web"/>
        <w:spacing w:before="280" w:after="280"/>
        <w:jc w:val="center"/>
        <w:rPr>
          <w:b/>
          <w:b/>
          <w:bCs/>
        </w:rPr>
      </w:pPr>
      <w:r>
        <w:rPr>
          <w:b/>
          <w:bCs/>
        </w:rPr>
        <w:t>Интерфейс</w:t>
      </w:r>
    </w:p>
    <w:p>
      <w:pPr>
        <w:pStyle w:val="NormalWeb"/>
        <w:spacing w:before="280" w:after="280"/>
        <w:rPr>
          <w:bCs/>
        </w:rPr>
      </w:pPr>
      <w:r>
        <w:rPr>
          <w:bCs/>
        </w:rPr>
        <w:t>Интерфейс браузера не нуждается в доработке. Размеры и расположение клавиш соответствуют сделанным выводам данной работы.</w:t>
      </w:r>
    </w:p>
    <w:p>
      <w:pPr>
        <w:pStyle w:val="NormalWeb"/>
        <w:spacing w:before="280" w:after="280"/>
        <w:rPr>
          <w:bCs/>
        </w:rPr>
      </w:pPr>
      <w:r>
        <w:rPr>
          <w:bCs/>
        </w:rPr>
      </w:r>
    </w:p>
    <w:p>
      <w:pPr>
        <w:pStyle w:val="NormalWeb"/>
        <w:spacing w:before="0" w:after="280"/>
        <w:jc w:val="center"/>
        <w:rPr>
          <w:bCs/>
        </w:rPr>
      </w:pPr>
      <w:r>
        <w:rPr/>
        <mc:AlternateContent>
          <mc:Choice Requires="wps">
            <w:drawing>
              <wp:inline distT="0" distB="0" distL="0" distR="0">
                <wp:extent cx="5944235" cy="3828415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943600" cy="3827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01.45pt;width:467.95pt;height:301.35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Web"/>
        <w:spacing w:before="280" w:after="280"/>
        <w:jc w:val="center"/>
        <w:rPr>
          <w:bCs/>
        </w:rPr>
      </w:pPr>
      <w:r>
        <w:rPr>
          <w:bCs/>
        </w:rPr>
      </w:r>
    </w:p>
    <w:p>
      <w:pPr>
        <w:pStyle w:val="NormalWeb"/>
        <w:numPr>
          <w:ilvl w:val="0"/>
          <w:numId w:val="3"/>
        </w:numPr>
        <w:spacing w:before="280" w:after="0"/>
        <w:rPr>
          <w:bCs/>
        </w:rPr>
      </w:pPr>
      <w:r>
        <w:rPr>
          <w:bCs/>
        </w:rPr>
        <w:t>Активная вкладка</w:t>
      </w:r>
    </w:p>
    <w:p>
      <w:pPr>
        <w:pStyle w:val="NormalWeb"/>
        <w:numPr>
          <w:ilvl w:val="0"/>
          <w:numId w:val="3"/>
        </w:numPr>
        <w:spacing w:before="280" w:after="0"/>
        <w:rPr>
          <w:bCs/>
        </w:rPr>
      </w:pPr>
      <w:r>
        <w:rPr>
          <w:bCs/>
        </w:rPr>
        <w:t>Стрелки навигации</w:t>
      </w:r>
    </w:p>
    <w:p>
      <w:pPr>
        <w:pStyle w:val="NormalWeb"/>
        <w:numPr>
          <w:ilvl w:val="0"/>
          <w:numId w:val="3"/>
        </w:numPr>
        <w:spacing w:before="280" w:after="0"/>
        <w:rPr>
          <w:bCs/>
        </w:rPr>
      </w:pPr>
      <w:r>
        <w:rPr>
          <w:bCs/>
        </w:rPr>
        <w:t>Кнопка «Обновить»</w:t>
      </w:r>
    </w:p>
    <w:p>
      <w:pPr>
        <w:pStyle w:val="NormalWeb"/>
        <w:numPr>
          <w:ilvl w:val="0"/>
          <w:numId w:val="3"/>
        </w:numPr>
        <w:spacing w:before="280" w:after="0"/>
        <w:rPr>
          <w:bCs/>
        </w:rPr>
      </w:pPr>
      <w:r>
        <w:rPr>
          <w:bCs/>
        </w:rPr>
        <w:t>Кнопка «Домой»</w:t>
      </w:r>
    </w:p>
    <w:p>
      <w:pPr>
        <w:pStyle w:val="NormalWeb"/>
        <w:numPr>
          <w:ilvl w:val="0"/>
          <w:numId w:val="3"/>
        </w:numPr>
        <w:spacing w:before="280" w:after="0"/>
        <w:rPr>
          <w:bCs/>
        </w:rPr>
      </w:pPr>
      <w:r>
        <w:rPr>
          <w:bCs/>
        </w:rPr>
        <w:t>Сигнализирующая неактивная вкладка</w:t>
      </w:r>
    </w:p>
    <w:p>
      <w:pPr>
        <w:pStyle w:val="NormalWeb"/>
        <w:numPr>
          <w:ilvl w:val="0"/>
          <w:numId w:val="3"/>
        </w:numPr>
        <w:spacing w:before="280" w:after="0"/>
        <w:rPr>
          <w:bCs/>
        </w:rPr>
      </w:pPr>
      <w:r>
        <w:rPr>
          <w:bCs/>
        </w:rPr>
        <w:t>Неактивная вкладка</w:t>
      </w:r>
    </w:p>
    <w:p>
      <w:pPr>
        <w:pStyle w:val="NormalWeb"/>
        <w:numPr>
          <w:ilvl w:val="0"/>
          <w:numId w:val="3"/>
        </w:numPr>
        <w:spacing w:before="280" w:after="0"/>
        <w:rPr>
          <w:bCs/>
        </w:rPr>
      </w:pPr>
      <w:r>
        <w:rPr>
          <w:bCs/>
        </w:rPr>
        <w:t>Строка адреса</w:t>
      </w:r>
    </w:p>
    <w:p>
      <w:pPr>
        <w:pStyle w:val="NormalWeb"/>
        <w:numPr>
          <w:ilvl w:val="0"/>
          <w:numId w:val="3"/>
        </w:numPr>
        <w:spacing w:before="280" w:after="0"/>
        <w:rPr>
          <w:bCs/>
        </w:rPr>
      </w:pPr>
      <w:r>
        <w:rPr>
          <w:bCs/>
        </w:rPr>
        <w:t>Строка поиска</w:t>
      </w:r>
    </w:p>
    <w:p>
      <w:pPr>
        <w:pStyle w:val="NormalWeb"/>
        <w:numPr>
          <w:ilvl w:val="0"/>
          <w:numId w:val="3"/>
        </w:numPr>
        <w:spacing w:before="280" w:after="0"/>
        <w:rPr>
          <w:bCs/>
        </w:rPr>
      </w:pPr>
      <w:r>
        <w:rPr>
          <w:bCs/>
        </w:rPr>
        <w:t>Кнопки управления окном приложения</w:t>
      </w:r>
    </w:p>
    <w:p>
      <w:pPr>
        <w:pStyle w:val="NormalWeb"/>
        <w:numPr>
          <w:ilvl w:val="0"/>
          <w:numId w:val="3"/>
        </w:numPr>
        <w:spacing w:before="280" w:after="0"/>
        <w:rPr>
          <w:bCs/>
        </w:rPr>
      </w:pPr>
      <w:r>
        <w:rPr>
          <w:bCs/>
        </w:rPr>
        <w:t>Кнопка «Меню параметров»</w:t>
      </w:r>
    </w:p>
    <w:p>
      <w:pPr>
        <w:pStyle w:val="NormalWeb"/>
        <w:numPr>
          <w:ilvl w:val="0"/>
          <w:numId w:val="3"/>
        </w:numPr>
        <w:spacing w:before="280" w:after="0"/>
        <w:rPr>
          <w:bCs/>
        </w:rPr>
      </w:pPr>
      <w:r>
        <w:rPr>
          <w:bCs/>
        </w:rPr>
        <w:t>Плагин – программа расширения функционала</w:t>
      </w:r>
    </w:p>
    <w:p>
      <w:pPr>
        <w:pStyle w:val="NormalWeb"/>
        <w:numPr>
          <w:ilvl w:val="0"/>
          <w:numId w:val="3"/>
        </w:numPr>
        <w:spacing w:before="280" w:after="0"/>
        <w:rPr>
          <w:bCs/>
        </w:rPr>
      </w:pPr>
      <w:r>
        <w:rPr>
          <w:bCs/>
        </w:rPr>
        <w:t>Всплывающее сообщение (относящеекся к браузеру)</w:t>
      </w:r>
    </w:p>
    <w:p>
      <w:pPr>
        <w:pStyle w:val="NormalWeb"/>
        <w:numPr>
          <w:ilvl w:val="0"/>
          <w:numId w:val="3"/>
        </w:numPr>
        <w:spacing w:beforeAutospacing="0" w:before="280" w:afterAutospacing="0" w:after="280"/>
        <w:ind w:left="708" w:hanging="0"/>
        <w:rPr>
          <w:bCs/>
        </w:rPr>
      </w:pPr>
      <w:r>
        <w:rPr>
          <w:rFonts w:ascii="Times New Roman" w:hAnsi="Times New Roman"/>
          <w:bCs/>
          <w:sz w:val="28"/>
          <w:szCs w:val="28"/>
        </w:rPr>
        <w:t>Поле отображения веб-страницы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85b80"/>
    <w:pPr>
      <w:keepNext w:val="true"/>
      <w:widowControl/>
      <w:bidi w:val="0"/>
      <w:spacing w:lineRule="auto" w:line="240" w:before="240" w:after="60"/>
      <w:ind w:left="720" w:hanging="720"/>
      <w:jc w:val="left"/>
      <w:outlineLvl w:val="2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ОГУ.Курсовая работа Знак"/>
    <w:basedOn w:val="DefaultParagraphFont"/>
    <w:link w:val="a3"/>
    <w:qFormat/>
    <w:rsid w:val="00e85b80"/>
    <w:rPr>
      <w:rFonts w:ascii="Times New Roman" w:hAnsi="Times New Roman" w:cs="Times New Roman (Основной текст"/>
      <w:color w:val="000000" w:themeColor="text1"/>
      <w:sz w:val="28"/>
      <w:szCs w:val="24"/>
      <w:u w:val="none" w:color="000000"/>
    </w:rPr>
  </w:style>
  <w:style w:type="character" w:styleId="1" w:customStyle="1">
    <w:name w:val="Стиль1 Знак"/>
    <w:basedOn w:val="Style14"/>
    <w:link w:val="1"/>
    <w:qFormat/>
    <w:rsid w:val="00e85b80"/>
    <w:rPr>
      <w:sz w:val="26"/>
      <w:szCs w:val="26"/>
    </w:rPr>
  </w:style>
  <w:style w:type="character" w:styleId="Style15" w:customStyle="1">
    <w:name w:val="Обычный (веб) Знак"/>
    <w:basedOn w:val="DefaultParagraphFont"/>
    <w:link w:val="a5"/>
    <w:uiPriority w:val="99"/>
    <w:qFormat/>
    <w:rsid w:val="005928db"/>
    <w:rPr>
      <w:rFonts w:ascii="Georgia" w:hAnsi="Georgia" w:eastAsia="Times New Roman" w:cs="Times New Roman"/>
      <w:color w:val="000000"/>
      <w:sz w:val="24"/>
      <w:szCs w:val="24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 w:customStyle="1">
    <w:name w:val="ТОГУ.Курсовая работа"/>
    <w:basedOn w:val="Normal"/>
    <w:link w:val="a4"/>
    <w:qFormat/>
    <w:rsid w:val="00e85b80"/>
    <w:pPr>
      <w:spacing w:lineRule="auto" w:line="360"/>
      <w:ind w:left="720" w:firstLine="709"/>
      <w:jc w:val="both"/>
    </w:pPr>
    <w:rPr>
      <w:rFonts w:cs="Times New Roman (Основной текст"/>
      <w:color w:val="000000" w:themeColor="text1"/>
      <w:u w:val="none" w:color="000000"/>
    </w:rPr>
  </w:style>
  <w:style w:type="paragraph" w:styleId="11" w:customStyle="1">
    <w:name w:val="Стиль1"/>
    <w:basedOn w:val="Style21"/>
    <w:link w:val="10"/>
    <w:qFormat/>
    <w:rsid w:val="00e85b80"/>
    <w:pPr>
      <w:keepNext w:val="false"/>
      <w:spacing w:lineRule="auto" w:line="276" w:before="0" w:after="0"/>
      <w:ind w:left="0" w:firstLine="709"/>
      <w:jc w:val="center"/>
    </w:pPr>
    <w:rPr>
      <w:sz w:val="26"/>
      <w:szCs w:val="26"/>
    </w:rPr>
  </w:style>
  <w:style w:type="paragraph" w:styleId="NormalWeb">
    <w:name w:val="Normal (Web)"/>
    <w:basedOn w:val="Normal"/>
    <w:link w:val="a6"/>
    <w:uiPriority w:val="99"/>
    <w:qFormat/>
    <w:rsid w:val="00e72835"/>
    <w:pPr>
      <w:keepNext w:val="false"/>
      <w:spacing w:beforeAutospacing="1" w:afterAutospacing="1"/>
      <w:ind w:left="0" w:hanging="0"/>
    </w:pPr>
    <w:rPr>
      <w:rFonts w:ascii="Georgia" w:hAnsi="Georgia" w:eastAsia="Times New Roman" w:cs="Times New Roman"/>
      <w:color w:val="000000"/>
      <w:sz w:val="24"/>
      <w:lang w:eastAsia="ru-RU"/>
    </w:rPr>
  </w:style>
  <w:style w:type="paragraph" w:styleId="ListParagraph">
    <w:name w:val="List Paragraph"/>
    <w:basedOn w:val="Normal"/>
    <w:uiPriority w:val="34"/>
    <w:qFormat/>
    <w:rsid w:val="00a640dc"/>
    <w:pPr>
      <w:spacing w:before="240" w:after="6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6a4cf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Application>LibreOffice/6.4.6.2$Linux_X86_64 LibreOffice_project/40$Build-2</Application>
  <Pages>13</Pages>
  <Words>1376</Words>
  <Characters>8662</Characters>
  <CharactersWithSpaces>9936</CharactersWithSpaces>
  <Paragraphs>311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2020-12-24T14:20:00Z</dcterms:created>
  <dc:creator>alway</dc:creator>
  <dc:description/>
  <dc:language>ru-RU</dc:language>
  <cp:lastModifiedBy/>
  <dcterms:modified xsi:type="dcterms:W3CDTF">2020-12-26T11:35:22Z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