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9FB" w:rsidRPr="002A39FB" w:rsidRDefault="002A39FB" w:rsidP="00781374">
      <w:pPr>
        <w:pStyle w:val="NormalWeb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INTRODUCTION -</w:t>
      </w:r>
      <w:bookmarkStart w:id="0" w:name="_GoBack"/>
      <w:bookmarkEnd w:id="0"/>
    </w:p>
    <w:p w:rsidR="00781374" w:rsidRDefault="00781374" w:rsidP="00781374">
      <w:pPr>
        <w:pStyle w:val="NormalWeb"/>
      </w:pPr>
      <w:r>
        <w:t>The 'electronic mail server' has been developed to simplify and enhance inter personnel communication in an intra-organizational setup. This follows a client-server approach where the website works on the server and the user form the client.</w:t>
      </w:r>
    </w:p>
    <w:p w:rsidR="00781374" w:rsidRDefault="00781374" w:rsidP="00781374">
      <w:pPr>
        <w:pStyle w:val="NormalWeb"/>
      </w:pPr>
      <w:r>
        <w:t>The client requests the server for services and the server responds by transferring required information to the user.</w:t>
      </w:r>
      <w:r w:rsidR="002A39FB">
        <w:t xml:space="preserve"> </w:t>
      </w:r>
      <w:proofErr w:type="gramStart"/>
      <w:r>
        <w:t>The</w:t>
      </w:r>
      <w:proofErr w:type="gramEnd"/>
      <w:r>
        <w:t xml:space="preserve"> site is going to be operated by the Internet users and administered by the organizational administrator who will be server based. </w:t>
      </w:r>
    </w:p>
    <w:p w:rsidR="00781374" w:rsidRDefault="00781374" w:rsidP="00781374">
      <w:pPr>
        <w:pStyle w:val="NormalWeb"/>
      </w:pPr>
      <w:r>
        <w:t xml:space="preserve">The administrator will have the privilege to limit the number of users that can register as members. He can limit the number of </w:t>
      </w:r>
      <w:proofErr w:type="gramStart"/>
      <w:r>
        <w:t>mail</w:t>
      </w:r>
      <w:proofErr w:type="gramEnd"/>
      <w:r>
        <w:t xml:space="preserve"> a particular user can store for </w:t>
      </w:r>
      <w:proofErr w:type="spellStart"/>
      <w:r>
        <w:t>him self</w:t>
      </w:r>
      <w:proofErr w:type="spellEnd"/>
      <w:r>
        <w:t>. The administrator can also restore vital information in case of a serious breakdown.</w:t>
      </w:r>
    </w:p>
    <w:p w:rsidR="00781374" w:rsidRDefault="00781374" w:rsidP="00781374">
      <w:pPr>
        <w:pStyle w:val="NormalWeb"/>
      </w:pPr>
      <w:r>
        <w:t xml:space="preserve">The user will operate from the client side by accessing the provisions provided by the website. This can be done irrespective of the geographical location. </w:t>
      </w:r>
    </w:p>
    <w:p w:rsidR="00781374" w:rsidRDefault="00781374" w:rsidP="00781374">
      <w:pPr>
        <w:pStyle w:val="NormalWeb"/>
      </w:pPr>
      <w:r>
        <w:t xml:space="preserve">However, an internet connection with its entire infrastructure is a must. The provisions include, getting registered as a member in the official website, composing and sending e-mail to his counterparts thus sharing official information and official status on a particular aspect. </w:t>
      </w:r>
    </w:p>
    <w:p w:rsidR="00781374" w:rsidRDefault="00781374" w:rsidP="00781374">
      <w:pPr>
        <w:pStyle w:val="NormalWeb"/>
      </w:pPr>
      <w:r>
        <w:t xml:space="preserve">Also is included the option of deleting unwanted messages from </w:t>
      </w:r>
      <w:proofErr w:type="gramStart"/>
      <w:r>
        <w:t>ones</w:t>
      </w:r>
      <w:proofErr w:type="gramEnd"/>
      <w:r>
        <w:t xml:space="preserve"> mailbox and the facility to modify/change personal information provided in the website like ones password, telephone number etc.</w:t>
      </w:r>
    </w:p>
    <w:p w:rsidR="00781374" w:rsidRDefault="00781374"/>
    <w:sectPr w:rsidR="00781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74"/>
    <w:rsid w:val="002A39FB"/>
    <w:rsid w:val="0078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0793"/>
  <w15:chartTrackingRefBased/>
  <w15:docId w15:val="{0D0173B3-30F8-4653-87AF-84FA8112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0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2</cp:revision>
  <dcterms:created xsi:type="dcterms:W3CDTF">2019-08-13T17:53:00Z</dcterms:created>
  <dcterms:modified xsi:type="dcterms:W3CDTF">2019-08-13T17:55:00Z</dcterms:modified>
</cp:coreProperties>
</file>