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 xml:space="preserve">g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 xml:space="preserve">g20201111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 xml:space="preserve">2020-11-11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 xml:space="preserve">2020-11-18</w:t>
      </w:r>
    </w:p>
    <w:p w:rsidR="00916BA5" w:rsidRDefault="00916BA5" w:rsidP="002A5DD3"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Wage</w:t>
            </w:r>
          </w:p>
        </w:tc>
        <w:tc>
          <w:tcPr>
            <w:tcW w:type="dxa" w:w="2160"/>
          </w:tcPr>
          <w:p>
            <w:r>
              <w:t>Hourly Wage</w:t>
            </w:r>
          </w:p>
        </w:tc>
        <w:tc>
          <w:tcPr>
            <w:tcW w:type="dxa" w:w="2160"/>
          </w:tcPr>
          <w:p>
            <w:r>
              <w:t>Hour</w:t>
            </w:r>
          </w:p>
        </w:tc>
      </w:tr>
      <w:tr>
        <w:tc>
          <w:tcPr>
            <w:tcW w:type="dxa" w:w="2160"/>
          </w:tcPr>
          <w:p>
            <w:r>
              <w:t>Abbey</w:t>
            </w:r>
          </w:p>
        </w:tc>
        <w:tc>
          <w:tcPr>
            <w:tcW w:type="dxa" w:w="2160"/>
          </w:tcPr>
          <w:p>
            <w:r>
              <w:t>393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43.5</w:t>
            </w:r>
          </w:p>
        </w:tc>
      </w:tr>
      <w:tr>
        <w:tc>
          <w:tcPr>
            <w:tcW w:type="dxa" w:w="2160"/>
          </w:tcPr>
          <w:p>
            <w:r>
              <w:t>Abbie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</w:tr>
      <w:tr>
        <w:tc>
          <w:tcPr>
            <w:tcW w:type="dxa" w:w="2160"/>
          </w:tcPr>
          <w:p>
            <w:r>
              <w:t>Abby</w:t>
            </w:r>
          </w:p>
        </w:tc>
        <w:tc>
          <w:tcPr>
            <w:tcW w:type="dxa" w:w="2160"/>
          </w:tcPr>
          <w:p>
            <w:r>
              <w:t>901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46.5</w:t>
            </w:r>
          </w:p>
        </w:tc>
      </w:tr>
      <w:tr>
        <w:tc>
          <w:tcPr>
            <w:tcW w:type="dxa" w:w="2160"/>
          </w:tcPr>
          <w:p>
            <w:r>
              <w:t>Abigail</w:t>
            </w:r>
          </w:p>
        </w:tc>
        <w:tc>
          <w:tcPr>
            <w:tcW w:type="dxa" w:w="2160"/>
          </w:tcPr>
          <w:p>
            <w:r>
              <w:t>205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41.0</w:t>
            </w:r>
          </w:p>
        </w:tc>
      </w:tr>
      <w:tr>
        <w:tc>
          <w:tcPr>
            <w:tcW w:type="dxa" w:w="2160"/>
          </w:tcPr>
          <w:p>
            <w:r>
              <w:t>Abra</w:t>
            </w:r>
          </w:p>
        </w:tc>
        <w:tc>
          <w:tcPr>
            <w:tcW w:type="dxa" w:w="2160"/>
          </w:tcPr>
          <w:p>
            <w:r>
              <w:t>336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42.0</w:t>
            </w:r>
          </w:p>
        </w:tc>
      </w:tr>
      <w:tr>
        <w:tc>
          <w:tcPr>
            <w:tcW w:type="dxa" w:w="2160"/>
          </w:tcPr>
          <w:p>
            <w:r>
              <w:t>Ada</w:t>
            </w:r>
          </w:p>
        </w:tc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45.0</w:t>
            </w:r>
          </w:p>
        </w:tc>
      </w:tr>
    </w:tbl>
    <w:p>
      <w:pPr>
        <w:jc w:val="right"/>
      </w:pPr>
      <w:r>
        <w:t>Total Pay: CA$2440</w:t>
      </w:r>
    </w:p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