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B07" w:rsidRPr="00FC3B07" w:rsidRDefault="00FC3B07" w:rsidP="00FC3B07">
      <w:pPr>
        <w:pStyle w:val="Heading3"/>
        <w:rPr>
          <w:sz w:val="24"/>
          <w:szCs w:val="24"/>
        </w:rPr>
      </w:pPr>
      <w:r w:rsidRPr="00FC3B07">
        <w:rPr>
          <w:sz w:val="24"/>
          <w:szCs w:val="24"/>
        </w:rPr>
        <w:t>DOCUMENT 1: PROJECT CHARTER</w:t>
      </w:r>
    </w:p>
    <w:p w:rsidR="00FC3B07" w:rsidRPr="00FC3B07" w:rsidRDefault="00FC3B07" w:rsidP="00FC3B07">
      <w:pPr>
        <w:pStyle w:val="NormalWeb"/>
      </w:pPr>
      <w:r w:rsidRPr="00FC3B07">
        <w:rPr>
          <w:b/>
          <w:bCs/>
        </w:rPr>
        <w:t>Location:</w:t>
      </w:r>
      <w:r w:rsidRPr="00FC3B07">
        <w:t xml:space="preserve"> </w:t>
      </w:r>
      <w:r w:rsidRPr="00FC3B07">
        <w:rPr>
          <w:rStyle w:val="HTMLCode"/>
          <w:rFonts w:ascii="Times New Roman" w:hAnsi="Times New Roman" w:cs="Times New Roman"/>
          <w:sz w:val="24"/>
          <w:szCs w:val="24"/>
        </w:rPr>
        <w:t>Wakwetu-</w:t>
      </w:r>
      <w:proofErr w:type="spellStart"/>
      <w:r w:rsidRPr="00FC3B07">
        <w:rPr>
          <w:rStyle w:val="HTMLCode"/>
          <w:rFonts w:ascii="Times New Roman" w:hAnsi="Times New Roman" w:cs="Times New Roman"/>
          <w:sz w:val="24"/>
          <w:szCs w:val="24"/>
        </w:rPr>
        <w:t>Finops</w:t>
      </w:r>
      <w:proofErr w:type="spellEnd"/>
      <w:r w:rsidRPr="00FC3B07">
        <w:rPr>
          <w:rStyle w:val="HTMLCode"/>
          <w:rFonts w:ascii="Times New Roman" w:hAnsi="Times New Roman" w:cs="Times New Roman"/>
          <w:sz w:val="24"/>
          <w:szCs w:val="24"/>
        </w:rPr>
        <w:t>-Data-Pipeline/01-Governance/</w:t>
      </w:r>
    </w:p>
    <w:p w:rsidR="00FC3B07" w:rsidRPr="00FC3B07" w:rsidRDefault="00FC3B07" w:rsidP="00FC3B07">
      <w:pPr>
        <w:pStyle w:val="NormalWeb"/>
      </w:pPr>
      <w:r w:rsidRPr="00FC3B07">
        <w:rPr>
          <w:b/>
          <w:bCs/>
        </w:rPr>
        <w:t>File Name:</w:t>
      </w:r>
      <w:r w:rsidRPr="00FC3B07">
        <w:t xml:space="preserve"> </w:t>
      </w:r>
      <w:r w:rsidRPr="00FC3B07">
        <w:rPr>
          <w:rStyle w:val="HTMLCode"/>
          <w:rFonts w:ascii="Times New Roman" w:hAnsi="Times New Roman" w:cs="Times New Roman"/>
          <w:sz w:val="24"/>
          <w:szCs w:val="24"/>
        </w:rPr>
        <w:t>Project_Charter_FinOps.md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7724"/>
      </w:tblGrid>
      <w:tr w:rsidR="00FC3B07" w:rsidRPr="00FC3B07" w:rsidTr="00FC3B0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B07" w:rsidRPr="00FC3B07" w:rsidRDefault="00FC3B0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FC3B0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B07" w:rsidRPr="00FC3B07" w:rsidRDefault="00FC3B0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FC3B0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Content</w:t>
            </w:r>
          </w:p>
        </w:tc>
      </w:tr>
      <w:tr w:rsidR="00FC3B07" w:rsidRPr="00FC3B07" w:rsidTr="00FC3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B07" w:rsidRPr="00FC3B07" w:rsidRDefault="00FC3B0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FC3B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B07" w:rsidRPr="00FC3B07" w:rsidRDefault="00FC3B0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FC3B07">
              <w:rPr>
                <w:rFonts w:ascii="Times New Roman" w:hAnsi="Times New Roman" w:cs="Times New Roman"/>
                <w:sz w:val="24"/>
                <w:szCs w:val="24"/>
              </w:rPr>
              <w:t>Wakwetu Automated Cloud ROI &amp; Governance Pipeline</w:t>
            </w:r>
          </w:p>
        </w:tc>
      </w:tr>
      <w:tr w:rsidR="00FC3B07" w:rsidRPr="00FC3B07" w:rsidTr="00FC3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B07" w:rsidRPr="00FC3B07" w:rsidRDefault="00FC3B0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FC3B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B07" w:rsidRPr="00FC3B07" w:rsidRDefault="00FC3B0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FC3B07">
              <w:rPr>
                <w:rFonts w:ascii="Times New Roman" w:hAnsi="Times New Roman" w:cs="Times New Roman"/>
                <w:sz w:val="24"/>
                <w:szCs w:val="24"/>
              </w:rPr>
              <w:t>Dan Alwende, PMP</w:t>
            </w:r>
          </w:p>
        </w:tc>
      </w:tr>
      <w:tr w:rsidR="00FC3B07" w:rsidRPr="00FC3B07" w:rsidTr="00FC3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B07" w:rsidRPr="00FC3B07" w:rsidRDefault="00FC3B0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FC3B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Business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B07" w:rsidRPr="00FC3B07" w:rsidRDefault="00FC3B0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FC3B07">
              <w:rPr>
                <w:rFonts w:ascii="Times New Roman" w:hAnsi="Times New Roman" w:cs="Times New Roman"/>
                <w:sz w:val="24"/>
                <w:szCs w:val="24"/>
              </w:rPr>
              <w:t>Wakwetu requires granular visibility into multi-departmental cloud spend to prevent budget overruns and drive accountability.</w:t>
            </w:r>
          </w:p>
        </w:tc>
      </w:tr>
      <w:tr w:rsidR="00FC3B07" w:rsidRPr="00FC3B07" w:rsidTr="00FC3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B07" w:rsidRPr="00FC3B07" w:rsidRDefault="00FC3B0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FC3B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B07" w:rsidRPr="00FC3B07" w:rsidRDefault="00FC3B0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FC3B07">
              <w:rPr>
                <w:rFonts w:ascii="Times New Roman" w:hAnsi="Times New Roman" w:cs="Times New Roman"/>
                <w:sz w:val="24"/>
                <w:szCs w:val="24"/>
              </w:rPr>
              <w:t xml:space="preserve">Architect a </w:t>
            </w:r>
            <w:proofErr w:type="spellStart"/>
            <w:r w:rsidRPr="00FC3B07">
              <w:rPr>
                <w:rFonts w:ascii="Times New Roman" w:hAnsi="Times New Roman" w:cs="Times New Roman"/>
                <w:sz w:val="24"/>
                <w:szCs w:val="24"/>
              </w:rPr>
              <w:t>serverless</w:t>
            </w:r>
            <w:proofErr w:type="spellEnd"/>
            <w:r w:rsidRPr="00FC3B07">
              <w:rPr>
                <w:rFonts w:ascii="Times New Roman" w:hAnsi="Times New Roman" w:cs="Times New Roman"/>
                <w:sz w:val="24"/>
                <w:szCs w:val="24"/>
              </w:rPr>
              <w:t>, event-driven Big Data pipeline for automated cost ingestion and ROI visualization.</w:t>
            </w:r>
          </w:p>
        </w:tc>
      </w:tr>
      <w:tr w:rsidR="00FC3B07" w:rsidRPr="00FC3B07" w:rsidTr="00FC3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B07" w:rsidRPr="00FC3B07" w:rsidRDefault="00FC3B0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FC3B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Milestones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B07" w:rsidRPr="00FC3B07" w:rsidRDefault="00FC3B0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FC3B07">
              <w:rPr>
                <w:rFonts w:ascii="Times New Roman" w:hAnsi="Times New Roman" w:cs="Times New Roman"/>
                <w:sz w:val="24"/>
                <w:szCs w:val="24"/>
              </w:rPr>
              <w:t>Phase 1: Data Ingestion; Phase 2: Metadata Cataloging; Phase 3: Analytical SQL; Phase 4: BI Visualization.</w:t>
            </w:r>
          </w:p>
        </w:tc>
      </w:tr>
      <w:tr w:rsidR="00FC3B07" w:rsidRPr="00FC3B07" w:rsidTr="00FC3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B07" w:rsidRPr="00FC3B07" w:rsidRDefault="00FC3B0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FC3B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 &amp; Mitigation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B07" w:rsidRPr="00FC3B07" w:rsidRDefault="00FC3B0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FC3B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Risk:</w:t>
            </w:r>
            <w:r w:rsidRPr="00FC3B07">
              <w:rPr>
                <w:rFonts w:ascii="Times New Roman" w:hAnsi="Times New Roman" w:cs="Times New Roman"/>
                <w:sz w:val="24"/>
                <w:szCs w:val="24"/>
              </w:rPr>
              <w:t xml:space="preserve"> Latency in billing data. </w:t>
            </w:r>
            <w:r w:rsidRPr="00FC3B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Mitigation:</w:t>
            </w:r>
            <w:r w:rsidRPr="00FC3B07">
              <w:rPr>
                <w:rFonts w:ascii="Times New Roman" w:hAnsi="Times New Roman" w:cs="Times New Roman"/>
                <w:sz w:val="24"/>
                <w:szCs w:val="24"/>
              </w:rPr>
              <w:t xml:space="preserve"> Implement automated "Data Refresh" alerts to notify stakeholders of the most recent sync.</w:t>
            </w:r>
          </w:p>
        </w:tc>
      </w:tr>
      <w:tr w:rsidR="00FC3B07" w:rsidRPr="00FC3B07" w:rsidTr="00FC3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B07" w:rsidRPr="00FC3B07" w:rsidRDefault="00FC3B0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FC3B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Success 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3B07" w:rsidRPr="00FC3B07" w:rsidRDefault="00FC3B07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FC3B07">
              <w:rPr>
                <w:rFonts w:ascii="Times New Roman" w:hAnsi="Times New Roman" w:cs="Times New Roman"/>
                <w:sz w:val="24"/>
                <w:szCs w:val="24"/>
              </w:rPr>
              <w:t>Reduction in monthly manual audit time from hours to seconds; 99.9% data availability for reporting.</w:t>
            </w:r>
          </w:p>
        </w:tc>
      </w:tr>
    </w:tbl>
    <w:p w:rsidR="00A2281B" w:rsidRPr="00FC3B07" w:rsidRDefault="00A2281B" w:rsidP="00FC3B07">
      <w:pPr>
        <w:rPr>
          <w:rFonts w:ascii="Times New Roman" w:hAnsi="Times New Roman" w:cs="Times New Roman"/>
          <w:sz w:val="24"/>
          <w:szCs w:val="24"/>
        </w:rPr>
      </w:pPr>
    </w:p>
    <w:sectPr w:rsidR="00A2281B" w:rsidRPr="00FC3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4D0651"/>
    <w:multiLevelType w:val="multilevel"/>
    <w:tmpl w:val="059E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78D"/>
    <w:rsid w:val="002C778D"/>
    <w:rsid w:val="00456750"/>
    <w:rsid w:val="00A07CD4"/>
    <w:rsid w:val="00A2281B"/>
    <w:rsid w:val="00FC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451909-6ACC-4C6E-866F-35F0C6918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77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778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7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7CD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07C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2026-02-20T12:49:00Z</dcterms:created>
  <dcterms:modified xsi:type="dcterms:W3CDTF">2026-02-20T13:46:00Z</dcterms:modified>
</cp:coreProperties>
</file>