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Se ha completado la Fase 1 y 2 del proyecto, las cuales correspondían a poblar la Base de Datos y al módulo “Voz a Señas”.</w:t>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Dentro de estos avances se han realizado tareas de documentación, tanto del proyecto como de la aplicación, en las cuales destacan la creación del cronograma, definición de alcance, etc.</w:t>
            </w:r>
          </w:p>
          <w:p w:rsidR="00000000" w:rsidDel="00000000" w:rsidP="00000000" w:rsidRDefault="00000000" w:rsidRPr="00000000" w14:paraId="00000010">
            <w:pPr>
              <w:jc w:val="both"/>
              <w:rPr>
                <w:sz w:val="20"/>
                <w:szCs w:val="20"/>
              </w:rPr>
            </w:pPr>
            <w:r w:rsidDel="00000000" w:rsidR="00000000" w:rsidRPr="00000000">
              <w:rPr>
                <w:sz w:val="20"/>
                <w:szCs w:val="20"/>
                <w:rtl w:val="0"/>
              </w:rPr>
              <w:t xml:space="preserve">Se han realizado tareas de desarrollo con respecto al módulo “Voz a Señas”, el cual, a la fecha está completo. También se han desarrollado tareas de investigación con respecto al tópico principal de la tercera fase del proyecto: Deep Learning. Junto con esta investigación se ha estado diseñando los primeros prototipos de CNN para el modelo.</w:t>
            </w:r>
          </w:p>
          <w:p w:rsidR="00000000" w:rsidDel="00000000" w:rsidP="00000000" w:rsidRDefault="00000000" w:rsidRPr="00000000" w14:paraId="00000011">
            <w:pPr>
              <w:jc w:val="both"/>
              <w:rPr>
                <w:color w:val="548dd4"/>
              </w:rPr>
            </w:pPr>
            <w:r w:rsidDel="00000000" w:rsidR="00000000" w:rsidRPr="00000000">
              <w:rPr>
                <w:sz w:val="20"/>
                <w:szCs w:val="20"/>
                <w:rtl w:val="0"/>
              </w:rPr>
              <w:t xml:space="preserve">Se ha logrado el objetivo específico “</w:t>
            </w:r>
            <w:r w:rsidDel="00000000" w:rsidR="00000000" w:rsidRPr="00000000">
              <w:rPr>
                <w:rFonts w:ascii="Arial" w:cs="Arial" w:eastAsia="Arial" w:hAnsi="Arial"/>
                <w:sz w:val="18"/>
                <w:szCs w:val="18"/>
                <w:rtl w:val="0"/>
              </w:rPr>
              <w:t xml:space="preserve">Lograr una precisión de un 75% de las palabras en Lengua de Señas…”,</w:t>
            </w:r>
            <w:r w:rsidDel="00000000" w:rsidR="00000000" w:rsidRPr="00000000">
              <w:rPr>
                <w:sz w:val="18"/>
                <w:szCs w:val="18"/>
                <w:rtl w:val="0"/>
              </w:rPr>
              <w:t xml:space="preserve"> </w:t>
            </w:r>
            <w:r w:rsidDel="00000000" w:rsidR="00000000" w:rsidRPr="00000000">
              <w:rPr>
                <w:sz w:val="20"/>
                <w:szCs w:val="20"/>
                <w:rtl w:val="0"/>
              </w:rPr>
              <w:t xml:space="preserve">en las pruebas realizadas, de momento, un 80% de las palabras se han logrado interpretar a señas de manera correcta. Éste porcentaje está sujeto a cambios dependiendo de futuras pruebas a las que se someta el módulo.</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3">
            <w:pPr>
              <w:jc w:val="both"/>
              <w:rPr>
                <w:sz w:val="20"/>
                <w:szCs w:val="20"/>
              </w:rPr>
            </w:pPr>
            <w:r w:rsidDel="00000000" w:rsidR="00000000" w:rsidRPr="00000000">
              <w:rPr>
                <w:sz w:val="20"/>
                <w:szCs w:val="20"/>
                <w:rtl w:val="0"/>
              </w:rPr>
              <w:t xml:space="preserve">- Documento de requisitos del sistema (Funcionales/No funcionales)</w:t>
            </w:r>
          </w:p>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 Especificación del diseño del sistema (Diagramas, etc)</w:t>
            </w:r>
          </w:p>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 Cronograma</w:t>
            </w:r>
          </w:p>
          <w:p w:rsidR="00000000" w:rsidDel="00000000" w:rsidP="00000000" w:rsidRDefault="00000000" w:rsidRPr="00000000" w14:paraId="00000016">
            <w:pPr>
              <w:jc w:val="both"/>
              <w:rPr>
                <w:sz w:val="20"/>
                <w:szCs w:val="20"/>
              </w:rPr>
            </w:pPr>
            <w:r w:rsidDel="00000000" w:rsidR="00000000" w:rsidRPr="00000000">
              <w:rPr>
                <w:sz w:val="20"/>
                <w:szCs w:val="20"/>
                <w:rtl w:val="0"/>
              </w:rPr>
              <w:t xml:space="preserve">- ⁠Enunciado del alcance </w:t>
            </w:r>
          </w:p>
          <w:p w:rsidR="00000000" w:rsidDel="00000000" w:rsidP="00000000" w:rsidRDefault="00000000" w:rsidRPr="00000000" w14:paraId="00000017">
            <w:pPr>
              <w:jc w:val="both"/>
              <w:rPr>
                <w:sz w:val="20"/>
                <w:szCs w:val="20"/>
              </w:rPr>
            </w:pPr>
            <w:r w:rsidDel="00000000" w:rsidR="00000000" w:rsidRPr="00000000">
              <w:rPr>
                <w:sz w:val="20"/>
                <w:szCs w:val="20"/>
                <w:rtl w:val="0"/>
              </w:rPr>
              <w:t xml:space="preserve">- Documentación del Sistema)</w:t>
            </w:r>
          </w:p>
          <w:p w:rsidR="00000000" w:rsidDel="00000000" w:rsidP="00000000" w:rsidRDefault="00000000" w:rsidRPr="00000000" w14:paraId="00000018">
            <w:pPr>
              <w:jc w:val="both"/>
              <w:rPr>
                <w:sz w:val="20"/>
                <w:szCs w:val="20"/>
              </w:rPr>
            </w:pPr>
            <w:r w:rsidDel="00000000" w:rsidR="00000000" w:rsidRPr="00000000">
              <w:rPr>
                <w:sz w:val="20"/>
                <w:szCs w:val="20"/>
                <w:rtl w:val="0"/>
              </w:rPr>
              <w:t xml:space="preserve">- ⁠Acta de constitución </w:t>
            </w:r>
          </w:p>
          <w:p w:rsidR="00000000" w:rsidDel="00000000" w:rsidP="00000000" w:rsidRDefault="00000000" w:rsidRPr="00000000" w14:paraId="00000019">
            <w:pPr>
              <w:jc w:val="both"/>
              <w:rPr>
                <w:sz w:val="20"/>
                <w:szCs w:val="20"/>
              </w:rPr>
            </w:pPr>
            <w:r w:rsidDel="00000000" w:rsidR="00000000" w:rsidRPr="00000000">
              <w:rPr>
                <w:sz w:val="20"/>
                <w:szCs w:val="20"/>
                <w:rtl w:val="0"/>
              </w:rPr>
              <w:t xml:space="preserve">- ⁠Tecnología utilizadas </w:t>
            </w:r>
          </w:p>
          <w:p w:rsidR="00000000" w:rsidDel="00000000" w:rsidP="00000000" w:rsidRDefault="00000000" w:rsidRPr="00000000" w14:paraId="0000001A">
            <w:pPr>
              <w:jc w:val="both"/>
              <w:rPr>
                <w:sz w:val="20"/>
                <w:szCs w:val="20"/>
              </w:rPr>
            </w:pPr>
            <w:r w:rsidDel="00000000" w:rsidR="00000000" w:rsidRPr="00000000">
              <w:rPr>
                <w:sz w:val="20"/>
                <w:szCs w:val="20"/>
                <w:rtl w:val="0"/>
              </w:rPr>
              <w:t xml:space="preserve">- ⁠Documentación de la API </w:t>
            </w:r>
          </w:p>
          <w:p w:rsidR="00000000" w:rsidDel="00000000" w:rsidP="00000000" w:rsidRDefault="00000000" w:rsidRPr="00000000" w14:paraId="0000001B">
            <w:pPr>
              <w:jc w:val="both"/>
              <w:rPr>
                <w:sz w:val="20"/>
                <w:szCs w:val="20"/>
              </w:rPr>
            </w:pPr>
            <w:r w:rsidDel="00000000" w:rsidR="00000000" w:rsidRPr="00000000">
              <w:rPr>
                <w:sz w:val="20"/>
                <w:szCs w:val="20"/>
                <w:rtl w:val="0"/>
              </w:rPr>
              <w:t xml:space="preserve">- ⁠EDT</w:t>
            </w:r>
          </w:p>
          <w:p w:rsidR="00000000" w:rsidDel="00000000" w:rsidP="00000000" w:rsidRDefault="00000000" w:rsidRPr="00000000" w14:paraId="0000001C">
            <w:pPr>
              <w:jc w:val="both"/>
              <w:rPr>
                <w:sz w:val="20"/>
                <w:szCs w:val="20"/>
              </w:rPr>
            </w:pPr>
            <w:r w:rsidDel="00000000" w:rsidR="00000000" w:rsidRPr="00000000">
              <w:rPr>
                <w:sz w:val="20"/>
                <w:szCs w:val="20"/>
                <w:rtl w:val="0"/>
              </w:rPr>
              <w:t xml:space="preserve">- Resultados del diseño de CNN.</w:t>
            </w:r>
          </w:p>
          <w:p w:rsidR="00000000" w:rsidDel="00000000" w:rsidP="00000000" w:rsidRDefault="00000000" w:rsidRPr="00000000" w14:paraId="0000001D">
            <w:pPr>
              <w:jc w:val="both"/>
              <w:rPr>
                <w:sz w:val="20"/>
                <w:szCs w:val="20"/>
              </w:rPr>
            </w:pPr>
            <w:r w:rsidDel="00000000" w:rsidR="00000000" w:rsidRPr="00000000">
              <w:rPr>
                <w:sz w:val="20"/>
                <w:szCs w:val="20"/>
                <w:rtl w:val="0"/>
              </w:rPr>
              <w:t xml:space="preserve">Para la organización de la documentación se trabajó con Trello, este permite crear checklists y revisión de estados de avance y completación.</w:t>
            </w:r>
          </w:p>
          <w:p w:rsidR="00000000" w:rsidDel="00000000" w:rsidP="00000000" w:rsidRDefault="00000000" w:rsidRPr="00000000" w14:paraId="0000001E">
            <w:pPr>
              <w:jc w:val="both"/>
              <w:rPr>
                <w:sz w:val="20"/>
                <w:szCs w:val="20"/>
              </w:rPr>
            </w:pPr>
            <w:r w:rsidDel="00000000" w:rsidR="00000000" w:rsidRPr="00000000">
              <w:rPr>
                <w:sz w:val="20"/>
                <w:szCs w:val="20"/>
                <w:rtl w:val="0"/>
              </w:rPr>
              <w:t xml:space="preserve">Para el Cronograma, se utilizó Microsoft Project para la creación de este.</w:t>
            </w:r>
          </w:p>
          <w:p w:rsidR="00000000" w:rsidDel="00000000" w:rsidP="00000000" w:rsidRDefault="00000000" w:rsidRPr="00000000" w14:paraId="0000001F">
            <w:pPr>
              <w:jc w:val="both"/>
              <w:rPr>
                <w:sz w:val="20"/>
                <w:szCs w:val="20"/>
              </w:rPr>
            </w:pPr>
            <w:r w:rsidDel="00000000" w:rsidR="00000000" w:rsidRPr="00000000">
              <w:rPr>
                <w:sz w:val="20"/>
                <w:szCs w:val="20"/>
                <w:rtl w:val="0"/>
              </w:rPr>
              <w:t xml:space="preserve">El diseño de la API se manifestó con Python y NodeJS; y la documentación de esta con Swagger.</w:t>
            </w:r>
          </w:p>
          <w:p w:rsidR="00000000" w:rsidDel="00000000" w:rsidP="00000000" w:rsidRDefault="00000000" w:rsidRPr="00000000" w14:paraId="00000020">
            <w:pPr>
              <w:jc w:val="both"/>
              <w:rPr>
                <w:color w:val="548dd4"/>
                <w:sz w:val="20"/>
                <w:szCs w:val="20"/>
              </w:rPr>
            </w:pPr>
            <w:r w:rsidDel="00000000" w:rsidR="00000000" w:rsidRPr="00000000">
              <w:rPr>
                <w:sz w:val="20"/>
                <w:szCs w:val="20"/>
                <w:rtl w:val="0"/>
              </w:rPr>
              <w:t xml:space="preserve">Sobre la arquitectura de la red, se tuvo que recurrir a cursos privados de Udemy sobre Deep Learning y redes neuronales para la capacitación del equipo.</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2. Monitoreo del Plan de Trabajo </w:t>
            </w:r>
          </w:p>
        </w:tc>
      </w:tr>
    </w:tbl>
    <w:p w:rsidR="00000000" w:rsidDel="00000000" w:rsidP="00000000" w:rsidRDefault="00000000" w:rsidRPr="00000000" w14:paraId="00000022">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1080"/>
        <w:gridCol w:w="1275"/>
        <w:gridCol w:w="1275"/>
        <w:gridCol w:w="1275"/>
        <w:gridCol w:w="1425"/>
        <w:gridCol w:w="1275"/>
        <w:gridCol w:w="855"/>
        <w:tblGridChange w:id="0">
          <w:tblGrid>
            <w:gridCol w:w="1335"/>
            <w:gridCol w:w="1080"/>
            <w:gridCol w:w="1275"/>
            <w:gridCol w:w="1275"/>
            <w:gridCol w:w="1275"/>
            <w:gridCol w:w="1425"/>
            <w:gridCol w:w="1275"/>
            <w:gridCol w:w="855"/>
          </w:tblGrid>
        </w:tblGridChange>
      </w:tblGrid>
      <w:tr>
        <w:trPr>
          <w:cantSplit w:val="0"/>
          <w:trHeight w:val="415" w:hRule="atLeast"/>
          <w:tblHeader w:val="0"/>
        </w:trPr>
        <w:tc>
          <w:tcPr>
            <w:gridSpan w:val="8"/>
            <w:vAlign w:val="center"/>
          </w:tcPr>
          <w:p w:rsidR="00000000" w:rsidDel="00000000" w:rsidP="00000000" w:rsidRDefault="00000000" w:rsidRPr="00000000" w14:paraId="0000002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3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3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33">
            <w:pPr>
              <w:jc w:val="both"/>
              <w:rPr>
                <w:sz w:val="18"/>
                <w:szCs w:val="18"/>
              </w:rPr>
            </w:pPr>
            <w:r w:rsidDel="00000000" w:rsidR="00000000" w:rsidRPr="00000000">
              <w:rPr>
                <w:sz w:val="18"/>
                <w:szCs w:val="18"/>
                <w:rtl w:val="0"/>
              </w:rPr>
              <w:t xml:space="preserve">Ofrecer propuestas de solución informática analizando de forma integral los procesos de acuerdo a los requerimientos de la organización.</w:t>
            </w:r>
            <w:r w:rsidDel="00000000" w:rsidR="00000000" w:rsidRPr="00000000">
              <w:rPr>
                <w:rtl w:val="0"/>
              </w:rPr>
            </w:r>
          </w:p>
        </w:tc>
        <w:tc>
          <w:tcPr/>
          <w:p w:rsidR="00000000" w:rsidDel="00000000" w:rsidP="00000000" w:rsidRDefault="00000000" w:rsidRPr="00000000" w14:paraId="00000034">
            <w:pPr>
              <w:jc w:val="both"/>
              <w:rPr>
                <w:sz w:val="18"/>
                <w:szCs w:val="18"/>
              </w:rPr>
            </w:pPr>
            <w:r w:rsidDel="00000000" w:rsidR="00000000" w:rsidRPr="00000000">
              <w:rPr>
                <w:sz w:val="18"/>
                <w:szCs w:val="18"/>
                <w:rtl w:val="0"/>
              </w:rPr>
              <w:t xml:space="preserve">1)Planteamiento del problema</w:t>
            </w:r>
          </w:p>
          <w:p w:rsidR="00000000" w:rsidDel="00000000" w:rsidP="00000000" w:rsidRDefault="00000000" w:rsidRPr="00000000" w14:paraId="00000035">
            <w:pPr>
              <w:jc w:val="both"/>
              <w:rPr>
                <w:color w:val="548dd4"/>
                <w:sz w:val="18"/>
                <w:szCs w:val="18"/>
              </w:rPr>
            </w:pPr>
            <w:r w:rsidDel="00000000" w:rsidR="00000000" w:rsidRPr="00000000">
              <w:rPr>
                <w:sz w:val="18"/>
                <w:szCs w:val="18"/>
                <w:rtl w:val="0"/>
              </w:rPr>
              <w:t xml:space="preserve">2)Toma de Requerimientos</w:t>
            </w:r>
            <w:r w:rsidDel="00000000" w:rsidR="00000000" w:rsidRPr="00000000">
              <w:rPr>
                <w:rtl w:val="0"/>
              </w:rPr>
            </w:r>
          </w:p>
        </w:tc>
        <w:tc>
          <w:tcPr/>
          <w:p w:rsidR="00000000" w:rsidDel="00000000" w:rsidP="00000000" w:rsidRDefault="00000000" w:rsidRPr="00000000" w14:paraId="00000036">
            <w:pPr>
              <w:jc w:val="both"/>
              <w:rPr>
                <w:sz w:val="18"/>
                <w:szCs w:val="18"/>
              </w:rPr>
            </w:pPr>
            <w:r w:rsidDel="00000000" w:rsidR="00000000" w:rsidRPr="00000000">
              <w:rPr>
                <w:sz w:val="18"/>
                <w:szCs w:val="18"/>
                <w:rtl w:val="0"/>
              </w:rPr>
              <w:t xml:space="preserve">- Notebook/PC</w:t>
            </w:r>
          </w:p>
        </w:tc>
        <w:tc>
          <w:tcPr>
            <w:tcBorders>
              <w:right w:color="b7b7b7" w:space="0" w:sz="4" w:val="single"/>
            </w:tcBorders>
          </w:tcPr>
          <w:p w:rsidR="00000000" w:rsidDel="00000000" w:rsidP="00000000" w:rsidRDefault="00000000" w:rsidRPr="00000000" w14:paraId="00000037">
            <w:pPr>
              <w:jc w:val="both"/>
              <w:rPr>
                <w:sz w:val="18"/>
                <w:szCs w:val="18"/>
              </w:rPr>
            </w:pPr>
            <w:r w:rsidDel="00000000" w:rsidR="00000000" w:rsidRPr="00000000">
              <w:rPr>
                <w:sz w:val="18"/>
                <w:szCs w:val="18"/>
                <w:rtl w:val="0"/>
              </w:rPr>
              <w:t xml:space="preserve">3 semanas</w:t>
            </w:r>
          </w:p>
        </w:tc>
        <w:tc>
          <w:tcPr>
            <w:tcBorders>
              <w:left w:color="b7b7b7" w:space="0" w:sz="4" w:val="single"/>
            </w:tcBorders>
          </w:tcPr>
          <w:p w:rsidR="00000000" w:rsidDel="00000000" w:rsidP="00000000" w:rsidRDefault="00000000" w:rsidRPr="00000000" w14:paraId="00000038">
            <w:pPr>
              <w:jc w:val="both"/>
              <w:rPr>
                <w:sz w:val="18"/>
                <w:szCs w:val="18"/>
              </w:rPr>
            </w:pPr>
            <w:r w:rsidDel="00000000" w:rsidR="00000000" w:rsidRPr="00000000">
              <w:rPr>
                <w:sz w:val="18"/>
                <w:szCs w:val="18"/>
                <w:rtl w:val="0"/>
              </w:rPr>
              <w:t xml:space="preserve">Jenniffer Coñuel</w:t>
            </w:r>
          </w:p>
          <w:p w:rsidR="00000000" w:rsidDel="00000000" w:rsidP="00000000" w:rsidRDefault="00000000" w:rsidRPr="00000000" w14:paraId="00000039">
            <w:pPr>
              <w:jc w:val="both"/>
              <w:rPr>
                <w:sz w:val="18"/>
                <w:szCs w:val="18"/>
              </w:rPr>
            </w:pPr>
            <w:r w:rsidDel="00000000" w:rsidR="00000000" w:rsidRPr="00000000">
              <w:rPr>
                <w:sz w:val="18"/>
                <w:szCs w:val="18"/>
                <w:rtl w:val="0"/>
              </w:rPr>
              <w:t xml:space="preserve">Mattias Gonzalez</w:t>
            </w:r>
          </w:p>
          <w:p w:rsidR="00000000" w:rsidDel="00000000" w:rsidP="00000000" w:rsidRDefault="00000000" w:rsidRPr="00000000" w14:paraId="0000003A">
            <w:pPr>
              <w:jc w:val="both"/>
              <w:rPr>
                <w:color w:val="548dd4"/>
                <w:sz w:val="18"/>
                <w:szCs w:val="18"/>
              </w:rPr>
            </w:pPr>
            <w:r w:rsidDel="00000000" w:rsidR="00000000" w:rsidRPr="00000000">
              <w:rPr>
                <w:sz w:val="18"/>
                <w:szCs w:val="18"/>
                <w:rtl w:val="0"/>
              </w:rPr>
              <w:t xml:space="preserve">Ariel Silva</w:t>
            </w:r>
            <w:r w:rsidDel="00000000" w:rsidR="00000000" w:rsidRPr="00000000">
              <w:rPr>
                <w:rtl w:val="0"/>
              </w:rPr>
            </w:r>
          </w:p>
        </w:tc>
        <w:tc>
          <w:tcPr/>
          <w:p w:rsidR="00000000" w:rsidDel="00000000" w:rsidP="00000000" w:rsidRDefault="00000000" w:rsidRPr="00000000" w14:paraId="0000003B">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3C">
            <w:pPr>
              <w:jc w:val="both"/>
              <w:rPr>
                <w:sz w:val="18"/>
                <w:szCs w:val="18"/>
              </w:rPr>
            </w:pPr>
            <w:r w:rsidDel="00000000" w:rsidR="00000000" w:rsidRPr="00000000">
              <w:rPr>
                <w:sz w:val="18"/>
                <w:szCs w:val="18"/>
                <w:rtl w:val="0"/>
              </w:rPr>
              <w:t xml:space="preserve">Completado</w:t>
            </w:r>
            <w:r w:rsidDel="00000000" w:rsidR="00000000" w:rsidRPr="00000000">
              <w:rPr>
                <w:rtl w:val="0"/>
              </w:rPr>
            </w:r>
          </w:p>
          <w:p w:rsidR="00000000" w:rsidDel="00000000" w:rsidP="00000000" w:rsidRDefault="00000000" w:rsidRPr="00000000" w14:paraId="0000003D">
            <w:pPr>
              <w:jc w:val="both"/>
              <w:rPr>
                <w:color w:val="c00000"/>
                <w:sz w:val="16"/>
                <w:szCs w:val="16"/>
              </w:rPr>
            </w:pPr>
            <w:r w:rsidDel="00000000" w:rsidR="00000000" w:rsidRPr="00000000">
              <w:rPr>
                <w:rtl w:val="0"/>
              </w:rPr>
            </w:r>
          </w:p>
        </w:tc>
        <w:tc>
          <w:tcPr/>
          <w:p w:rsidR="00000000" w:rsidDel="00000000" w:rsidP="00000000" w:rsidRDefault="00000000" w:rsidRPr="00000000" w14:paraId="0000003E">
            <w:pPr>
              <w:jc w:val="both"/>
              <w:rPr>
                <w:color w:val="548dd4"/>
                <w:sz w:val="18"/>
                <w:szCs w:val="18"/>
              </w:rPr>
            </w:pPr>
            <w:r w:rsidDel="00000000" w:rsidR="00000000" w:rsidRPr="00000000">
              <w:rPr>
                <w:sz w:val="18"/>
                <w:szCs w:val="18"/>
                <w:rtl w:val="0"/>
              </w:rPr>
              <w:t xml:space="preserve">Ningún ajuste</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3F">
            <w:pPr>
              <w:jc w:val="both"/>
              <w:rPr>
                <w:sz w:val="18"/>
                <w:szCs w:val="18"/>
              </w:rPr>
            </w:pPr>
            <w:r w:rsidDel="00000000" w:rsidR="00000000" w:rsidRPr="00000000">
              <w:rPr>
                <w:sz w:val="18"/>
                <w:szCs w:val="18"/>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040">
            <w:pPr>
              <w:jc w:val="both"/>
              <w:rPr>
                <w:sz w:val="18"/>
                <w:szCs w:val="18"/>
              </w:rPr>
            </w:pPr>
            <w:r w:rsidDel="00000000" w:rsidR="00000000" w:rsidRPr="00000000">
              <w:rPr>
                <w:sz w:val="18"/>
                <w:szCs w:val="18"/>
                <w:rtl w:val="0"/>
              </w:rPr>
              <w:t xml:space="preserve">1)Llenar la base de datos</w:t>
            </w:r>
          </w:p>
          <w:p w:rsidR="00000000" w:rsidDel="00000000" w:rsidP="00000000" w:rsidRDefault="00000000" w:rsidRPr="00000000" w14:paraId="00000041">
            <w:pPr>
              <w:jc w:val="both"/>
              <w:rPr>
                <w:color w:val="548dd4"/>
                <w:sz w:val="18"/>
                <w:szCs w:val="18"/>
              </w:rPr>
            </w:pPr>
            <w:r w:rsidDel="00000000" w:rsidR="00000000" w:rsidRPr="00000000">
              <w:rPr>
                <w:sz w:val="18"/>
                <w:szCs w:val="18"/>
                <w:rtl w:val="0"/>
              </w:rPr>
              <w:t xml:space="preserve">2)Obtener datos para el entrenamiento de la red neuronal</w:t>
            </w:r>
            <w:r w:rsidDel="00000000" w:rsidR="00000000" w:rsidRPr="00000000">
              <w:rPr>
                <w:rtl w:val="0"/>
              </w:rPr>
            </w:r>
          </w:p>
        </w:tc>
        <w:tc>
          <w:tcPr/>
          <w:p w:rsidR="00000000" w:rsidDel="00000000" w:rsidP="00000000" w:rsidRDefault="00000000" w:rsidRPr="00000000" w14:paraId="00000042">
            <w:pPr>
              <w:jc w:val="both"/>
              <w:rPr>
                <w:sz w:val="18"/>
                <w:szCs w:val="18"/>
              </w:rPr>
            </w:pPr>
            <w:r w:rsidDel="00000000" w:rsidR="00000000" w:rsidRPr="00000000">
              <w:rPr>
                <w:sz w:val="18"/>
                <w:szCs w:val="18"/>
                <w:rtl w:val="0"/>
              </w:rPr>
              <w:t xml:space="preserve">-Intérprete de señas para que nuestras señas tengan la mejor claridad y entendimiento para la comunidad sorda.</w:t>
            </w:r>
          </w:p>
          <w:p w:rsidR="00000000" w:rsidDel="00000000" w:rsidP="00000000" w:rsidRDefault="00000000" w:rsidRPr="00000000" w14:paraId="00000043">
            <w:pPr>
              <w:jc w:val="both"/>
              <w:rPr>
                <w:sz w:val="18"/>
                <w:szCs w:val="18"/>
              </w:rPr>
            </w:pPr>
            <w:r w:rsidDel="00000000" w:rsidR="00000000" w:rsidRPr="00000000">
              <w:rPr>
                <w:sz w:val="18"/>
                <w:szCs w:val="18"/>
                <w:rtl w:val="0"/>
              </w:rPr>
              <w:t xml:space="preserve">-Notebook/PC</w:t>
            </w:r>
          </w:p>
          <w:p w:rsidR="00000000" w:rsidDel="00000000" w:rsidP="00000000" w:rsidRDefault="00000000" w:rsidRPr="00000000" w14:paraId="00000044">
            <w:pPr>
              <w:jc w:val="both"/>
              <w:rPr>
                <w:color w:val="548dd4"/>
                <w:sz w:val="18"/>
                <w:szCs w:val="18"/>
              </w:rPr>
            </w:pPr>
            <w:r w:rsidDel="00000000" w:rsidR="00000000" w:rsidRPr="00000000">
              <w:rPr>
                <w:sz w:val="18"/>
                <w:szCs w:val="18"/>
                <w:rtl w:val="0"/>
              </w:rPr>
              <w:t xml:space="preserve">-Celular Iphone por la función “SLOW MOW”</w:t>
            </w:r>
            <w:r w:rsidDel="00000000" w:rsidR="00000000" w:rsidRPr="00000000">
              <w:rPr>
                <w:rtl w:val="0"/>
              </w:rPr>
            </w:r>
          </w:p>
        </w:tc>
        <w:tc>
          <w:tcPr>
            <w:tcBorders>
              <w:right w:color="b7b7b7" w:space="0" w:sz="4" w:val="single"/>
            </w:tcBorders>
          </w:tcPr>
          <w:p w:rsidR="00000000" w:rsidDel="00000000" w:rsidP="00000000" w:rsidRDefault="00000000" w:rsidRPr="00000000" w14:paraId="00000045">
            <w:pPr>
              <w:jc w:val="both"/>
              <w:rPr>
                <w:sz w:val="18"/>
                <w:szCs w:val="18"/>
              </w:rPr>
            </w:pPr>
            <w:r w:rsidDel="00000000" w:rsidR="00000000" w:rsidRPr="00000000">
              <w:rPr>
                <w:sz w:val="18"/>
                <w:szCs w:val="18"/>
                <w:rtl w:val="0"/>
              </w:rPr>
              <w:t xml:space="preserve">2 meses y medio</w:t>
            </w:r>
          </w:p>
        </w:tc>
        <w:tc>
          <w:tcPr>
            <w:tcBorders>
              <w:left w:color="b7b7b7" w:space="0" w:sz="4" w:val="single"/>
            </w:tcBorders>
          </w:tcPr>
          <w:p w:rsidR="00000000" w:rsidDel="00000000" w:rsidP="00000000" w:rsidRDefault="00000000" w:rsidRPr="00000000" w14:paraId="00000046">
            <w:pPr>
              <w:jc w:val="both"/>
              <w:rPr>
                <w:sz w:val="18"/>
                <w:szCs w:val="18"/>
              </w:rPr>
            </w:pPr>
            <w:r w:rsidDel="00000000" w:rsidR="00000000" w:rsidRPr="00000000">
              <w:rPr>
                <w:sz w:val="18"/>
                <w:szCs w:val="18"/>
                <w:rtl w:val="0"/>
              </w:rPr>
              <w:t xml:space="preserve">Jenniffer Coñuel</w:t>
            </w:r>
          </w:p>
          <w:p w:rsidR="00000000" w:rsidDel="00000000" w:rsidP="00000000" w:rsidRDefault="00000000" w:rsidRPr="00000000" w14:paraId="00000047">
            <w:pPr>
              <w:jc w:val="both"/>
              <w:rPr>
                <w:sz w:val="18"/>
                <w:szCs w:val="18"/>
              </w:rPr>
            </w:pPr>
            <w:r w:rsidDel="00000000" w:rsidR="00000000" w:rsidRPr="00000000">
              <w:rPr>
                <w:sz w:val="18"/>
                <w:szCs w:val="18"/>
                <w:rtl w:val="0"/>
              </w:rPr>
              <w:t xml:space="preserve">Mattias Gonzalez</w:t>
            </w:r>
          </w:p>
          <w:p w:rsidR="00000000" w:rsidDel="00000000" w:rsidP="00000000" w:rsidRDefault="00000000" w:rsidRPr="00000000" w14:paraId="00000048">
            <w:pPr>
              <w:jc w:val="both"/>
              <w:rPr>
                <w:color w:val="548dd4"/>
                <w:sz w:val="18"/>
                <w:szCs w:val="18"/>
              </w:rPr>
            </w:pPr>
            <w:r w:rsidDel="00000000" w:rsidR="00000000" w:rsidRPr="00000000">
              <w:rPr>
                <w:sz w:val="18"/>
                <w:szCs w:val="18"/>
                <w:rtl w:val="0"/>
              </w:rPr>
              <w:t xml:space="preserve">Ariel Silva</w:t>
            </w:r>
            <w:r w:rsidDel="00000000" w:rsidR="00000000" w:rsidRPr="00000000">
              <w:rPr>
                <w:rtl w:val="0"/>
              </w:rPr>
            </w:r>
          </w:p>
        </w:tc>
        <w:tc>
          <w:tcPr>
            <w:tcBorders>
              <w:right w:color="b7b7b7" w:space="0" w:sz="4" w:val="single"/>
            </w:tcBorders>
          </w:tcPr>
          <w:p w:rsidR="00000000" w:rsidDel="00000000" w:rsidP="00000000" w:rsidRDefault="00000000" w:rsidRPr="00000000" w14:paraId="00000049">
            <w:pPr>
              <w:jc w:val="both"/>
              <w:rPr>
                <w:sz w:val="18"/>
                <w:szCs w:val="18"/>
              </w:rPr>
            </w:pPr>
            <w:r w:rsidDel="00000000" w:rsidR="00000000" w:rsidRPr="00000000">
              <w:rPr>
                <w:sz w:val="18"/>
                <w:szCs w:val="18"/>
                <w:rtl w:val="0"/>
              </w:rPr>
              <w:t xml:space="preserve">Se creó la arquitectura base, implementando procesos de mejora </w:t>
            </w:r>
          </w:p>
        </w:tc>
        <w:tc>
          <w:tcPr>
            <w:tcBorders>
              <w:left w:color="b7b7b7" w:space="0" w:sz="4" w:val="single"/>
            </w:tcBorders>
          </w:tcPr>
          <w:p w:rsidR="00000000" w:rsidDel="00000000" w:rsidP="00000000" w:rsidRDefault="00000000" w:rsidRPr="00000000" w14:paraId="0000004A">
            <w:pPr>
              <w:jc w:val="both"/>
              <w:rPr>
                <w:color w:val="548dd4"/>
                <w:sz w:val="18"/>
                <w:szCs w:val="18"/>
              </w:rPr>
            </w:pPr>
            <w:r w:rsidDel="00000000" w:rsidR="00000000" w:rsidRPr="00000000">
              <w:rPr>
                <w:sz w:val="18"/>
                <w:szCs w:val="18"/>
                <w:rtl w:val="0"/>
              </w:rPr>
              <w:t xml:space="preserve">En curso</w:t>
            </w:r>
            <w:r w:rsidDel="00000000" w:rsidR="00000000" w:rsidRPr="00000000">
              <w:rPr>
                <w:rtl w:val="0"/>
              </w:rPr>
            </w:r>
          </w:p>
        </w:tc>
        <w:tc>
          <w:tcPr/>
          <w:p w:rsidR="00000000" w:rsidDel="00000000" w:rsidP="00000000" w:rsidRDefault="00000000" w:rsidRPr="00000000" w14:paraId="0000004B">
            <w:pPr>
              <w:jc w:val="both"/>
              <w:rPr>
                <w:rFonts w:ascii="Calibri" w:cs="Calibri" w:eastAsia="Calibri" w:hAnsi="Calibri"/>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4C">
            <w:pPr>
              <w:jc w:val="both"/>
              <w:rPr>
                <w:sz w:val="18"/>
                <w:szCs w:val="18"/>
              </w:rPr>
            </w:pPr>
            <w:r w:rsidDel="00000000" w:rsidR="00000000" w:rsidRPr="00000000">
              <w:rPr>
                <w:sz w:val="18"/>
                <w:szCs w:val="18"/>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4D">
            <w:pPr>
              <w:jc w:val="both"/>
              <w:rPr>
                <w:sz w:val="18"/>
                <w:szCs w:val="18"/>
              </w:rPr>
            </w:pPr>
            <w:r w:rsidDel="00000000" w:rsidR="00000000" w:rsidRPr="00000000">
              <w:rPr>
                <w:sz w:val="18"/>
                <w:szCs w:val="18"/>
                <w:rtl w:val="0"/>
              </w:rPr>
              <w:t xml:space="preserve">1) Elección de Metodología</w:t>
            </w:r>
          </w:p>
          <w:p w:rsidR="00000000" w:rsidDel="00000000" w:rsidP="00000000" w:rsidRDefault="00000000" w:rsidRPr="00000000" w14:paraId="0000004E">
            <w:pPr>
              <w:jc w:val="both"/>
              <w:rPr>
                <w:color w:val="548dd4"/>
                <w:sz w:val="18"/>
                <w:szCs w:val="18"/>
              </w:rPr>
            </w:pPr>
            <w:r w:rsidDel="00000000" w:rsidR="00000000" w:rsidRPr="00000000">
              <w:rPr>
                <w:sz w:val="18"/>
                <w:szCs w:val="18"/>
                <w:rtl w:val="0"/>
              </w:rPr>
              <w:t xml:space="preserve">2) Gestión del Proyecto</w:t>
            </w:r>
            <w:r w:rsidDel="00000000" w:rsidR="00000000" w:rsidRPr="00000000">
              <w:rPr>
                <w:rtl w:val="0"/>
              </w:rPr>
            </w:r>
          </w:p>
        </w:tc>
        <w:tc>
          <w:tcPr/>
          <w:p w:rsidR="00000000" w:rsidDel="00000000" w:rsidP="00000000" w:rsidRDefault="00000000" w:rsidRPr="00000000" w14:paraId="0000004F">
            <w:pPr>
              <w:jc w:val="both"/>
              <w:rPr>
                <w:sz w:val="18"/>
                <w:szCs w:val="18"/>
              </w:rPr>
            </w:pPr>
            <w:r w:rsidDel="00000000" w:rsidR="00000000" w:rsidRPr="00000000">
              <w:rPr>
                <w:sz w:val="18"/>
                <w:szCs w:val="18"/>
                <w:rtl w:val="0"/>
              </w:rPr>
              <w:t xml:space="preserve">-Notebook/PC</w:t>
            </w:r>
          </w:p>
        </w:tc>
        <w:tc>
          <w:tcPr>
            <w:tcBorders>
              <w:right w:color="b7b7b7" w:space="0" w:sz="4" w:val="single"/>
            </w:tcBorders>
          </w:tcPr>
          <w:p w:rsidR="00000000" w:rsidDel="00000000" w:rsidP="00000000" w:rsidRDefault="00000000" w:rsidRPr="00000000" w14:paraId="00000050">
            <w:pPr>
              <w:jc w:val="both"/>
              <w:rPr>
                <w:sz w:val="18"/>
                <w:szCs w:val="18"/>
              </w:rPr>
            </w:pPr>
            <w:r w:rsidDel="00000000" w:rsidR="00000000" w:rsidRPr="00000000">
              <w:rPr>
                <w:sz w:val="18"/>
                <w:szCs w:val="18"/>
                <w:rtl w:val="0"/>
              </w:rPr>
              <w:t xml:space="preserve">5 Semanas</w:t>
            </w:r>
          </w:p>
        </w:tc>
        <w:tc>
          <w:tcPr>
            <w:tcBorders>
              <w:left w:color="b7b7b7" w:space="0" w:sz="4" w:val="single"/>
            </w:tcBorders>
          </w:tcPr>
          <w:p w:rsidR="00000000" w:rsidDel="00000000" w:rsidP="00000000" w:rsidRDefault="00000000" w:rsidRPr="00000000" w14:paraId="00000051">
            <w:pPr>
              <w:jc w:val="both"/>
              <w:rPr>
                <w:sz w:val="18"/>
                <w:szCs w:val="18"/>
              </w:rPr>
            </w:pPr>
            <w:r w:rsidDel="00000000" w:rsidR="00000000" w:rsidRPr="00000000">
              <w:rPr>
                <w:sz w:val="18"/>
                <w:szCs w:val="18"/>
                <w:rtl w:val="0"/>
              </w:rPr>
              <w:t xml:space="preserve">Jenniffer Coñuel</w:t>
            </w:r>
          </w:p>
          <w:p w:rsidR="00000000" w:rsidDel="00000000" w:rsidP="00000000" w:rsidRDefault="00000000" w:rsidRPr="00000000" w14:paraId="00000052">
            <w:pPr>
              <w:jc w:val="both"/>
              <w:rPr>
                <w:sz w:val="18"/>
                <w:szCs w:val="18"/>
              </w:rPr>
            </w:pPr>
            <w:r w:rsidDel="00000000" w:rsidR="00000000" w:rsidRPr="00000000">
              <w:rPr>
                <w:sz w:val="18"/>
                <w:szCs w:val="18"/>
                <w:rtl w:val="0"/>
              </w:rPr>
              <w:t xml:space="preserve">Mattias Gonzalez</w:t>
            </w:r>
          </w:p>
          <w:p w:rsidR="00000000" w:rsidDel="00000000" w:rsidP="00000000" w:rsidRDefault="00000000" w:rsidRPr="00000000" w14:paraId="00000053">
            <w:pPr>
              <w:jc w:val="both"/>
              <w:rPr>
                <w:color w:val="548dd4"/>
                <w:sz w:val="18"/>
                <w:szCs w:val="18"/>
              </w:rPr>
            </w:pPr>
            <w:r w:rsidDel="00000000" w:rsidR="00000000" w:rsidRPr="00000000">
              <w:rPr>
                <w:sz w:val="18"/>
                <w:szCs w:val="18"/>
                <w:rtl w:val="0"/>
              </w:rPr>
              <w:t xml:space="preserve">Ariel Silva</w:t>
            </w:r>
            <w:r w:rsidDel="00000000" w:rsidR="00000000" w:rsidRPr="00000000">
              <w:rPr>
                <w:rtl w:val="0"/>
              </w:rPr>
            </w:r>
          </w:p>
        </w:tc>
        <w:tc>
          <w:tcPr/>
          <w:p w:rsidR="00000000" w:rsidDel="00000000" w:rsidP="00000000" w:rsidRDefault="00000000" w:rsidRPr="00000000" w14:paraId="00000054">
            <w:pPr>
              <w:jc w:val="both"/>
              <w:rPr>
                <w:color w:val="548dd4"/>
                <w:sz w:val="18"/>
                <w:szCs w:val="18"/>
              </w:rPr>
            </w:pPr>
            <w:r w:rsidDel="00000000" w:rsidR="00000000" w:rsidRPr="00000000">
              <w:rPr>
                <w:sz w:val="18"/>
                <w:szCs w:val="18"/>
                <w:rtl w:val="0"/>
              </w:rPr>
              <w:t xml:space="preserve">Falta de documentos de etapas finales</w:t>
            </w:r>
            <w:r w:rsidDel="00000000" w:rsidR="00000000" w:rsidRPr="00000000">
              <w:rPr>
                <w:rtl w:val="0"/>
              </w:rPr>
            </w:r>
          </w:p>
        </w:tc>
        <w:tc>
          <w:tcPr/>
          <w:p w:rsidR="00000000" w:rsidDel="00000000" w:rsidP="00000000" w:rsidRDefault="00000000" w:rsidRPr="00000000" w14:paraId="00000055">
            <w:pPr>
              <w:jc w:val="both"/>
              <w:rPr>
                <w:rFonts w:ascii="Calibri" w:cs="Calibri" w:eastAsia="Calibri" w:hAnsi="Calibri"/>
                <w:color w:val="548dd4"/>
                <w:sz w:val="18"/>
                <w:szCs w:val="18"/>
              </w:rPr>
            </w:pPr>
            <w:r w:rsidDel="00000000" w:rsidR="00000000" w:rsidRPr="00000000">
              <w:rPr>
                <w:sz w:val="18"/>
                <w:szCs w:val="18"/>
                <w:rtl w:val="0"/>
              </w:rPr>
              <w:t xml:space="preserve">En curso</w:t>
            </w:r>
            <w:r w:rsidDel="00000000" w:rsidR="00000000" w:rsidRPr="00000000">
              <w:rPr>
                <w:rtl w:val="0"/>
              </w:rPr>
            </w:r>
          </w:p>
        </w:tc>
        <w:tc>
          <w:tcPr/>
          <w:p w:rsidR="00000000" w:rsidDel="00000000" w:rsidP="00000000" w:rsidRDefault="00000000" w:rsidRPr="00000000" w14:paraId="00000056">
            <w:pPr>
              <w:jc w:val="both"/>
              <w:rPr>
                <w:color w:val="548dd4"/>
                <w:sz w:val="18"/>
                <w:szCs w:val="18"/>
              </w:rPr>
            </w:pPr>
            <w:r w:rsidDel="00000000" w:rsidR="00000000" w:rsidRPr="00000000">
              <w:rPr>
                <w:sz w:val="18"/>
                <w:szCs w:val="18"/>
                <w:rtl w:val="0"/>
              </w:rPr>
              <w:t xml:space="preserve">Ningún ajuste</w:t>
            </w:r>
            <w:r w:rsidDel="00000000" w:rsidR="00000000" w:rsidRPr="00000000">
              <w:rPr>
                <w:rtl w:val="0"/>
              </w:rPr>
            </w:r>
          </w:p>
        </w:tc>
      </w:tr>
    </w:tbl>
    <w:p w:rsidR="00000000" w:rsidDel="00000000" w:rsidP="00000000" w:rsidRDefault="00000000" w:rsidRPr="00000000" w14:paraId="00000057">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3. Ajustes a partir del monitoreo </w:t>
            </w:r>
          </w:p>
        </w:tc>
      </w:tr>
    </w:tbl>
    <w:p w:rsidR="00000000" w:rsidDel="00000000" w:rsidP="00000000" w:rsidRDefault="00000000" w:rsidRPr="00000000" w14:paraId="00000059">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5A">
            <w:pPr>
              <w:jc w:val="both"/>
              <w:rPr>
                <w:rFonts w:ascii="Calibri" w:cs="Calibri" w:eastAsia="Calibri" w:hAnsi="Calibri"/>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p>
          <w:p w:rsidR="00000000" w:rsidDel="00000000" w:rsidP="00000000" w:rsidRDefault="00000000" w:rsidRPr="00000000" w14:paraId="0000005B">
            <w:pPr>
              <w:jc w:val="both"/>
              <w:rPr>
                <w:sz w:val="18"/>
                <w:szCs w:val="18"/>
              </w:rPr>
            </w:pPr>
            <w:r w:rsidDel="00000000" w:rsidR="00000000" w:rsidRPr="00000000">
              <w:rPr>
                <w:sz w:val="18"/>
                <w:szCs w:val="18"/>
                <w:rtl w:val="0"/>
              </w:rPr>
              <w:t xml:space="preserve">La buena química que hay dentro del equipo, esto permite planificaciones y toma de decisiones más eficientes gracias a la dinámica dentro del grupo. </w:t>
            </w:r>
          </w:p>
          <w:p w:rsidR="00000000" w:rsidDel="00000000" w:rsidP="00000000" w:rsidRDefault="00000000" w:rsidRPr="00000000" w14:paraId="0000005C">
            <w:pPr>
              <w:jc w:val="both"/>
              <w:rPr>
                <w:sz w:val="18"/>
                <w:szCs w:val="18"/>
              </w:rPr>
            </w:pPr>
            <w:r w:rsidDel="00000000" w:rsidR="00000000" w:rsidRPr="00000000">
              <w:rPr>
                <w:sz w:val="18"/>
                <w:szCs w:val="18"/>
                <w:rtl w:val="0"/>
              </w:rPr>
              <w:t xml:space="preserve">También gracias a qué los integrantes del equipo de manera individual son muy versátiles, ya que han podido crear un ambiente de autogestión y proactividad que permitió avanzar de manera continua en relación a lo planificado en el cronograma</w:t>
            </w:r>
          </w:p>
          <w:p w:rsidR="00000000" w:rsidDel="00000000" w:rsidP="00000000" w:rsidRDefault="00000000" w:rsidRPr="00000000" w14:paraId="0000005D">
            <w:pPr>
              <w:jc w:val="both"/>
              <w:rPr>
                <w:rFonts w:ascii="Calibri" w:cs="Calibri" w:eastAsia="Calibri" w:hAnsi="Calibri"/>
                <w:color w:val="548dd4"/>
                <w:sz w:val="18"/>
                <w:szCs w:val="18"/>
              </w:rPr>
            </w:pPr>
            <w:r w:rsidDel="00000000" w:rsidR="00000000" w:rsidRPr="00000000">
              <w:rPr>
                <w:sz w:val="18"/>
                <w:szCs w:val="18"/>
                <w:rtl w:val="0"/>
              </w:rPr>
              <w:t xml:space="preserve">La gran dificultad a sido aprender durante el mismo plazo durante el proyecto para poder aplicar lo aprendido y llegar a una solución factible que se ha estipulado en el documento APT de la fase 1</w:t>
            </w:r>
            <w:r w:rsidDel="00000000" w:rsidR="00000000" w:rsidRPr="00000000">
              <w:rPr>
                <w:rtl w:val="0"/>
              </w:rPr>
            </w:r>
          </w:p>
        </w:tc>
      </w:tr>
    </w:tbl>
    <w:p w:rsidR="00000000" w:rsidDel="00000000" w:rsidP="00000000" w:rsidRDefault="00000000" w:rsidRPr="00000000" w14:paraId="0000005E">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5F">
            <w:pPr>
              <w:jc w:val="both"/>
              <w:rPr>
                <w:rFonts w:ascii="Calibri" w:cs="Calibri" w:eastAsia="Calibri" w:hAnsi="Calibri"/>
                <w:sz w:val="16"/>
                <w:szCs w:val="16"/>
              </w:rPr>
            </w:pPr>
            <w:r w:rsidDel="00000000" w:rsidR="00000000" w:rsidRPr="00000000">
              <w:rPr>
                <w:rFonts w:ascii="Calibri" w:cs="Calibri" w:eastAsia="Calibri" w:hAnsi="Calibri"/>
                <w:color w:val="1f3864"/>
                <w:rtl w:val="0"/>
              </w:rPr>
              <w:t xml:space="preserve">Ac</w:t>
            </w:r>
            <w:r w:rsidDel="00000000" w:rsidR="00000000" w:rsidRPr="00000000">
              <w:rPr>
                <w:rFonts w:ascii="Calibri" w:cs="Calibri" w:eastAsia="Calibri" w:hAnsi="Calibri"/>
                <w:color w:val="1f3864"/>
                <w:sz w:val="18"/>
                <w:szCs w:val="18"/>
                <w:rtl w:val="0"/>
              </w:rPr>
              <w:t xml:space="preserve">tividades ajustadas o eliminadas: </w:t>
            </w:r>
            <w:r w:rsidDel="00000000" w:rsidR="00000000" w:rsidRPr="00000000">
              <w:rPr>
                <w:rFonts w:ascii="Calibri" w:cs="Calibri" w:eastAsia="Calibri" w:hAnsi="Calibri"/>
                <w:sz w:val="18"/>
                <w:szCs w:val="18"/>
                <w:rtl w:val="0"/>
              </w:rPr>
              <w:t xml:space="preserve">No se ha ajustado el plan de trabajo, </w:t>
            </w:r>
            <w:r w:rsidDel="00000000" w:rsidR="00000000" w:rsidRPr="00000000">
              <w:rPr>
                <w:sz w:val="18"/>
                <w:szCs w:val="18"/>
                <w:rtl w:val="0"/>
              </w:rPr>
              <w:t xml:space="preserve">ya que se ha cumplido todo lo que se ha propuesto para este proyecto, las habilidades blandas han sido el mayor benefactor de este trabajo, ya que con estas, se puede concretar cosas mucho más rápido como equipo</w:t>
            </w: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7"/>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6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fVi7nDf0Rjy6wO8IN+Q7MzyFLA==">CgMxLjAyCGguZ2pkZ3hzOAByITFOMm9fZXhvNVUxcFV1LWRDblhCNEc3UWxfTDBfMFp2cw==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