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D24" w:rsidRPr="00B72D24" w:rsidRDefault="00B72D24" w:rsidP="00B72D24">
      <w:pPr>
        <w:rPr>
          <w:rFonts w:ascii="Times New Roman" w:hAnsi="Times New Roman" w:cs="Times New Roman"/>
        </w:rPr>
      </w:pPr>
      <w:r w:rsidRPr="00B72D24">
        <w:rPr>
          <w:rFonts w:ascii="Times New Roman" w:hAnsi="Times New Roman" w:cs="Times New Roman"/>
        </w:rPr>
        <w:t xml:space="preserve">Student Name: Lau </w:t>
      </w:r>
      <w:proofErr w:type="spellStart"/>
      <w:r w:rsidRPr="00B72D24">
        <w:rPr>
          <w:rFonts w:ascii="Times New Roman" w:hAnsi="Times New Roman" w:cs="Times New Roman"/>
        </w:rPr>
        <w:t>Ka</w:t>
      </w:r>
      <w:proofErr w:type="spellEnd"/>
      <w:r w:rsidRPr="00B72D24">
        <w:rPr>
          <w:rFonts w:ascii="Times New Roman" w:hAnsi="Times New Roman" w:cs="Times New Roman"/>
        </w:rPr>
        <w:t xml:space="preserve"> Ming</w:t>
      </w:r>
    </w:p>
    <w:p w:rsidR="00B72D24" w:rsidRDefault="00B72D24" w:rsidP="00B72D24">
      <w:pPr>
        <w:rPr>
          <w:rFonts w:ascii="Times New Roman" w:hAnsi="Times New Roman" w:cs="Times New Roman"/>
        </w:rPr>
      </w:pPr>
      <w:r w:rsidRPr="00B72D24">
        <w:rPr>
          <w:rFonts w:ascii="Times New Roman" w:hAnsi="Times New Roman" w:cs="Times New Roman"/>
        </w:rPr>
        <w:t>Student ID: 19050931D</w:t>
      </w:r>
    </w:p>
    <w:p w:rsidR="00CC4939" w:rsidRPr="00CC4939" w:rsidRDefault="00CC4939" w:rsidP="00B72D24">
      <w:pPr>
        <w:rPr>
          <w:rFonts w:ascii="Times New Roman" w:hAnsi="Times New Roman" w:cs="Times New Roman"/>
          <w:b/>
        </w:rPr>
      </w:pPr>
      <w:r w:rsidRPr="00CC4939">
        <w:rPr>
          <w:rFonts w:ascii="Times New Roman" w:hAnsi="Times New Roman" w:cs="Times New Roman" w:hint="eastAsia"/>
          <w:b/>
        </w:rPr>
        <w:t>Q</w:t>
      </w:r>
      <w:r>
        <w:rPr>
          <w:rFonts w:ascii="Times New Roman" w:hAnsi="Times New Roman" w:cs="Times New Roman" w:hint="eastAsia"/>
          <w:b/>
        </w:rPr>
        <w:t>:</w:t>
      </w:r>
      <w:r w:rsidRPr="00CC4939">
        <w:t xml:space="preserve"> </w:t>
      </w:r>
      <w:r w:rsidRPr="00CC4939">
        <w:rPr>
          <w:rFonts w:ascii="Times New Roman" w:hAnsi="Times New Roman" w:cs="Times New Roman"/>
          <w:b/>
        </w:rPr>
        <w:t>Analyze the impact of Fukushima’s wastewater to the environment, the social perception of the company/country. What are the alternatives?</w:t>
      </w:r>
    </w:p>
    <w:p w:rsidR="00916324" w:rsidRDefault="00DE6A54" w:rsidP="00916324">
      <w:pPr>
        <w:spacing w:line="360" w:lineRule="auto"/>
        <w:rPr>
          <w:rFonts w:ascii="Times New Roman" w:hAnsi="Times New Roman" w:cs="Times New Roman" w:hint="eastAsia"/>
        </w:rPr>
      </w:pPr>
      <w:r>
        <w:rPr>
          <w:rFonts w:ascii="Times New Roman" w:hAnsi="Times New Roman" w:cs="Times New Roman" w:hint="eastAsia"/>
        </w:rPr>
        <w:tab/>
      </w:r>
      <w:r w:rsidRPr="00DE6A54">
        <w:rPr>
          <w:rFonts w:ascii="Times New Roman" w:hAnsi="Times New Roman" w:cs="Times New Roman"/>
        </w:rPr>
        <w:t>Fukushima</w:t>
      </w:r>
      <w:r w:rsidR="00305A71">
        <w:rPr>
          <w:rFonts w:ascii="Times New Roman" w:hAnsi="Times New Roman" w:cs="Times New Roman" w:hint="eastAsia"/>
        </w:rPr>
        <w:t xml:space="preserve"> </w:t>
      </w:r>
      <w:r w:rsidR="00305A71" w:rsidRPr="00305A71">
        <w:rPr>
          <w:rFonts w:ascii="Times New Roman" w:hAnsi="Times New Roman" w:cs="Times New Roman"/>
        </w:rPr>
        <w:t>nuclear disaster</w:t>
      </w:r>
      <w:r w:rsidR="008E77AC">
        <w:rPr>
          <w:rFonts w:ascii="Times New Roman" w:hAnsi="Times New Roman" w:cs="Times New Roman" w:hint="eastAsia"/>
        </w:rPr>
        <w:t xml:space="preserve"> took place on 3</w:t>
      </w:r>
      <w:r w:rsidR="008E77AC">
        <w:rPr>
          <w:rFonts w:ascii="Times New Roman" w:hAnsi="Times New Roman" w:cs="Times New Roman" w:hint="eastAsia"/>
          <w:vertAlign w:val="superscript"/>
        </w:rPr>
        <w:t>rd</w:t>
      </w:r>
      <w:r w:rsidR="008E77AC">
        <w:rPr>
          <w:rFonts w:ascii="Times New Roman" w:hAnsi="Times New Roman" w:cs="Times New Roman" w:hint="eastAsia"/>
        </w:rPr>
        <w:t xml:space="preserve"> November 2011</w:t>
      </w:r>
      <w:r w:rsidR="005045B9">
        <w:rPr>
          <w:rFonts w:ascii="Times New Roman" w:hAnsi="Times New Roman" w:cs="Times New Roman" w:hint="eastAsia"/>
        </w:rPr>
        <w:t xml:space="preserve">. The earthquake and </w:t>
      </w:r>
      <w:r w:rsidR="005045B9">
        <w:rPr>
          <w:rFonts w:ascii="Times New Roman" w:hAnsi="Times New Roman" w:cs="Times New Roman"/>
        </w:rPr>
        <w:t>subsequent</w:t>
      </w:r>
      <w:r w:rsidR="005045B9">
        <w:rPr>
          <w:rFonts w:ascii="Times New Roman" w:hAnsi="Times New Roman" w:cs="Times New Roman" w:hint="eastAsia"/>
        </w:rPr>
        <w:t xml:space="preserve"> tsunami </w:t>
      </w:r>
      <w:r w:rsidR="00701BCC">
        <w:rPr>
          <w:rFonts w:ascii="Times New Roman" w:hAnsi="Times New Roman" w:cs="Times New Roman" w:hint="eastAsia"/>
        </w:rPr>
        <w:t>destroyed the power plant facilities</w:t>
      </w:r>
      <w:r w:rsidR="004254F5">
        <w:rPr>
          <w:rFonts w:ascii="Times New Roman" w:hAnsi="Times New Roman" w:cs="Times New Roman" w:hint="eastAsia"/>
        </w:rPr>
        <w:t xml:space="preserve">. The failure caused the </w:t>
      </w:r>
      <w:r w:rsidR="000141E0">
        <w:rPr>
          <w:rFonts w:ascii="Times New Roman" w:hAnsi="Times New Roman" w:cs="Times New Roman"/>
        </w:rPr>
        <w:t>breakdown</w:t>
      </w:r>
      <w:r w:rsidR="000141E0">
        <w:rPr>
          <w:rFonts w:ascii="Times New Roman" w:hAnsi="Times New Roman" w:cs="Times New Roman" w:hint="eastAsia"/>
        </w:rPr>
        <w:t xml:space="preserve"> of </w:t>
      </w:r>
      <w:r w:rsidR="00CD72A5">
        <w:rPr>
          <w:rFonts w:ascii="Times New Roman" w:hAnsi="Times New Roman" w:cs="Times New Roman" w:hint="eastAsia"/>
        </w:rPr>
        <w:t xml:space="preserve">the </w:t>
      </w:r>
      <w:r w:rsidR="000141E0">
        <w:rPr>
          <w:rFonts w:ascii="Times New Roman" w:hAnsi="Times New Roman" w:cs="Times New Roman" w:hint="eastAsia"/>
        </w:rPr>
        <w:t xml:space="preserve">protective system such as </w:t>
      </w:r>
      <w:r w:rsidR="00CD72A5">
        <w:rPr>
          <w:rFonts w:ascii="Times New Roman" w:hAnsi="Times New Roman" w:cs="Times New Roman" w:hint="eastAsia"/>
        </w:rPr>
        <w:t xml:space="preserve">the </w:t>
      </w:r>
      <w:r w:rsidR="000141E0">
        <w:rPr>
          <w:rFonts w:ascii="Times New Roman" w:hAnsi="Times New Roman" w:cs="Times New Roman" w:hint="eastAsia"/>
        </w:rPr>
        <w:t>cool</w:t>
      </w:r>
      <w:r w:rsidR="006164CB">
        <w:rPr>
          <w:rFonts w:ascii="Times New Roman" w:hAnsi="Times New Roman" w:cs="Times New Roman" w:hint="eastAsia"/>
        </w:rPr>
        <w:t>er</w:t>
      </w:r>
      <w:r w:rsidR="000141E0">
        <w:rPr>
          <w:rFonts w:ascii="Times New Roman" w:hAnsi="Times New Roman" w:cs="Times New Roman" w:hint="eastAsia"/>
        </w:rPr>
        <w:t xml:space="preserve"> which led to the meltdown</w:t>
      </w:r>
      <w:r w:rsidR="007240A4">
        <w:rPr>
          <w:rFonts w:ascii="Times New Roman" w:hAnsi="Times New Roman" w:cs="Times New Roman" w:hint="eastAsia"/>
        </w:rPr>
        <w:t xml:space="preserve"> of </w:t>
      </w:r>
      <w:r w:rsidR="00CD72A5">
        <w:rPr>
          <w:rFonts w:ascii="Times New Roman" w:hAnsi="Times New Roman" w:cs="Times New Roman" w:hint="eastAsia"/>
        </w:rPr>
        <w:t xml:space="preserve">the </w:t>
      </w:r>
      <w:r w:rsidR="007240A4" w:rsidRPr="00026851">
        <w:rPr>
          <w:rFonts w:ascii="Times New Roman" w:hAnsi="Times New Roman" w:cs="Times New Roman"/>
        </w:rPr>
        <w:t>nuclear reactor</w:t>
      </w:r>
      <w:r w:rsidR="000141E0">
        <w:rPr>
          <w:rFonts w:ascii="Times New Roman" w:hAnsi="Times New Roman" w:cs="Times New Roman" w:hint="eastAsia"/>
        </w:rPr>
        <w:t xml:space="preserve">. It resulted in the leakage of radioactive </w:t>
      </w:r>
      <w:r w:rsidR="00F15366">
        <w:rPr>
          <w:rFonts w:ascii="Times New Roman" w:hAnsi="Times New Roman" w:cs="Times New Roman" w:hint="eastAsia"/>
        </w:rPr>
        <w:t>material</w:t>
      </w:r>
      <w:r w:rsidR="000141E0">
        <w:rPr>
          <w:rFonts w:ascii="Times New Roman" w:hAnsi="Times New Roman" w:cs="Times New Roman" w:hint="eastAsia"/>
        </w:rPr>
        <w:t xml:space="preserve">. </w:t>
      </w:r>
      <w:r w:rsidR="00CD72A5">
        <w:rPr>
          <w:rFonts w:ascii="Times New Roman" w:hAnsi="Times New Roman" w:cs="Times New Roman" w:hint="eastAsia"/>
        </w:rPr>
        <w:t>The leaked-</w:t>
      </w:r>
      <w:r w:rsidR="00A91D60">
        <w:rPr>
          <w:rFonts w:ascii="Times New Roman" w:hAnsi="Times New Roman" w:cs="Times New Roman" w:hint="eastAsia"/>
        </w:rPr>
        <w:t xml:space="preserve">out </w:t>
      </w:r>
      <w:r w:rsidR="00F15366">
        <w:rPr>
          <w:rFonts w:ascii="Times New Roman" w:hAnsi="Times New Roman" w:cs="Times New Roman" w:hint="eastAsia"/>
        </w:rPr>
        <w:t>material</w:t>
      </w:r>
      <w:r w:rsidR="00A91D60">
        <w:rPr>
          <w:rFonts w:ascii="Times New Roman" w:hAnsi="Times New Roman" w:cs="Times New Roman" w:hint="eastAsia"/>
        </w:rPr>
        <w:t xml:space="preserve">s including </w:t>
      </w:r>
      <w:r w:rsidR="00FC6F85">
        <w:rPr>
          <w:rFonts w:ascii="Times New Roman" w:hAnsi="Times New Roman" w:cs="Times New Roman" w:hint="eastAsia"/>
        </w:rPr>
        <w:t>I</w:t>
      </w:r>
      <w:r w:rsidR="00A91D60">
        <w:rPr>
          <w:rFonts w:ascii="Times New Roman" w:hAnsi="Times New Roman" w:cs="Times New Roman" w:hint="eastAsia"/>
        </w:rPr>
        <w:t>-131 polluted the soil nearby, air</w:t>
      </w:r>
      <w:r w:rsidR="00CD72A5">
        <w:rPr>
          <w:rFonts w:ascii="Times New Roman" w:hAnsi="Times New Roman" w:cs="Times New Roman" w:hint="eastAsia"/>
        </w:rPr>
        <w:t>,</w:t>
      </w:r>
      <w:r w:rsidR="00A91D60">
        <w:rPr>
          <w:rFonts w:ascii="Times New Roman" w:hAnsi="Times New Roman" w:cs="Times New Roman" w:hint="eastAsia"/>
        </w:rPr>
        <w:t xml:space="preserve"> and groundwater. Besides, </w:t>
      </w:r>
      <w:r w:rsidR="00CD72A5">
        <w:rPr>
          <w:rFonts w:ascii="Times New Roman" w:hAnsi="Times New Roman" w:cs="Times New Roman" w:hint="eastAsia"/>
        </w:rPr>
        <w:t>sea</w:t>
      </w:r>
      <w:r w:rsidR="00026851">
        <w:rPr>
          <w:rFonts w:ascii="Times New Roman" w:hAnsi="Times New Roman" w:cs="Times New Roman" w:hint="eastAsia"/>
        </w:rPr>
        <w:t xml:space="preserve">water was used to cool down </w:t>
      </w:r>
      <w:r w:rsidR="00CD72A5">
        <w:rPr>
          <w:rFonts w:ascii="Times New Roman" w:hAnsi="Times New Roman" w:cs="Times New Roman" w:hint="eastAsia"/>
        </w:rPr>
        <w:t xml:space="preserve">the </w:t>
      </w:r>
      <w:r w:rsidR="00026851" w:rsidRPr="00026851">
        <w:rPr>
          <w:rFonts w:ascii="Times New Roman" w:hAnsi="Times New Roman" w:cs="Times New Roman"/>
        </w:rPr>
        <w:t>reactor</w:t>
      </w:r>
      <w:r w:rsidR="00026851">
        <w:rPr>
          <w:rFonts w:ascii="Times New Roman" w:hAnsi="Times New Roman" w:cs="Times New Roman" w:hint="eastAsia"/>
        </w:rPr>
        <w:t xml:space="preserve"> </w:t>
      </w:r>
      <w:r w:rsidR="006164CB">
        <w:rPr>
          <w:rFonts w:ascii="Times New Roman" w:hAnsi="Times New Roman" w:cs="Times New Roman" w:hint="eastAsia"/>
        </w:rPr>
        <w:t>which</w:t>
      </w:r>
      <w:r w:rsidR="00026851">
        <w:rPr>
          <w:rFonts w:ascii="Times New Roman" w:hAnsi="Times New Roman" w:cs="Times New Roman" w:hint="eastAsia"/>
        </w:rPr>
        <w:t xml:space="preserve"> also produced r</w:t>
      </w:r>
      <w:r w:rsidR="00026851" w:rsidRPr="00026851">
        <w:rPr>
          <w:rFonts w:ascii="Times New Roman" w:hAnsi="Times New Roman" w:cs="Times New Roman"/>
        </w:rPr>
        <w:t>adioactive waste</w:t>
      </w:r>
      <w:r w:rsidR="00026851">
        <w:rPr>
          <w:rFonts w:ascii="Times New Roman" w:hAnsi="Times New Roman" w:cs="Times New Roman" w:hint="eastAsia"/>
        </w:rPr>
        <w:t xml:space="preserve">. The main pollutant such as </w:t>
      </w:r>
      <w:r w:rsidR="00FC6F85">
        <w:rPr>
          <w:rFonts w:ascii="Times New Roman" w:hAnsi="Times New Roman" w:cs="Times New Roman" w:hint="eastAsia"/>
        </w:rPr>
        <w:t>I</w:t>
      </w:r>
      <w:r w:rsidR="00026851">
        <w:rPr>
          <w:rFonts w:ascii="Times New Roman" w:hAnsi="Times New Roman" w:cs="Times New Roman" w:hint="eastAsia"/>
        </w:rPr>
        <w:t xml:space="preserve">-131 and Cs-137 </w:t>
      </w:r>
      <w:r w:rsidR="006164CB">
        <w:rPr>
          <w:rFonts w:ascii="Times New Roman" w:hAnsi="Times New Roman" w:cs="Times New Roman" w:hint="eastAsia"/>
        </w:rPr>
        <w:t>is</w:t>
      </w:r>
      <w:r w:rsidR="00026851">
        <w:rPr>
          <w:rFonts w:ascii="Times New Roman" w:hAnsi="Times New Roman" w:cs="Times New Roman" w:hint="eastAsia"/>
        </w:rPr>
        <w:t xml:space="preserve"> harmful to human</w:t>
      </w:r>
      <w:r w:rsidR="006164CB">
        <w:rPr>
          <w:rFonts w:ascii="Times New Roman" w:hAnsi="Times New Roman" w:cs="Times New Roman" w:hint="eastAsia"/>
        </w:rPr>
        <w:t xml:space="preserve"> </w:t>
      </w:r>
      <w:r w:rsidR="00CD72A5">
        <w:rPr>
          <w:rFonts w:ascii="Times New Roman" w:hAnsi="Times New Roman" w:cs="Times New Roman" w:hint="eastAsia"/>
        </w:rPr>
        <w:t>and</w:t>
      </w:r>
      <w:r w:rsidR="006164CB">
        <w:rPr>
          <w:rFonts w:ascii="Times New Roman" w:hAnsi="Times New Roman" w:cs="Times New Roman" w:hint="eastAsia"/>
        </w:rPr>
        <w:t xml:space="preserve"> is c</w:t>
      </w:r>
      <w:r w:rsidR="006164CB" w:rsidRPr="006164CB">
        <w:rPr>
          <w:rFonts w:ascii="Times New Roman" w:hAnsi="Times New Roman" w:cs="Times New Roman"/>
        </w:rPr>
        <w:t>arcinogenic</w:t>
      </w:r>
      <w:r w:rsidR="006164CB">
        <w:rPr>
          <w:rFonts w:ascii="Times New Roman" w:hAnsi="Times New Roman" w:cs="Times New Roman" w:hint="eastAsia"/>
        </w:rPr>
        <w:t xml:space="preserve">. The latter is even highly </w:t>
      </w:r>
      <w:r w:rsidR="006164CB">
        <w:rPr>
          <w:rFonts w:ascii="Times New Roman" w:hAnsi="Times New Roman" w:cs="Times New Roman"/>
        </w:rPr>
        <w:t>soluble</w:t>
      </w:r>
      <w:r w:rsidR="006164CB">
        <w:rPr>
          <w:rFonts w:ascii="Times New Roman" w:hAnsi="Times New Roman" w:cs="Times New Roman" w:hint="eastAsia"/>
        </w:rPr>
        <w:t xml:space="preserve"> in water so it can easily cause </w:t>
      </w:r>
      <w:r w:rsidR="006164CB" w:rsidRPr="006164CB">
        <w:rPr>
          <w:rFonts w:ascii="Times New Roman" w:hAnsi="Times New Roman" w:cs="Times New Roman"/>
        </w:rPr>
        <w:t>widespread pollution</w:t>
      </w:r>
      <w:r w:rsidR="006164CB">
        <w:rPr>
          <w:rFonts w:ascii="Times New Roman" w:hAnsi="Times New Roman" w:cs="Times New Roman" w:hint="eastAsia"/>
        </w:rPr>
        <w:t xml:space="preserve">. </w:t>
      </w:r>
    </w:p>
    <w:p w:rsidR="00CF28E5" w:rsidRPr="00CF28E5" w:rsidRDefault="00CF28E5" w:rsidP="00CF28E5">
      <w:pPr>
        <w:spacing w:line="360" w:lineRule="auto"/>
        <w:rPr>
          <w:rFonts w:ascii="Times New Roman" w:hAnsi="Times New Roman" w:cs="Times New Roman"/>
        </w:rPr>
      </w:pPr>
      <w:r>
        <w:rPr>
          <w:rFonts w:ascii="Times New Roman" w:hAnsi="Times New Roman" w:cs="Times New Roman" w:hint="eastAsia"/>
        </w:rPr>
        <w:tab/>
      </w:r>
      <w:r w:rsidRPr="00CF28E5">
        <w:rPr>
          <w:rFonts w:ascii="Times New Roman" w:hAnsi="Times New Roman" w:cs="Times New Roman"/>
        </w:rPr>
        <w:t>Tokyo Electric Power Company (TEPCO)</w:t>
      </w:r>
      <w:r>
        <w:rPr>
          <w:rFonts w:ascii="Times New Roman" w:hAnsi="Times New Roman" w:cs="Times New Roman" w:hint="eastAsia"/>
        </w:rPr>
        <w:t xml:space="preserve"> as t</w:t>
      </w:r>
      <w:r w:rsidRPr="00CF28E5">
        <w:rPr>
          <w:rFonts w:ascii="Times New Roman" w:hAnsi="Times New Roman" w:cs="Times New Roman"/>
        </w:rPr>
        <w:t>he plant's operator has been struggling with the ongoing cleanup and containment of the contaminated water that has accumulated at the site.</w:t>
      </w:r>
      <w:r>
        <w:rPr>
          <w:rFonts w:ascii="Times New Roman" w:hAnsi="Times New Roman" w:cs="Times New Roman" w:hint="eastAsia"/>
        </w:rPr>
        <w:t xml:space="preserve"> However,</w:t>
      </w:r>
      <w:r w:rsidRPr="00CF28E5">
        <w:rPr>
          <w:rFonts w:ascii="Times New Roman" w:hAnsi="Times New Roman" w:cs="Times New Roman"/>
        </w:rPr>
        <w:t xml:space="preserve"> </w:t>
      </w:r>
      <w:r w:rsidRPr="00CF28E5">
        <w:rPr>
          <w:rFonts w:ascii="Times New Roman" w:hAnsi="Times New Roman" w:cs="Times New Roman"/>
        </w:rPr>
        <w:t>there</w:t>
      </w:r>
      <w:r>
        <w:rPr>
          <w:rFonts w:ascii="Times New Roman" w:hAnsi="Times New Roman" w:cs="Times New Roman" w:hint="eastAsia"/>
        </w:rPr>
        <w:t xml:space="preserve"> r</w:t>
      </w:r>
      <w:r w:rsidRPr="00CF28E5">
        <w:rPr>
          <w:rFonts w:ascii="Times New Roman" w:hAnsi="Times New Roman" w:cs="Times New Roman"/>
        </w:rPr>
        <w:t>ecently has been controversy surrounding TEPCO's plan to release the wastewater that has been treated to remove most of the radioactive materials into the ocean. The proposal has sparked concerns about the potential environmental and health impacts of such a release.</w:t>
      </w:r>
    </w:p>
    <w:p w:rsidR="005D3B62" w:rsidRPr="005D3B62" w:rsidRDefault="005D3B62" w:rsidP="00916324">
      <w:pPr>
        <w:spacing w:line="360" w:lineRule="auto"/>
        <w:rPr>
          <w:rFonts w:ascii="Times New Roman" w:hAnsi="Times New Roman" w:cs="Times New Roman"/>
          <w:b/>
          <w:u w:val="single"/>
        </w:rPr>
      </w:pPr>
      <w:r>
        <w:rPr>
          <w:rFonts w:ascii="Times New Roman" w:hAnsi="Times New Roman" w:cs="Times New Roman" w:hint="eastAsia"/>
          <w:b/>
          <w:u w:val="single"/>
        </w:rPr>
        <w:t>Environmental Impact</w:t>
      </w:r>
    </w:p>
    <w:p w:rsidR="00CF28E5" w:rsidRDefault="00255A98" w:rsidP="00916324">
      <w:pPr>
        <w:spacing w:line="360" w:lineRule="auto"/>
        <w:rPr>
          <w:rFonts w:ascii="Times New Roman" w:hAnsi="Times New Roman" w:cs="Times New Roman" w:hint="eastAsia"/>
        </w:rPr>
      </w:pPr>
      <w:r>
        <w:rPr>
          <w:rFonts w:ascii="Times New Roman" w:hAnsi="Times New Roman" w:cs="Times New Roman" w:hint="eastAsia"/>
        </w:rPr>
        <w:tab/>
      </w:r>
      <w:r w:rsidR="009A3369">
        <w:rPr>
          <w:rFonts w:ascii="Times New Roman" w:hAnsi="Times New Roman" w:cs="Times New Roman" w:hint="eastAsia"/>
        </w:rPr>
        <w:t>T</w:t>
      </w:r>
      <w:r w:rsidR="00CD72A5" w:rsidRPr="00CD72A5">
        <w:rPr>
          <w:rFonts w:ascii="Times New Roman" w:hAnsi="Times New Roman" w:cs="Times New Roman"/>
        </w:rPr>
        <w:t xml:space="preserve">he natural hazard caused the failure of safeguard systems and the breakdown of the nuclear reactor. The nuclear fission was therefore out of control and the heat generated was enough to melt the control rod. A great amount of seawater was required to cool down the accident site. The cooling process lasted for a long period which led to water piling up at Fukushima and seeping into the soil and groundwater. The polluted environment was harmful to plant growth. For example, if the polluted soil which contained Cs-137 was absorbed by the root, it may make an impact on the reproduction of plants because Cs-137 will prevent them from absorbing Potassium </w:t>
      </w:r>
      <w:r w:rsidR="00CD72A5" w:rsidRPr="00CD72A5">
        <w:rPr>
          <w:rFonts w:ascii="Times New Roman" w:hAnsi="Times New Roman" w:cs="Times New Roman"/>
        </w:rPr>
        <w:lastRenderedPageBreak/>
        <w:t xml:space="preserve">[1]. Rather than soils, the polluted groundwater may spread the extent of the contamination. For example, radioactive materials may be discharged into the water resources nearby such as lakes, rivers, and even oceans. They could enter animals’ bodies directly by drinking these polluted water resources. The radiation emitted by the materials is harmful to cell organs and some of their half-life may even last for several decades so the wastewater could endanger the health of nearby animals and their offspring. </w:t>
      </w:r>
      <w:r w:rsidR="00CF28E5">
        <w:rPr>
          <w:rFonts w:ascii="Times New Roman" w:hAnsi="Times New Roman" w:cs="Times New Roman" w:hint="eastAsia"/>
        </w:rPr>
        <w:t>Although</w:t>
      </w:r>
      <w:r w:rsidR="00CF28E5" w:rsidRPr="00CF28E5">
        <w:rPr>
          <w:rFonts w:ascii="Times New Roman" w:hAnsi="Times New Roman" w:cs="Times New Roman"/>
        </w:rPr>
        <w:t xml:space="preserve"> TEPCO claim</w:t>
      </w:r>
      <w:r w:rsidR="00CF28E5">
        <w:rPr>
          <w:rFonts w:ascii="Times New Roman" w:hAnsi="Times New Roman" w:cs="Times New Roman" w:hint="eastAsia"/>
        </w:rPr>
        <w:t>ed</w:t>
      </w:r>
      <w:r w:rsidR="00CF28E5" w:rsidRPr="00CF28E5">
        <w:rPr>
          <w:rFonts w:ascii="Times New Roman" w:hAnsi="Times New Roman" w:cs="Times New Roman"/>
        </w:rPr>
        <w:t xml:space="preserve"> that the treated water </w:t>
      </w:r>
      <w:r w:rsidR="00CF28E5">
        <w:rPr>
          <w:rFonts w:ascii="Times New Roman" w:hAnsi="Times New Roman" w:cs="Times New Roman" w:hint="eastAsia"/>
        </w:rPr>
        <w:t>wa</w:t>
      </w:r>
      <w:r w:rsidR="00CF28E5" w:rsidRPr="00CF28E5">
        <w:rPr>
          <w:rFonts w:ascii="Times New Roman" w:hAnsi="Times New Roman" w:cs="Times New Roman"/>
        </w:rPr>
        <w:t xml:space="preserve">s safe and the release </w:t>
      </w:r>
      <w:r w:rsidR="00CF28E5">
        <w:rPr>
          <w:rFonts w:ascii="Times New Roman" w:hAnsi="Times New Roman" w:cs="Times New Roman" w:hint="eastAsia"/>
        </w:rPr>
        <w:t>may</w:t>
      </w:r>
      <w:r w:rsidR="00CF28E5" w:rsidRPr="00CF28E5">
        <w:rPr>
          <w:rFonts w:ascii="Times New Roman" w:hAnsi="Times New Roman" w:cs="Times New Roman"/>
        </w:rPr>
        <w:t xml:space="preserve"> have little impact on the environment</w:t>
      </w:r>
      <w:r w:rsidR="00CF28E5">
        <w:rPr>
          <w:rFonts w:ascii="Times New Roman" w:hAnsi="Times New Roman" w:cs="Times New Roman" w:hint="eastAsia"/>
        </w:rPr>
        <w:t>, t</w:t>
      </w:r>
      <w:r w:rsidR="00CF28E5" w:rsidRPr="00CF28E5">
        <w:rPr>
          <w:rFonts w:ascii="Times New Roman" w:hAnsi="Times New Roman" w:cs="Times New Roman"/>
        </w:rPr>
        <w:t>he treated water is expected to contain trace amounts of radioactive isotopes, including tritium, which can have a long half-life and can accumulate in organisms</w:t>
      </w:r>
      <w:r w:rsidR="009A3369">
        <w:rPr>
          <w:rFonts w:ascii="Times New Roman" w:hAnsi="Times New Roman" w:cs="Times New Roman" w:hint="eastAsia"/>
        </w:rPr>
        <w:t xml:space="preserve"> which </w:t>
      </w:r>
      <w:r w:rsidR="009A3369" w:rsidRPr="008979D4">
        <w:rPr>
          <w:rFonts w:ascii="Times New Roman" w:hAnsi="Times New Roman" w:cs="Times New Roman"/>
        </w:rPr>
        <w:t>will lead to</w:t>
      </w:r>
      <w:r w:rsidR="009A3369" w:rsidRPr="009A3369">
        <w:t xml:space="preserve"> </w:t>
      </w:r>
      <w:r w:rsidR="009A3369" w:rsidRPr="009A3369">
        <w:rPr>
          <w:rFonts w:ascii="Times New Roman" w:hAnsi="Times New Roman" w:cs="Times New Roman"/>
        </w:rPr>
        <w:t>Chronic radiation syndrome</w:t>
      </w:r>
      <w:r w:rsidR="00CF28E5" w:rsidRPr="00CF28E5">
        <w:rPr>
          <w:rFonts w:ascii="Times New Roman" w:hAnsi="Times New Roman" w:cs="Times New Roman"/>
        </w:rPr>
        <w:t>.</w:t>
      </w:r>
      <w:r w:rsidR="00CF28E5">
        <w:rPr>
          <w:rFonts w:ascii="Times New Roman" w:hAnsi="Times New Roman" w:cs="Times New Roman" w:hint="eastAsia"/>
        </w:rPr>
        <w:t xml:space="preserve"> </w:t>
      </w:r>
      <w:r w:rsidR="00CF28E5" w:rsidRPr="00CF28E5">
        <w:rPr>
          <w:rFonts w:ascii="Times New Roman" w:hAnsi="Times New Roman" w:cs="Times New Roman"/>
        </w:rPr>
        <w:t>The release of wastewater into the ocean could have negative environmental impacts, including the potent</w:t>
      </w:r>
      <w:r w:rsidR="00CF28E5">
        <w:rPr>
          <w:rFonts w:ascii="Times New Roman" w:hAnsi="Times New Roman" w:cs="Times New Roman"/>
        </w:rPr>
        <w:t>ial contamination of marine</w:t>
      </w:r>
      <w:r w:rsidR="00CF28E5" w:rsidRPr="00CF28E5">
        <w:rPr>
          <w:rFonts w:ascii="Times New Roman" w:hAnsi="Times New Roman" w:cs="Times New Roman"/>
        </w:rPr>
        <w:t xml:space="preserve"> </w:t>
      </w:r>
      <w:r w:rsidR="00CF28E5" w:rsidRPr="00CD72A5">
        <w:rPr>
          <w:rFonts w:ascii="Times New Roman" w:hAnsi="Times New Roman" w:cs="Times New Roman"/>
        </w:rPr>
        <w:t>biodiversity</w:t>
      </w:r>
      <w:r w:rsidR="00CF28E5" w:rsidRPr="00CF28E5">
        <w:rPr>
          <w:rFonts w:ascii="Times New Roman" w:hAnsi="Times New Roman" w:cs="Times New Roman"/>
        </w:rPr>
        <w:t xml:space="preserve"> and the ocean ecosystem</w:t>
      </w:r>
      <w:r w:rsidR="009A3369">
        <w:rPr>
          <w:rFonts w:ascii="Times New Roman" w:hAnsi="Times New Roman" w:cs="Times New Roman" w:hint="eastAsia"/>
        </w:rPr>
        <w:t xml:space="preserve"> so the concern about the potential impact on environment is </w:t>
      </w:r>
      <w:r w:rsidR="009A3369">
        <w:rPr>
          <w:rFonts w:ascii="Times New Roman" w:hAnsi="Times New Roman" w:cs="Times New Roman"/>
        </w:rPr>
        <w:t>understandable</w:t>
      </w:r>
      <w:r w:rsidR="00CF28E5" w:rsidRPr="00CF28E5">
        <w:rPr>
          <w:rFonts w:ascii="Times New Roman" w:hAnsi="Times New Roman" w:cs="Times New Roman"/>
        </w:rPr>
        <w:t>.</w:t>
      </w:r>
    </w:p>
    <w:p w:rsidR="009A3369" w:rsidRPr="009A3369" w:rsidRDefault="009A3369" w:rsidP="00916324">
      <w:pPr>
        <w:spacing w:line="360" w:lineRule="auto"/>
        <w:rPr>
          <w:rFonts w:ascii="Times New Roman" w:hAnsi="Times New Roman" w:cs="Times New Roman"/>
          <w:b/>
          <w:u w:val="single"/>
        </w:rPr>
      </w:pPr>
      <w:r>
        <w:rPr>
          <w:rFonts w:ascii="Times New Roman" w:hAnsi="Times New Roman" w:cs="Times New Roman" w:hint="eastAsia"/>
          <w:b/>
          <w:u w:val="single"/>
        </w:rPr>
        <w:t>Social perception</w:t>
      </w:r>
    </w:p>
    <w:p w:rsidR="0021114F" w:rsidRDefault="004E1060" w:rsidP="00916324">
      <w:pPr>
        <w:spacing w:line="360" w:lineRule="auto"/>
        <w:rPr>
          <w:rFonts w:ascii="Times New Roman" w:hAnsi="Times New Roman" w:cs="Times New Roman" w:hint="eastAsia"/>
        </w:rPr>
      </w:pPr>
      <w:r>
        <w:rPr>
          <w:rFonts w:ascii="Times New Roman" w:hAnsi="Times New Roman" w:cs="Times New Roman" w:hint="eastAsia"/>
        </w:rPr>
        <w:tab/>
      </w:r>
      <w:r w:rsidR="009A3369">
        <w:rPr>
          <w:rFonts w:ascii="Times New Roman" w:hAnsi="Times New Roman" w:cs="Times New Roman" w:hint="eastAsia"/>
        </w:rPr>
        <w:t xml:space="preserve">As mentioned before, </w:t>
      </w:r>
      <w:r w:rsidR="009A3369" w:rsidRPr="009A3369">
        <w:rPr>
          <w:rFonts w:ascii="Times New Roman" w:hAnsi="Times New Roman" w:cs="Times New Roman"/>
        </w:rPr>
        <w:t>controversial</w:t>
      </w:r>
      <w:r w:rsidR="009A3369">
        <w:rPr>
          <w:rFonts w:ascii="Times New Roman" w:hAnsi="Times New Roman" w:cs="Times New Roman" w:hint="eastAsia"/>
        </w:rPr>
        <w:t xml:space="preserve"> measure has been taken by TEPCO</w:t>
      </w:r>
      <w:r w:rsidR="008979D4" w:rsidRPr="008979D4">
        <w:rPr>
          <w:rFonts w:ascii="Times New Roman" w:hAnsi="Times New Roman" w:cs="Times New Roman"/>
        </w:rPr>
        <w:t>. In March 2013, it was found that the wastewater leaked from the storage tank to the ocean because of tank deformation [2]. The amount of leakage reached above 300 tons with high radiation which may be hazardous to the health of nearby staff. The leakage incident created distrust in the company.</w:t>
      </w:r>
      <w:r w:rsidR="0021114F">
        <w:rPr>
          <w:rFonts w:ascii="Times New Roman" w:hAnsi="Times New Roman" w:cs="Times New Roman" w:hint="eastAsia"/>
        </w:rPr>
        <w:t xml:space="preserve"> It</w:t>
      </w:r>
      <w:r w:rsidR="0021114F" w:rsidRPr="0021114F">
        <w:rPr>
          <w:rFonts w:ascii="Times New Roman" w:hAnsi="Times New Roman" w:cs="Times New Roman"/>
        </w:rPr>
        <w:t xml:space="preserve"> has had a significant impact on local communities</w:t>
      </w:r>
      <w:r w:rsidR="0021114F">
        <w:rPr>
          <w:rFonts w:ascii="Times New Roman" w:hAnsi="Times New Roman" w:cs="Times New Roman" w:hint="eastAsia"/>
        </w:rPr>
        <w:t xml:space="preserve"> such as </w:t>
      </w:r>
      <w:r w:rsidR="0021114F" w:rsidRPr="0021114F">
        <w:rPr>
          <w:rFonts w:ascii="Times New Roman" w:hAnsi="Times New Roman" w:cs="Times New Roman"/>
        </w:rPr>
        <w:t>the displacement of tens of thousands of people and the disruption of local economies.</w:t>
      </w:r>
      <w:r w:rsidR="0021114F">
        <w:rPr>
          <w:rFonts w:ascii="Times New Roman" w:hAnsi="Times New Roman" w:cs="Times New Roman" w:hint="eastAsia"/>
        </w:rPr>
        <w:t xml:space="preserve"> Besides, the cost of ongoing cleanup and containment </w:t>
      </w:r>
      <w:r w:rsidR="0021114F" w:rsidRPr="0021114F">
        <w:rPr>
          <w:rFonts w:ascii="Times New Roman" w:hAnsi="Times New Roman" w:cs="Times New Roman"/>
        </w:rPr>
        <w:t>efforts</w:t>
      </w:r>
      <w:r w:rsidR="0021114F">
        <w:rPr>
          <w:rFonts w:ascii="Times New Roman" w:hAnsi="Times New Roman" w:cs="Times New Roman" w:hint="eastAsia"/>
        </w:rPr>
        <w:t xml:space="preserve"> could be expensive which may be detrimental to the economic development of the community.</w:t>
      </w:r>
    </w:p>
    <w:p w:rsidR="00C95063" w:rsidRDefault="00DB4F97" w:rsidP="00916324">
      <w:pPr>
        <w:spacing w:line="360" w:lineRule="auto"/>
        <w:rPr>
          <w:rFonts w:ascii="Times New Roman" w:hAnsi="Times New Roman" w:cs="Times New Roman"/>
        </w:rPr>
      </w:pPr>
      <w:r>
        <w:rPr>
          <w:rFonts w:ascii="Times New Roman" w:hAnsi="Times New Roman" w:cs="Times New Roman" w:hint="eastAsia"/>
        </w:rPr>
        <w:tab/>
      </w:r>
      <w:r w:rsidR="008979D4" w:rsidRPr="008979D4">
        <w:rPr>
          <w:rFonts w:ascii="Times New Roman" w:hAnsi="Times New Roman" w:cs="Times New Roman"/>
        </w:rPr>
        <w:t xml:space="preserve">Public concern due to wastewater may affect the country’s perception. As the water resources polluted by wastewater may be used for agriculture, it also made an </w:t>
      </w:r>
      <w:r w:rsidR="008979D4" w:rsidRPr="008979D4">
        <w:rPr>
          <w:rFonts w:ascii="Times New Roman" w:hAnsi="Times New Roman" w:cs="Times New Roman"/>
        </w:rPr>
        <w:lastRenderedPageBreak/>
        <w:t>impact on the food market. There was research showing that the radiation of products such as fish and milk was detected to exceed the safe level [3]. From this case, the Japanese citizens may intensify the food safety concern and realize that their government was not able to control the spread of contaminated food products. Besides as mentioned before, wastewater discharging may affect the water quality nearby so several groups opposed the measures especially the fishery industry and environmental organizations. Research in 2021 mentioned that 55% of respondents disagreed to discharge wastewater into the ocean [4]. From this, it can be observed that the government’s policy was contrary to public opinion which may make a negative impact on the perception of the government.</w:t>
      </w:r>
    </w:p>
    <w:p w:rsidR="00F820A3" w:rsidRDefault="00F820A3" w:rsidP="00E35DA2">
      <w:pPr>
        <w:spacing w:line="360" w:lineRule="auto"/>
        <w:rPr>
          <w:rFonts w:ascii="Times New Roman" w:hAnsi="Times New Roman" w:cs="Times New Roman" w:hint="eastAsia"/>
        </w:rPr>
      </w:pPr>
      <w:r>
        <w:rPr>
          <w:rFonts w:ascii="Times New Roman" w:hAnsi="Times New Roman" w:cs="Times New Roman" w:hint="eastAsia"/>
        </w:rPr>
        <w:tab/>
      </w:r>
      <w:r w:rsidR="008979D4" w:rsidRPr="008979D4">
        <w:rPr>
          <w:rFonts w:ascii="Times New Roman" w:hAnsi="Times New Roman" w:cs="Times New Roman"/>
        </w:rPr>
        <w:t xml:space="preserve">In addition to the domestic concern, global opinion also made an impact on the perception of Japan. The IAEA mentioned that the discharging measure was feasible because the ALPS technology could purify the wastewater and filter the radioactive materials efficiently. However, its capability may be overestimated. Since it is not able to filter Tritium, the filtrate may still be radioactive and carcinogenic. Besides, once the small amount of residual radiation accumulates, it will also be harmful to the human body. Since the radiation of food was detected to exceed the safety level, several countries banned the import of food and agricultural by-products made in Fukushima and nearby. The policy could be seen as labeling which may make people associate Fukushima and its surrounding areas with radiation. As a result, the country may become vulnerable to external attack, discrimination, and even rumors which could lower competitiveness. Considering Japan’s discharging policy, it fueled resentment in several Asian countries especially Korea and China. The countries condemned that Japanese measure damaged marine ecology and violated international laws and rules. To this end, they took countermeasures such as strengthening water quality monitoring in domestic sea areas. Therefore, it could be observed that the </w:t>
      </w:r>
      <w:r w:rsidR="008979D4" w:rsidRPr="008979D4">
        <w:rPr>
          <w:rFonts w:ascii="Times New Roman" w:hAnsi="Times New Roman" w:cs="Times New Roman"/>
        </w:rPr>
        <w:lastRenderedPageBreak/>
        <w:t>discharge policy may establish a bad reputation in Japan.</w:t>
      </w:r>
    </w:p>
    <w:p w:rsidR="009A3369" w:rsidRPr="009A3369" w:rsidRDefault="009A3369" w:rsidP="00E35DA2">
      <w:pPr>
        <w:spacing w:line="360" w:lineRule="auto"/>
        <w:rPr>
          <w:rFonts w:ascii="Times New Roman" w:hAnsi="Times New Roman" w:cs="Times New Roman"/>
          <w:b/>
          <w:u w:val="single"/>
        </w:rPr>
      </w:pPr>
      <w:r w:rsidRPr="009A3369">
        <w:rPr>
          <w:rFonts w:ascii="Times New Roman" w:hAnsi="Times New Roman" w:cs="Times New Roman" w:hint="eastAsia"/>
          <w:b/>
          <w:u w:val="single"/>
        </w:rPr>
        <w:t>Alternatives</w:t>
      </w:r>
    </w:p>
    <w:p w:rsidR="0099123C" w:rsidRDefault="0099123C" w:rsidP="0021114F">
      <w:pPr>
        <w:spacing w:line="360" w:lineRule="auto"/>
        <w:rPr>
          <w:rFonts w:ascii="Times New Roman" w:hAnsi="Times New Roman" w:cs="Times New Roman" w:hint="eastAsia"/>
        </w:rPr>
      </w:pPr>
      <w:r>
        <w:rPr>
          <w:rFonts w:ascii="Times New Roman" w:hAnsi="Times New Roman" w:cs="Times New Roman" w:hint="eastAsia"/>
        </w:rPr>
        <w:tab/>
      </w:r>
      <w:r w:rsidR="008979D4" w:rsidRPr="008979D4">
        <w:rPr>
          <w:rFonts w:ascii="Times New Roman" w:hAnsi="Times New Roman" w:cs="Times New Roman"/>
        </w:rPr>
        <w:t xml:space="preserve">Although discharging to the ocean has the advantage of low cost and low technology, it is not environmentally friendly. There are some alternatives to handling wastewater. </w:t>
      </w:r>
      <w:proofErr w:type="gramStart"/>
      <w:r w:rsidR="008979D4" w:rsidRPr="008979D4">
        <w:rPr>
          <w:rFonts w:ascii="Times New Roman" w:hAnsi="Times New Roman" w:cs="Times New Roman"/>
        </w:rPr>
        <w:t>For example, deep geological repository.</w:t>
      </w:r>
      <w:proofErr w:type="gramEnd"/>
      <w:r w:rsidR="008979D4" w:rsidRPr="008979D4">
        <w:rPr>
          <w:rFonts w:ascii="Times New Roman" w:hAnsi="Times New Roman" w:cs="Times New Roman"/>
        </w:rPr>
        <w:t xml:space="preserve"> The wastewater can be stored in a sealed tank and then placed in deep geology. This measure can provide a condition for the long-term isolation of radioactive waste from the environment. It also does not require high cost for maintenance. There are currently multiple storage places in Japan including </w:t>
      </w:r>
      <w:proofErr w:type="spellStart"/>
      <w:r w:rsidR="008979D4" w:rsidRPr="008979D4">
        <w:rPr>
          <w:rFonts w:ascii="Times New Roman" w:hAnsi="Times New Roman" w:cs="Times New Roman"/>
        </w:rPr>
        <w:t>Horonobe</w:t>
      </w:r>
      <w:proofErr w:type="spellEnd"/>
      <w:r w:rsidR="008979D4" w:rsidRPr="008979D4">
        <w:rPr>
          <w:rFonts w:ascii="Times New Roman" w:hAnsi="Times New Roman" w:cs="Times New Roman"/>
        </w:rPr>
        <w:t xml:space="preserve"> and </w:t>
      </w:r>
      <w:proofErr w:type="spellStart"/>
      <w:r w:rsidR="008979D4" w:rsidRPr="008979D4">
        <w:rPr>
          <w:rFonts w:ascii="Times New Roman" w:hAnsi="Times New Roman" w:cs="Times New Roman"/>
        </w:rPr>
        <w:t>Mizunami</w:t>
      </w:r>
      <w:proofErr w:type="spellEnd"/>
      <w:r w:rsidR="008979D4" w:rsidRPr="008979D4">
        <w:rPr>
          <w:rFonts w:ascii="Times New Roman" w:hAnsi="Times New Roman" w:cs="Times New Roman"/>
        </w:rPr>
        <w:t xml:space="preserve">. </w:t>
      </w:r>
      <w:r w:rsidR="0021114F" w:rsidRPr="0021114F">
        <w:rPr>
          <w:rFonts w:ascii="Times New Roman" w:hAnsi="Times New Roman" w:cs="Times New Roman"/>
        </w:rPr>
        <w:t xml:space="preserve">However, this </w:t>
      </w:r>
      <w:r w:rsidR="0021114F">
        <w:rPr>
          <w:rFonts w:ascii="Times New Roman" w:hAnsi="Times New Roman" w:cs="Times New Roman" w:hint="eastAsia"/>
        </w:rPr>
        <w:t>method</w:t>
      </w:r>
      <w:r w:rsidR="0021114F" w:rsidRPr="0021114F">
        <w:rPr>
          <w:rFonts w:ascii="Times New Roman" w:hAnsi="Times New Roman" w:cs="Times New Roman"/>
        </w:rPr>
        <w:t xml:space="preserve"> could also have potential risks and uncertainties</w:t>
      </w:r>
      <w:r w:rsidR="0021114F">
        <w:rPr>
          <w:rFonts w:ascii="Times New Roman" w:hAnsi="Times New Roman" w:cs="Times New Roman" w:hint="eastAsia"/>
        </w:rPr>
        <w:t xml:space="preserve">. Currently, it is necessary to prove that the </w:t>
      </w:r>
      <w:r w:rsidR="006A243D" w:rsidRPr="008979D4">
        <w:rPr>
          <w:rFonts w:ascii="Times New Roman" w:hAnsi="Times New Roman" w:cs="Times New Roman"/>
        </w:rPr>
        <w:t>repository</w:t>
      </w:r>
      <w:r w:rsidR="0021114F">
        <w:rPr>
          <w:rFonts w:ascii="Times New Roman" w:hAnsi="Times New Roman" w:cs="Times New Roman" w:hint="eastAsia"/>
        </w:rPr>
        <w:t xml:space="preserve"> is reliable over time</w:t>
      </w:r>
      <w:r w:rsidR="0021114F" w:rsidRPr="0021114F">
        <w:rPr>
          <w:rFonts w:ascii="Times New Roman" w:hAnsi="Times New Roman" w:cs="Times New Roman"/>
        </w:rPr>
        <w:t xml:space="preserve"> and</w:t>
      </w:r>
      <w:r w:rsidR="0021114F">
        <w:rPr>
          <w:rFonts w:ascii="Times New Roman" w:hAnsi="Times New Roman" w:cs="Times New Roman" w:hint="eastAsia"/>
        </w:rPr>
        <w:t xml:space="preserve"> the possible spills will not be harmful to human health and environment in the future. I</w:t>
      </w:r>
      <w:r w:rsidR="0021114F" w:rsidRPr="0021114F">
        <w:rPr>
          <w:rFonts w:ascii="Times New Roman" w:hAnsi="Times New Roman" w:cs="Times New Roman"/>
        </w:rPr>
        <w:t xml:space="preserve">t </w:t>
      </w:r>
      <w:r w:rsidR="0021114F">
        <w:rPr>
          <w:rFonts w:ascii="Times New Roman" w:hAnsi="Times New Roman" w:cs="Times New Roman" w:hint="eastAsia"/>
        </w:rPr>
        <w:t xml:space="preserve">may </w:t>
      </w:r>
      <w:r w:rsidR="0021114F" w:rsidRPr="0021114F">
        <w:rPr>
          <w:rFonts w:ascii="Times New Roman" w:hAnsi="Times New Roman" w:cs="Times New Roman"/>
        </w:rPr>
        <w:t>require further study and analysis.</w:t>
      </w:r>
    </w:p>
    <w:p w:rsidR="0021114F" w:rsidRDefault="0021114F" w:rsidP="006A243D">
      <w:pPr>
        <w:spacing w:line="360" w:lineRule="auto"/>
        <w:jc w:val="both"/>
        <w:rPr>
          <w:rFonts w:ascii="Times New Roman" w:hAnsi="Times New Roman" w:cs="Times New Roman"/>
        </w:rPr>
      </w:pPr>
      <w:r>
        <w:rPr>
          <w:rFonts w:ascii="Times New Roman" w:hAnsi="Times New Roman" w:cs="Times New Roman" w:hint="eastAsia"/>
        </w:rPr>
        <w:tab/>
      </w:r>
      <w:r w:rsidR="006A243D">
        <w:rPr>
          <w:rFonts w:ascii="Times New Roman" w:hAnsi="Times New Roman" w:cs="Times New Roman" w:hint="eastAsia"/>
        </w:rPr>
        <w:t>A long-term monitoring program may need to be taken. It is used to evaluate the potential impact of wastewater discharge</w:t>
      </w:r>
      <w:r w:rsidR="006A243D" w:rsidRPr="006A243D">
        <w:t xml:space="preserve"> </w:t>
      </w:r>
      <w:r w:rsidR="006A243D" w:rsidRPr="006A243D">
        <w:rPr>
          <w:rFonts w:ascii="Times New Roman" w:hAnsi="Times New Roman" w:cs="Times New Roman"/>
        </w:rPr>
        <w:t>on the environment and public health.</w:t>
      </w:r>
      <w:r w:rsidR="006A243D">
        <w:rPr>
          <w:rFonts w:ascii="Times New Roman" w:hAnsi="Times New Roman" w:cs="Times New Roman" w:hint="eastAsia"/>
        </w:rPr>
        <w:t xml:space="preserve"> It may include the ongoing monitoring and analysis of water quality </w:t>
      </w:r>
      <w:r w:rsidR="006A243D" w:rsidRPr="006A243D">
        <w:rPr>
          <w:rFonts w:ascii="Times New Roman" w:hAnsi="Times New Roman" w:cs="Times New Roman"/>
        </w:rPr>
        <w:t>in the surrounding areas</w:t>
      </w:r>
      <w:r w:rsidR="006A243D">
        <w:rPr>
          <w:rFonts w:ascii="Times New Roman" w:hAnsi="Times New Roman" w:cs="Times New Roman" w:hint="eastAsia"/>
        </w:rPr>
        <w:t xml:space="preserve">. It will be benefit to </w:t>
      </w:r>
      <w:r w:rsidR="006A243D" w:rsidRPr="006A243D">
        <w:rPr>
          <w:rFonts w:ascii="Times New Roman" w:hAnsi="Times New Roman" w:cs="Times New Roman"/>
        </w:rPr>
        <w:t>provide more accurate and reliable data on the impacts of the treated water</w:t>
      </w:r>
      <w:r w:rsidR="006A243D">
        <w:rPr>
          <w:rFonts w:ascii="Times New Roman" w:hAnsi="Times New Roman" w:cs="Times New Roman"/>
        </w:rPr>
        <w:t xml:space="preserve"> </w:t>
      </w:r>
      <w:r w:rsidR="006A243D">
        <w:rPr>
          <w:rFonts w:ascii="Times New Roman" w:hAnsi="Times New Roman" w:cs="Times New Roman" w:hint="eastAsia"/>
        </w:rPr>
        <w:t xml:space="preserve">discharge, which can be used to take reference for future management decision. Last but not least, it is critical for the government making decision in a transparent and open manner so </w:t>
      </w:r>
      <w:r w:rsidR="006A243D" w:rsidRPr="006A243D">
        <w:rPr>
          <w:rFonts w:ascii="Times New Roman" w:hAnsi="Times New Roman" w:cs="Times New Roman"/>
        </w:rPr>
        <w:t>all stakeholders, including local communities, environmental groups, and the scientific community</w:t>
      </w:r>
      <w:r w:rsidR="006A243D">
        <w:rPr>
          <w:rFonts w:ascii="Times New Roman" w:hAnsi="Times New Roman" w:cs="Times New Roman" w:hint="eastAsia"/>
        </w:rPr>
        <w:t>, can do suggestion and work together to find the most suitable, appro</w:t>
      </w:r>
      <w:r w:rsidR="004916F5">
        <w:rPr>
          <w:rFonts w:ascii="Times New Roman" w:hAnsi="Times New Roman" w:cs="Times New Roman" w:hint="eastAsia"/>
        </w:rPr>
        <w:t>priate and sustainable measure.</w:t>
      </w:r>
      <w:bookmarkStart w:id="0" w:name="_GoBack"/>
      <w:bookmarkEnd w:id="0"/>
    </w:p>
    <w:p w:rsidR="009F334F" w:rsidRDefault="009A3369" w:rsidP="009A3369">
      <w:pPr>
        <w:widowControl/>
        <w:rPr>
          <w:rFonts w:ascii="Times New Roman" w:hAnsi="Times New Roman" w:cs="Times New Roman"/>
        </w:rPr>
      </w:pPr>
      <w:r>
        <w:rPr>
          <w:rFonts w:ascii="Times New Roman" w:hAnsi="Times New Roman" w:cs="Times New Roman"/>
        </w:rPr>
        <w:br w:type="page"/>
      </w:r>
    </w:p>
    <w:p w:rsidR="00255A98" w:rsidRPr="009F334F" w:rsidRDefault="00F315EC" w:rsidP="009F334F">
      <w:pPr>
        <w:widowControl/>
        <w:rPr>
          <w:rFonts w:ascii="Times New Roman" w:hAnsi="Times New Roman" w:cs="Times New Roman"/>
        </w:rPr>
      </w:pPr>
      <w:r>
        <w:rPr>
          <w:rFonts w:ascii="Times New Roman" w:hAnsi="Times New Roman" w:cs="Times New Roman" w:hint="eastAsia"/>
          <w:b/>
          <w:u w:val="single"/>
        </w:rPr>
        <w:lastRenderedPageBreak/>
        <w:t>Reference</w:t>
      </w:r>
    </w:p>
    <w:p w:rsidR="002946CC" w:rsidRDefault="002946CC" w:rsidP="006E2F18">
      <w:pPr>
        <w:pStyle w:val="a7"/>
        <w:numPr>
          <w:ilvl w:val="0"/>
          <w:numId w:val="1"/>
        </w:numPr>
        <w:spacing w:line="360" w:lineRule="auto"/>
        <w:ind w:leftChars="0"/>
        <w:rPr>
          <w:rFonts w:ascii="Times New Roman" w:hAnsi="Times New Roman" w:cs="Times New Roman"/>
        </w:rPr>
      </w:pPr>
      <w:r w:rsidRPr="002946CC">
        <w:rPr>
          <w:rFonts w:ascii="Times New Roman" w:hAnsi="Times New Roman" w:cs="Times New Roman"/>
        </w:rPr>
        <w:t xml:space="preserve">D. K. Gupta and C. </w:t>
      </w:r>
      <w:proofErr w:type="gramStart"/>
      <w:r w:rsidRPr="002946CC">
        <w:rPr>
          <w:rFonts w:ascii="Times New Roman" w:hAnsi="Times New Roman" w:cs="Times New Roman"/>
        </w:rPr>
        <w:t>Walther ,</w:t>
      </w:r>
      <w:proofErr w:type="gramEnd"/>
      <w:r w:rsidRPr="002946CC">
        <w:rPr>
          <w:rFonts w:ascii="Times New Roman" w:hAnsi="Times New Roman" w:cs="Times New Roman"/>
        </w:rPr>
        <w:t xml:space="preserve"> “Impact of cesium on plants and the environment,” </w:t>
      </w:r>
      <w:proofErr w:type="spellStart"/>
      <w:r w:rsidRPr="002946CC">
        <w:rPr>
          <w:rFonts w:ascii="Times New Roman" w:hAnsi="Times New Roman" w:cs="Times New Roman"/>
        </w:rPr>
        <w:t>SpringerLink</w:t>
      </w:r>
      <w:proofErr w:type="spellEnd"/>
      <w:r w:rsidRPr="002946CC">
        <w:rPr>
          <w:rFonts w:ascii="Times New Roman" w:hAnsi="Times New Roman" w:cs="Times New Roman"/>
        </w:rPr>
        <w:t xml:space="preserve">, 2017. [Online]. Available: https://rd.springer.com/book/10.1007/978-3-319-41525-3. [Accessed: 13-Feb-2023]. </w:t>
      </w:r>
    </w:p>
    <w:p w:rsidR="002946CC" w:rsidRDefault="002946CC" w:rsidP="002946CC">
      <w:pPr>
        <w:pStyle w:val="a7"/>
        <w:numPr>
          <w:ilvl w:val="0"/>
          <w:numId w:val="1"/>
        </w:numPr>
        <w:spacing w:line="360" w:lineRule="auto"/>
        <w:ind w:leftChars="0"/>
        <w:rPr>
          <w:rFonts w:ascii="Times New Roman" w:hAnsi="Times New Roman" w:cs="Times New Roman"/>
        </w:rPr>
      </w:pPr>
      <w:r w:rsidRPr="002946CC">
        <w:rPr>
          <w:rFonts w:ascii="Times New Roman" w:hAnsi="Times New Roman" w:cs="Times New Roman"/>
        </w:rPr>
        <w:t xml:space="preserve">P. J. Kiger, “Fukushima's radioactive water leak: What you should know,” Science, 03-May-2021. [Online]. Available: https://www.nationalgeographic.com/science/article/130807-fukushima-radioactive-water-leak. [Accessed: 13-Feb-2023]. </w:t>
      </w:r>
    </w:p>
    <w:p w:rsidR="002946CC" w:rsidRDefault="002946CC" w:rsidP="002946CC">
      <w:pPr>
        <w:pStyle w:val="Web"/>
        <w:numPr>
          <w:ilvl w:val="0"/>
          <w:numId w:val="1"/>
        </w:numPr>
      </w:pPr>
      <w:r>
        <w:t xml:space="preserve">H. </w:t>
      </w:r>
      <w:proofErr w:type="spellStart"/>
      <w:r>
        <w:t>Tabuchi</w:t>
      </w:r>
      <w:proofErr w:type="spellEnd"/>
      <w:r>
        <w:t xml:space="preserve">, “Radiation-tainted beef spreads through Japan's markets,” </w:t>
      </w:r>
      <w:r>
        <w:rPr>
          <w:i/>
          <w:iCs/>
        </w:rPr>
        <w:t>The New York Times</w:t>
      </w:r>
      <w:r>
        <w:t xml:space="preserve">, 19-Jul-2011. [Online]. Available: https://www.nytimes.com/2011/07/19/world/asia/19beef.html. [Accessed: 13-Feb-2023]. </w:t>
      </w:r>
    </w:p>
    <w:p w:rsidR="001527EF" w:rsidRPr="002946CC" w:rsidRDefault="002946CC" w:rsidP="002946CC">
      <w:pPr>
        <w:pStyle w:val="Web"/>
        <w:numPr>
          <w:ilvl w:val="0"/>
          <w:numId w:val="1"/>
        </w:numPr>
      </w:pPr>
      <w:proofErr w:type="spellStart"/>
      <w:r>
        <w:t>yuki</w:t>
      </w:r>
      <w:proofErr w:type="spellEnd"/>
      <w:r>
        <w:t xml:space="preserve"> </w:t>
      </w:r>
      <w:proofErr w:type="spellStart"/>
      <w:r>
        <w:t>miyamoto</w:t>
      </w:r>
      <w:proofErr w:type="spellEnd"/>
      <w:r>
        <w:t>, “</w:t>
      </w:r>
      <w:r>
        <w:rPr>
          <w:rFonts w:ascii="新細明體" w:eastAsia="新細明體" w:hAnsi="新細明體" w:cs="新細明體" w:hint="eastAsia"/>
        </w:rPr>
        <w:t>福島原発の処理水、海洋へ放出「反対」</w:t>
      </w:r>
      <w:r>
        <w:t>55%</w:t>
      </w:r>
      <w:r>
        <w:rPr>
          <w:rFonts w:ascii="新細明體" w:eastAsia="新細明體" w:hAnsi="新細明體" w:cs="新細明體" w:hint="eastAsia"/>
        </w:rPr>
        <w:t xml:space="preserve">　世論調査</w:t>
      </w:r>
      <w:r>
        <w:t xml:space="preserve"> via </w:t>
      </w:r>
      <w:r>
        <w:rPr>
          <w:rFonts w:ascii="新細明體" w:eastAsia="新細明體" w:hAnsi="新細明體" w:cs="新細明體" w:hint="eastAsia"/>
        </w:rPr>
        <w:t>朝日新聞</w:t>
      </w:r>
      <w:r>
        <w:t xml:space="preserve">,” </w:t>
      </w:r>
      <w:r>
        <w:rPr>
          <w:i/>
          <w:iCs/>
        </w:rPr>
        <w:t>The Atomic Age</w:t>
      </w:r>
      <w:r>
        <w:t>, 03-Jan-2021. [Online]. Available: https://lucian.uchicago.edu/blogs/atomicage/2021/01/03/%E7%A6%8F%E5%B3%B6%E5%8E%9F%E7%99%BA%E3%81%AE%E5%87%A6%E7%90%86%E6%B0%B4%E3%80%81%E6%B5%B7%E6%B4%8B%E3%81%B8%E6%94%BE%E5%87%BA%E3%80%8C%E5%8F%8D%E5%AF%BE%E3%80%8D55%E3%80%80%E4%B8%96%E8%AB%96%E8%AA%BF/. [Accessed: 13-Feb-2023].</w:t>
      </w:r>
    </w:p>
    <w:sectPr w:rsidR="001527EF" w:rsidRPr="002946CC" w:rsidSect="00B72D24">
      <w:pgSz w:w="11906" w:h="16838"/>
      <w:pgMar w:top="1440" w:right="1800" w:bottom="1440" w:left="1800" w:header="57"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02B" w:rsidRDefault="00EA502B" w:rsidP="00B72D24">
      <w:r>
        <w:separator/>
      </w:r>
    </w:p>
  </w:endnote>
  <w:endnote w:type="continuationSeparator" w:id="0">
    <w:p w:rsidR="00EA502B" w:rsidRDefault="00EA502B" w:rsidP="00B72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02B" w:rsidRDefault="00EA502B" w:rsidP="00B72D24">
      <w:r>
        <w:separator/>
      </w:r>
    </w:p>
  </w:footnote>
  <w:footnote w:type="continuationSeparator" w:id="0">
    <w:p w:rsidR="00EA502B" w:rsidRDefault="00EA502B" w:rsidP="00B72D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C2A5C"/>
    <w:multiLevelType w:val="hybridMultilevel"/>
    <w:tmpl w:val="ACEC8B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D24"/>
    <w:rsid w:val="000141E0"/>
    <w:rsid w:val="00026851"/>
    <w:rsid w:val="00060AE7"/>
    <w:rsid w:val="000D2A20"/>
    <w:rsid w:val="000D7F16"/>
    <w:rsid w:val="0011766D"/>
    <w:rsid w:val="001527EF"/>
    <w:rsid w:val="001716AD"/>
    <w:rsid w:val="0017749C"/>
    <w:rsid w:val="0021114F"/>
    <w:rsid w:val="002274FD"/>
    <w:rsid w:val="0024227F"/>
    <w:rsid w:val="00255A98"/>
    <w:rsid w:val="00292A43"/>
    <w:rsid w:val="002946CC"/>
    <w:rsid w:val="00305A71"/>
    <w:rsid w:val="003B6657"/>
    <w:rsid w:val="003C0CE4"/>
    <w:rsid w:val="004254F5"/>
    <w:rsid w:val="00474EBE"/>
    <w:rsid w:val="004916F5"/>
    <w:rsid w:val="004E1060"/>
    <w:rsid w:val="005045B9"/>
    <w:rsid w:val="005D3B62"/>
    <w:rsid w:val="006164CB"/>
    <w:rsid w:val="006546A4"/>
    <w:rsid w:val="006A243D"/>
    <w:rsid w:val="006D2D97"/>
    <w:rsid w:val="006E2F18"/>
    <w:rsid w:val="00701BCC"/>
    <w:rsid w:val="00711251"/>
    <w:rsid w:val="007240A4"/>
    <w:rsid w:val="008169E0"/>
    <w:rsid w:val="00833366"/>
    <w:rsid w:val="00873874"/>
    <w:rsid w:val="008846F0"/>
    <w:rsid w:val="008979D4"/>
    <w:rsid w:val="008E77AC"/>
    <w:rsid w:val="00916324"/>
    <w:rsid w:val="0099123C"/>
    <w:rsid w:val="00995EAC"/>
    <w:rsid w:val="009A3369"/>
    <w:rsid w:val="009A6A54"/>
    <w:rsid w:val="009F334F"/>
    <w:rsid w:val="00A443DF"/>
    <w:rsid w:val="00A91D60"/>
    <w:rsid w:val="00B25094"/>
    <w:rsid w:val="00B72D24"/>
    <w:rsid w:val="00C34149"/>
    <w:rsid w:val="00C366F2"/>
    <w:rsid w:val="00C95063"/>
    <w:rsid w:val="00CA5CBF"/>
    <w:rsid w:val="00CC3CE2"/>
    <w:rsid w:val="00CC4939"/>
    <w:rsid w:val="00CD72A5"/>
    <w:rsid w:val="00CF28E5"/>
    <w:rsid w:val="00D217DC"/>
    <w:rsid w:val="00DB4F97"/>
    <w:rsid w:val="00DE6A54"/>
    <w:rsid w:val="00E314D8"/>
    <w:rsid w:val="00E32067"/>
    <w:rsid w:val="00E33958"/>
    <w:rsid w:val="00E35DA2"/>
    <w:rsid w:val="00E87933"/>
    <w:rsid w:val="00EA502B"/>
    <w:rsid w:val="00EB3416"/>
    <w:rsid w:val="00F15366"/>
    <w:rsid w:val="00F315EC"/>
    <w:rsid w:val="00F369AB"/>
    <w:rsid w:val="00F820A3"/>
    <w:rsid w:val="00F83FA8"/>
    <w:rsid w:val="00FC6F85"/>
    <w:rsid w:val="00FF21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2D24"/>
    <w:pPr>
      <w:tabs>
        <w:tab w:val="center" w:pos="4153"/>
        <w:tab w:val="right" w:pos="8306"/>
      </w:tabs>
      <w:snapToGrid w:val="0"/>
    </w:pPr>
    <w:rPr>
      <w:sz w:val="20"/>
      <w:szCs w:val="20"/>
    </w:rPr>
  </w:style>
  <w:style w:type="character" w:customStyle="1" w:styleId="a4">
    <w:name w:val="頁首 字元"/>
    <w:basedOn w:val="a0"/>
    <w:link w:val="a3"/>
    <w:uiPriority w:val="99"/>
    <w:rsid w:val="00B72D24"/>
    <w:rPr>
      <w:sz w:val="20"/>
      <w:szCs w:val="20"/>
    </w:rPr>
  </w:style>
  <w:style w:type="paragraph" w:styleId="a5">
    <w:name w:val="footer"/>
    <w:basedOn w:val="a"/>
    <w:link w:val="a6"/>
    <w:uiPriority w:val="99"/>
    <w:unhideWhenUsed/>
    <w:rsid w:val="00B72D24"/>
    <w:pPr>
      <w:tabs>
        <w:tab w:val="center" w:pos="4153"/>
        <w:tab w:val="right" w:pos="8306"/>
      </w:tabs>
      <w:snapToGrid w:val="0"/>
    </w:pPr>
    <w:rPr>
      <w:sz w:val="20"/>
      <w:szCs w:val="20"/>
    </w:rPr>
  </w:style>
  <w:style w:type="character" w:customStyle="1" w:styleId="a6">
    <w:name w:val="頁尾 字元"/>
    <w:basedOn w:val="a0"/>
    <w:link w:val="a5"/>
    <w:uiPriority w:val="99"/>
    <w:rsid w:val="00B72D24"/>
    <w:rPr>
      <w:sz w:val="20"/>
      <w:szCs w:val="20"/>
    </w:rPr>
  </w:style>
  <w:style w:type="paragraph" w:styleId="a7">
    <w:name w:val="List Paragraph"/>
    <w:basedOn w:val="a"/>
    <w:uiPriority w:val="34"/>
    <w:qFormat/>
    <w:rsid w:val="00F315EC"/>
    <w:pPr>
      <w:ind w:leftChars="200" w:left="480"/>
    </w:pPr>
  </w:style>
  <w:style w:type="character" w:styleId="a8">
    <w:name w:val="Hyperlink"/>
    <w:basedOn w:val="a0"/>
    <w:uiPriority w:val="99"/>
    <w:unhideWhenUsed/>
    <w:rsid w:val="00EB3416"/>
    <w:rPr>
      <w:color w:val="0000FF" w:themeColor="hyperlink"/>
      <w:u w:val="single"/>
    </w:rPr>
  </w:style>
  <w:style w:type="paragraph" w:styleId="Web">
    <w:name w:val="Normal (Web)"/>
    <w:basedOn w:val="a"/>
    <w:uiPriority w:val="99"/>
    <w:unhideWhenUsed/>
    <w:rsid w:val="002946CC"/>
    <w:pPr>
      <w:widowControl/>
      <w:spacing w:before="100" w:beforeAutospacing="1" w:after="100" w:afterAutospacing="1"/>
    </w:pPr>
    <w:rPr>
      <w:rFonts w:ascii="Times New Roman" w:eastAsia="Times New Roman" w:hAnsi="Times New Roman" w:cs="Times New Roman"/>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2D24"/>
    <w:pPr>
      <w:tabs>
        <w:tab w:val="center" w:pos="4153"/>
        <w:tab w:val="right" w:pos="8306"/>
      </w:tabs>
      <w:snapToGrid w:val="0"/>
    </w:pPr>
    <w:rPr>
      <w:sz w:val="20"/>
      <w:szCs w:val="20"/>
    </w:rPr>
  </w:style>
  <w:style w:type="character" w:customStyle="1" w:styleId="a4">
    <w:name w:val="頁首 字元"/>
    <w:basedOn w:val="a0"/>
    <w:link w:val="a3"/>
    <w:uiPriority w:val="99"/>
    <w:rsid w:val="00B72D24"/>
    <w:rPr>
      <w:sz w:val="20"/>
      <w:szCs w:val="20"/>
    </w:rPr>
  </w:style>
  <w:style w:type="paragraph" w:styleId="a5">
    <w:name w:val="footer"/>
    <w:basedOn w:val="a"/>
    <w:link w:val="a6"/>
    <w:uiPriority w:val="99"/>
    <w:unhideWhenUsed/>
    <w:rsid w:val="00B72D24"/>
    <w:pPr>
      <w:tabs>
        <w:tab w:val="center" w:pos="4153"/>
        <w:tab w:val="right" w:pos="8306"/>
      </w:tabs>
      <w:snapToGrid w:val="0"/>
    </w:pPr>
    <w:rPr>
      <w:sz w:val="20"/>
      <w:szCs w:val="20"/>
    </w:rPr>
  </w:style>
  <w:style w:type="character" w:customStyle="1" w:styleId="a6">
    <w:name w:val="頁尾 字元"/>
    <w:basedOn w:val="a0"/>
    <w:link w:val="a5"/>
    <w:uiPriority w:val="99"/>
    <w:rsid w:val="00B72D24"/>
    <w:rPr>
      <w:sz w:val="20"/>
      <w:szCs w:val="20"/>
    </w:rPr>
  </w:style>
  <w:style w:type="paragraph" w:styleId="a7">
    <w:name w:val="List Paragraph"/>
    <w:basedOn w:val="a"/>
    <w:uiPriority w:val="34"/>
    <w:qFormat/>
    <w:rsid w:val="00F315EC"/>
    <w:pPr>
      <w:ind w:leftChars="200" w:left="480"/>
    </w:pPr>
  </w:style>
  <w:style w:type="character" w:styleId="a8">
    <w:name w:val="Hyperlink"/>
    <w:basedOn w:val="a0"/>
    <w:uiPriority w:val="99"/>
    <w:unhideWhenUsed/>
    <w:rsid w:val="00EB3416"/>
    <w:rPr>
      <w:color w:val="0000FF" w:themeColor="hyperlink"/>
      <w:u w:val="single"/>
    </w:rPr>
  </w:style>
  <w:style w:type="paragraph" w:styleId="Web">
    <w:name w:val="Normal (Web)"/>
    <w:basedOn w:val="a"/>
    <w:uiPriority w:val="99"/>
    <w:unhideWhenUsed/>
    <w:rsid w:val="002946CC"/>
    <w:pPr>
      <w:widowControl/>
      <w:spacing w:before="100" w:beforeAutospacing="1" w:after="100" w:afterAutospacing="1"/>
    </w:pPr>
    <w:rPr>
      <w:rFonts w:ascii="Times New Roman" w:eastAsia="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07879">
      <w:bodyDiv w:val="1"/>
      <w:marLeft w:val="0"/>
      <w:marRight w:val="0"/>
      <w:marTop w:val="0"/>
      <w:marBottom w:val="0"/>
      <w:divBdr>
        <w:top w:val="none" w:sz="0" w:space="0" w:color="auto"/>
        <w:left w:val="none" w:sz="0" w:space="0" w:color="auto"/>
        <w:bottom w:val="none" w:sz="0" w:space="0" w:color="auto"/>
        <w:right w:val="none" w:sz="0" w:space="0" w:color="auto"/>
      </w:divBdr>
    </w:div>
    <w:div w:id="624696534">
      <w:bodyDiv w:val="1"/>
      <w:marLeft w:val="0"/>
      <w:marRight w:val="0"/>
      <w:marTop w:val="0"/>
      <w:marBottom w:val="0"/>
      <w:divBdr>
        <w:top w:val="none" w:sz="0" w:space="0" w:color="auto"/>
        <w:left w:val="none" w:sz="0" w:space="0" w:color="auto"/>
        <w:bottom w:val="none" w:sz="0" w:space="0" w:color="auto"/>
        <w:right w:val="none" w:sz="0" w:space="0" w:color="auto"/>
      </w:divBdr>
    </w:div>
    <w:div w:id="113456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1262</TotalTime>
  <Pages>5</Pages>
  <Words>1300</Words>
  <Characters>7414</Characters>
  <Application>Microsoft Office Word</Application>
  <DocSecurity>0</DocSecurity>
  <Lines>61</Lines>
  <Paragraphs>17</Paragraphs>
  <ScaleCrop>false</ScaleCrop>
  <Company/>
  <LinksUpToDate>false</LinksUpToDate>
  <CharactersWithSpaces>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LauKaMingRaymond</dc:creator>
  <cp:lastModifiedBy>LauKaMingRaymond</cp:lastModifiedBy>
  <cp:revision>24</cp:revision>
  <dcterms:created xsi:type="dcterms:W3CDTF">2023-02-11T10:37:00Z</dcterms:created>
  <dcterms:modified xsi:type="dcterms:W3CDTF">2023-02-16T17:22:00Z</dcterms:modified>
</cp:coreProperties>
</file>