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E3BFB" w14:textId="04BD3EE0" w:rsidR="005C5166" w:rsidRDefault="004876AC" w:rsidP="0020205E">
      <w:pPr>
        <w:spacing w:line="360" w:lineRule="auto"/>
        <w:rPr>
          <w:rFonts w:ascii="Times New Roman" w:hAnsi="Times New Roman" w:cs="Times New Roman"/>
          <w:b/>
          <w:sz w:val="24"/>
          <w:szCs w:val="24"/>
        </w:rPr>
      </w:pPr>
      <w:r w:rsidRPr="004876AC">
        <w:rPr>
          <w:rFonts w:ascii="Times New Roman" w:hAnsi="Times New Roman" w:cs="Times New Roman"/>
          <w:b/>
          <w:sz w:val="24"/>
          <w:szCs w:val="24"/>
        </w:rPr>
        <w:t xml:space="preserve">Assignment 2 </w:t>
      </w:r>
      <w:r w:rsidR="00526D93">
        <w:rPr>
          <w:rFonts w:ascii="Times New Roman" w:hAnsi="Times New Roman" w:cs="Times New Roman" w:hint="eastAsia"/>
          <w:b/>
          <w:sz w:val="24"/>
          <w:szCs w:val="24"/>
          <w:lang w:eastAsia="zh-CN"/>
        </w:rPr>
        <w:t>Q</w:t>
      </w:r>
      <w:r w:rsidR="00526D93">
        <w:rPr>
          <w:rFonts w:ascii="Times New Roman" w:hAnsi="Times New Roman" w:cs="Times New Roman"/>
          <w:b/>
          <w:sz w:val="24"/>
          <w:szCs w:val="24"/>
          <w:lang w:eastAsia="zh-CN"/>
        </w:rPr>
        <w:t>1</w:t>
      </w:r>
    </w:p>
    <w:p w14:paraId="2AFC6D6C" w14:textId="4D007A5E" w:rsidR="00657344" w:rsidRPr="004876AC" w:rsidRDefault="00657344" w:rsidP="0020205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Written by LAM HO WAI </w:t>
      </w:r>
      <w:proofErr w:type="gramStart"/>
      <w:r>
        <w:rPr>
          <w:rFonts w:ascii="Times New Roman" w:hAnsi="Times New Roman" w:cs="Times New Roman"/>
          <w:b/>
          <w:sz w:val="24"/>
          <w:szCs w:val="24"/>
        </w:rPr>
        <w:t>19071491D</w:t>
      </w:r>
      <w:proofErr w:type="gramEnd"/>
    </w:p>
    <w:p w14:paraId="105535D5" w14:textId="6B21C05C" w:rsidR="00FD40BE" w:rsidRPr="0020205E" w:rsidRDefault="00FD40BE" w:rsidP="0020205E">
      <w:pPr>
        <w:spacing w:line="360" w:lineRule="auto"/>
      </w:pPr>
      <w:r w:rsidRPr="00FD40BE">
        <w:rPr>
          <w:b/>
          <w:bCs/>
          <w:sz w:val="24"/>
          <w:szCs w:val="24"/>
        </w:rPr>
        <w:t>Introduction</w:t>
      </w:r>
    </w:p>
    <w:p w14:paraId="2EC58853" w14:textId="64381B94" w:rsidR="00657344" w:rsidRDefault="00FD40BE" w:rsidP="0020205E">
      <w:pPr>
        <w:spacing w:line="360" w:lineRule="auto"/>
        <w:rPr>
          <w:sz w:val="24"/>
          <w:szCs w:val="24"/>
        </w:rPr>
      </w:pPr>
      <w:r w:rsidRPr="00FD40BE">
        <w:rPr>
          <w:sz w:val="24"/>
          <w:szCs w:val="24"/>
        </w:rPr>
        <w:t xml:space="preserve">This essay will analyze a construction scandal in Hong Kong that resulted in an engineer </w:t>
      </w:r>
      <w:r w:rsidR="00BD0A12">
        <w:rPr>
          <w:sz w:val="24"/>
          <w:szCs w:val="24"/>
        </w:rPr>
        <w:t xml:space="preserve">and </w:t>
      </w:r>
      <w:r w:rsidR="00BD0A12" w:rsidRPr="00FD40BE">
        <w:rPr>
          <w:sz w:val="24"/>
          <w:szCs w:val="24"/>
        </w:rPr>
        <w:t xml:space="preserve">two company directors </w:t>
      </w:r>
      <w:r w:rsidR="00BD0A12">
        <w:rPr>
          <w:sz w:val="24"/>
          <w:szCs w:val="24"/>
        </w:rPr>
        <w:t>imprisoned</w:t>
      </w:r>
      <w:r w:rsidRPr="00FD40BE">
        <w:rPr>
          <w:sz w:val="24"/>
          <w:szCs w:val="24"/>
        </w:rPr>
        <w:t xml:space="preserve"> for 12 years in 2000. The problem will be examined from the perspectives of professional, economic, environmental, health and safety, and legal considerations. Additionally, </w:t>
      </w:r>
      <w:r w:rsidR="005B244D">
        <w:rPr>
          <w:sz w:val="24"/>
          <w:szCs w:val="24"/>
        </w:rPr>
        <w:t xml:space="preserve">this essay will briefly discuss </w:t>
      </w:r>
      <w:r w:rsidRPr="00FD40BE">
        <w:rPr>
          <w:sz w:val="24"/>
          <w:szCs w:val="24"/>
        </w:rPr>
        <w:t>potential actions or inactions for those involved in similar projects.</w:t>
      </w:r>
    </w:p>
    <w:p w14:paraId="3A8A3104" w14:textId="2F31F022" w:rsidR="00657344" w:rsidRPr="00FD40BE" w:rsidRDefault="00657344" w:rsidP="0020205E">
      <w:pPr>
        <w:spacing w:line="360" w:lineRule="auto"/>
        <w:rPr>
          <w:b/>
          <w:bCs/>
          <w:sz w:val="24"/>
          <w:szCs w:val="24"/>
        </w:rPr>
      </w:pPr>
      <w:r w:rsidRPr="00FD40BE">
        <w:rPr>
          <w:b/>
          <w:bCs/>
          <w:sz w:val="24"/>
          <w:szCs w:val="24"/>
        </w:rPr>
        <w:t>Professional perspective</w:t>
      </w:r>
    </w:p>
    <w:p w14:paraId="211F2CE4" w14:textId="705E1E2A" w:rsidR="00657344" w:rsidRPr="00657344" w:rsidRDefault="00657344" w:rsidP="0020205E">
      <w:pPr>
        <w:spacing w:line="360" w:lineRule="auto"/>
        <w:rPr>
          <w:sz w:val="24"/>
          <w:szCs w:val="24"/>
        </w:rPr>
      </w:pPr>
      <w:r w:rsidRPr="00657344">
        <w:rPr>
          <w:sz w:val="24"/>
          <w:szCs w:val="24"/>
        </w:rPr>
        <w:t>The problem in the news of the dangerous foundations in the 31-storey blocks of flats can be linked to the HKIE code of ethics and the concept of professionalism. The code of ethics sets out the standards of professional conduct expected of members of the Hong Kong Institution of Engineers (HKIE), including upholding the dignity and reputation of the profession, and protecting the safety, health, and welfare of the public and the environment.</w:t>
      </w:r>
    </w:p>
    <w:p w14:paraId="4BA39601" w14:textId="65B817FC" w:rsidR="00657344" w:rsidRPr="00657344" w:rsidRDefault="00657344" w:rsidP="0020205E">
      <w:pPr>
        <w:spacing w:line="360" w:lineRule="auto"/>
        <w:rPr>
          <w:sz w:val="24"/>
          <w:szCs w:val="24"/>
        </w:rPr>
      </w:pPr>
      <w:r w:rsidRPr="00657344">
        <w:rPr>
          <w:sz w:val="24"/>
          <w:szCs w:val="24"/>
        </w:rPr>
        <w:t>In this case, the company directors and engineer involved in the construction scandal failed to adhere to the ethical standards of their profession. They cut corners in the construction process, which compromised the safety and welfare of the public living in those flats. By doing so, they disregarded the HKIE's code of ethics and undermined the integrity and reputation of the engineering profession.</w:t>
      </w:r>
    </w:p>
    <w:p w14:paraId="29D609B1" w14:textId="6EC1A58E" w:rsidR="00657344" w:rsidRDefault="00657344" w:rsidP="0020205E">
      <w:pPr>
        <w:spacing w:line="360" w:lineRule="auto"/>
        <w:rPr>
          <w:sz w:val="24"/>
          <w:szCs w:val="24"/>
        </w:rPr>
      </w:pPr>
      <w:r w:rsidRPr="00657344">
        <w:rPr>
          <w:sz w:val="24"/>
          <w:szCs w:val="24"/>
        </w:rPr>
        <w:t xml:space="preserve">Furthermore, professionalism </w:t>
      </w:r>
      <w:r w:rsidR="00DE42F2">
        <w:rPr>
          <w:sz w:val="24"/>
          <w:szCs w:val="24"/>
        </w:rPr>
        <w:t xml:space="preserve">of engineers </w:t>
      </w:r>
      <w:r w:rsidRPr="00657344">
        <w:rPr>
          <w:sz w:val="24"/>
          <w:szCs w:val="24"/>
        </w:rPr>
        <w:t>is about taking responsibility for</w:t>
      </w:r>
      <w:r w:rsidR="00DE42F2">
        <w:rPr>
          <w:sz w:val="24"/>
          <w:szCs w:val="24"/>
        </w:rPr>
        <w:t xml:space="preserve"> their </w:t>
      </w:r>
      <w:r w:rsidRPr="00657344">
        <w:rPr>
          <w:sz w:val="24"/>
          <w:szCs w:val="24"/>
        </w:rPr>
        <w:t xml:space="preserve">actions and adhering to ethical standards. The construction company and the individuals involved failed to act in a professional manner by knowingly engaging in practices that put people's lives at risk. This is in contrast to the concept of professionalism, which involves a commitment to </w:t>
      </w:r>
      <w:r w:rsidR="00DE42F2">
        <w:rPr>
          <w:sz w:val="24"/>
          <w:szCs w:val="24"/>
        </w:rPr>
        <w:t>accurate</w:t>
      </w:r>
      <w:r w:rsidRPr="00657344">
        <w:rPr>
          <w:sz w:val="24"/>
          <w:szCs w:val="24"/>
        </w:rPr>
        <w:t xml:space="preserve"> and ethical behavior.</w:t>
      </w:r>
    </w:p>
    <w:p w14:paraId="3DAE9247" w14:textId="75D6226E" w:rsidR="00657344" w:rsidRPr="00FD40BE" w:rsidRDefault="00657344" w:rsidP="0020205E">
      <w:pPr>
        <w:spacing w:line="360" w:lineRule="auto"/>
        <w:rPr>
          <w:b/>
          <w:bCs/>
          <w:sz w:val="24"/>
          <w:szCs w:val="24"/>
        </w:rPr>
      </w:pPr>
      <w:r w:rsidRPr="00FD40BE">
        <w:rPr>
          <w:b/>
          <w:bCs/>
          <w:sz w:val="24"/>
          <w:szCs w:val="24"/>
        </w:rPr>
        <w:t>Economic perspective</w:t>
      </w:r>
    </w:p>
    <w:p w14:paraId="39BEACA7" w14:textId="25A4696A" w:rsidR="00696D8B" w:rsidRPr="00696D8B" w:rsidRDefault="00824C32" w:rsidP="0020205E">
      <w:pPr>
        <w:spacing w:line="360" w:lineRule="auto"/>
        <w:rPr>
          <w:sz w:val="24"/>
          <w:szCs w:val="24"/>
        </w:rPr>
      </w:pPr>
      <w:r>
        <w:rPr>
          <w:sz w:val="24"/>
          <w:szCs w:val="24"/>
        </w:rPr>
        <w:lastRenderedPageBreak/>
        <w:t>T</w:t>
      </w:r>
      <w:r w:rsidR="00696D8B" w:rsidRPr="00696D8B">
        <w:rPr>
          <w:sz w:val="24"/>
          <w:szCs w:val="24"/>
        </w:rPr>
        <w:t>he construction of the buildings involved the use of short pilings, which are steel posts driven deep into the ground to support the buildings' foundations. Short pilings are a cheaper alternative to long pilings, which are more expensive but provide greater stability and safety. By choosing to use short pilings, the company directors and engineer involved in the construction of the buildings were likely attempting to save costs and maximize profits. This decision had significant economic implications for the safety of the buildings and the investors who had put money into them.</w:t>
      </w:r>
    </w:p>
    <w:p w14:paraId="32F3CCA6" w14:textId="76EF0144" w:rsidR="00DE42F2" w:rsidRDefault="00B70678" w:rsidP="0020205E">
      <w:pPr>
        <w:spacing w:line="360" w:lineRule="auto"/>
        <w:rPr>
          <w:sz w:val="24"/>
          <w:szCs w:val="24"/>
        </w:rPr>
      </w:pPr>
      <w:r>
        <w:rPr>
          <w:sz w:val="24"/>
          <w:szCs w:val="24"/>
        </w:rPr>
        <w:t>In addition, t</w:t>
      </w:r>
      <w:r w:rsidR="00696D8B" w:rsidRPr="00696D8B">
        <w:rPr>
          <w:sz w:val="24"/>
          <w:szCs w:val="24"/>
        </w:rPr>
        <w:t xml:space="preserve">he company directors and engineer colluded in a conspiracy to defraud investors by using faulty pilings in the construction of the buildings. This fraudulent behavior had severe economic </w:t>
      </w:r>
      <w:r w:rsidR="00571C19">
        <w:rPr>
          <w:sz w:val="24"/>
          <w:szCs w:val="24"/>
        </w:rPr>
        <w:t xml:space="preserve">loss </w:t>
      </w:r>
      <w:r w:rsidR="00696D8B" w:rsidRPr="00696D8B">
        <w:rPr>
          <w:sz w:val="24"/>
          <w:szCs w:val="24"/>
        </w:rPr>
        <w:t>for investors who put money into the buildings, as their investments were put at risk due to the dangerous foundations. This highlights the importance of ethical behavior in engineering economics, as fraudulent actions can have significant economic consequences for investors, consumers, and society as a whole.</w:t>
      </w:r>
    </w:p>
    <w:p w14:paraId="6199EBDB" w14:textId="5BDCA402" w:rsidR="00657344" w:rsidRPr="00FD40BE" w:rsidRDefault="00657344" w:rsidP="0020205E">
      <w:pPr>
        <w:spacing w:line="360" w:lineRule="auto"/>
        <w:rPr>
          <w:b/>
          <w:bCs/>
          <w:sz w:val="24"/>
          <w:szCs w:val="24"/>
        </w:rPr>
      </w:pPr>
      <w:r w:rsidRPr="00FD40BE">
        <w:rPr>
          <w:b/>
          <w:bCs/>
          <w:sz w:val="24"/>
          <w:szCs w:val="24"/>
        </w:rPr>
        <w:t>Environmental perspective</w:t>
      </w:r>
    </w:p>
    <w:p w14:paraId="7A82CF9C" w14:textId="1B5D138D" w:rsidR="00FD40BE" w:rsidRPr="00FD40BE" w:rsidRDefault="00FD40BE" w:rsidP="0020205E">
      <w:pPr>
        <w:spacing w:line="360" w:lineRule="auto"/>
        <w:rPr>
          <w:sz w:val="24"/>
          <w:szCs w:val="24"/>
        </w:rPr>
      </w:pPr>
      <w:r w:rsidRPr="00FD40BE">
        <w:rPr>
          <w:sz w:val="24"/>
          <w:szCs w:val="24"/>
        </w:rPr>
        <w:t>One of the main issues is the potential danger to public safety and the environment. In this case, the dangerous foundations due to short pilings in two 31-storey blocks of flats not only put the residents' lives at risk but also posed a threat to the surrounding environment.</w:t>
      </w:r>
    </w:p>
    <w:p w14:paraId="13D636FC" w14:textId="2CF8453B" w:rsidR="00FD40BE" w:rsidRPr="00FD40BE" w:rsidRDefault="00FD40BE" w:rsidP="0020205E">
      <w:pPr>
        <w:spacing w:line="360" w:lineRule="auto"/>
        <w:rPr>
          <w:sz w:val="24"/>
          <w:szCs w:val="24"/>
        </w:rPr>
      </w:pPr>
      <w:r w:rsidRPr="00FD40BE">
        <w:rPr>
          <w:sz w:val="24"/>
          <w:szCs w:val="24"/>
        </w:rPr>
        <w:t>Another environmental issue that this news highlights is the importance of proper construction practices and adherence to safety regulations to prevent long-term environmental damage. The demolition of the two buildings due to faulty foundations not only resulted in a huge financial loss but also caused significant environmental damage. The process of demolition produces large amounts of waste, including hazardous materials such as asbestos and lead, which can harm the environment and public health.</w:t>
      </w:r>
      <w:r w:rsidR="0093543F">
        <w:rPr>
          <w:sz w:val="24"/>
          <w:szCs w:val="24"/>
        </w:rPr>
        <w:t xml:space="preserve"> </w:t>
      </w:r>
    </w:p>
    <w:p w14:paraId="3A8CB9F8" w14:textId="1C081F71" w:rsidR="00C468B9" w:rsidRDefault="00FD40BE" w:rsidP="0020205E">
      <w:pPr>
        <w:spacing w:line="360" w:lineRule="auto"/>
        <w:rPr>
          <w:sz w:val="24"/>
          <w:szCs w:val="24"/>
        </w:rPr>
      </w:pPr>
      <w:r w:rsidRPr="00FD40BE">
        <w:rPr>
          <w:sz w:val="24"/>
          <w:szCs w:val="24"/>
        </w:rPr>
        <w:t xml:space="preserve">Furthermore, this case underscores the importance of transparency and accountability in the construction industry to ensure that companies are held responsible for their actions and held accountable for their impact on the environment. The construction industry has a significant impact on the environment through the consumption of resources, production of waste, and </w:t>
      </w:r>
      <w:r w:rsidRPr="00FD40BE">
        <w:rPr>
          <w:sz w:val="24"/>
          <w:szCs w:val="24"/>
        </w:rPr>
        <w:lastRenderedPageBreak/>
        <w:t>pollution. Therefore, it is crucial to ensure that construction companies operate in an environmentally responsible manner.</w:t>
      </w:r>
    </w:p>
    <w:p w14:paraId="0652503E" w14:textId="7EAAE6DF" w:rsidR="00657344" w:rsidRPr="00FD40BE" w:rsidRDefault="00657344" w:rsidP="0020205E">
      <w:pPr>
        <w:spacing w:line="360" w:lineRule="auto"/>
        <w:rPr>
          <w:b/>
          <w:bCs/>
          <w:sz w:val="24"/>
          <w:szCs w:val="24"/>
        </w:rPr>
      </w:pPr>
      <w:r w:rsidRPr="00FD40BE">
        <w:rPr>
          <w:b/>
          <w:bCs/>
          <w:sz w:val="24"/>
          <w:szCs w:val="24"/>
        </w:rPr>
        <w:t>Health and safety perspective</w:t>
      </w:r>
    </w:p>
    <w:p w14:paraId="7FAA2661" w14:textId="6CE4362B" w:rsidR="00073460" w:rsidRPr="00073460" w:rsidRDefault="00B35728" w:rsidP="00073460">
      <w:pPr>
        <w:spacing w:line="360" w:lineRule="auto"/>
        <w:rPr>
          <w:sz w:val="24"/>
          <w:szCs w:val="24"/>
        </w:rPr>
      </w:pPr>
      <w:r>
        <w:rPr>
          <w:sz w:val="24"/>
          <w:szCs w:val="24"/>
        </w:rPr>
        <w:t>T</w:t>
      </w:r>
      <w:r w:rsidR="00073460" w:rsidRPr="00073460">
        <w:rPr>
          <w:sz w:val="24"/>
          <w:szCs w:val="24"/>
        </w:rPr>
        <w:t xml:space="preserve">he failure to undertake adequate risk assessments led to the construction of buildings with potentially compromised structural integrity, risking harm to workers and residents. This highlights the importance of effective risk assessment practices in engineering projects to </w:t>
      </w:r>
      <w:r w:rsidR="00D4041E">
        <w:rPr>
          <w:sz w:val="24"/>
          <w:szCs w:val="24"/>
        </w:rPr>
        <w:t xml:space="preserve">adequately identify and address potential hazards, </w:t>
      </w:r>
      <w:r w:rsidR="00073460" w:rsidRPr="00073460">
        <w:rPr>
          <w:sz w:val="24"/>
          <w:szCs w:val="24"/>
        </w:rPr>
        <w:t>ensure the safety of all individuals involved.</w:t>
      </w:r>
    </w:p>
    <w:p w14:paraId="3FCF73BA" w14:textId="59E73CD2" w:rsidR="00073460" w:rsidRPr="00073460" w:rsidRDefault="00375BE6" w:rsidP="00073460">
      <w:pPr>
        <w:spacing w:line="360" w:lineRule="auto"/>
        <w:rPr>
          <w:sz w:val="24"/>
          <w:szCs w:val="24"/>
        </w:rPr>
      </w:pPr>
      <w:r>
        <w:rPr>
          <w:sz w:val="24"/>
          <w:szCs w:val="24"/>
        </w:rPr>
        <w:t xml:space="preserve">For </w:t>
      </w:r>
      <w:r w:rsidR="00E55D59">
        <w:rPr>
          <w:sz w:val="24"/>
          <w:szCs w:val="24"/>
        </w:rPr>
        <w:t xml:space="preserve">safety culture, </w:t>
      </w:r>
      <w:r w:rsidR="00073460" w:rsidRPr="00073460">
        <w:rPr>
          <w:sz w:val="24"/>
          <w:szCs w:val="24"/>
        </w:rPr>
        <w:t xml:space="preserve">the lack of effective communication and cooperation among the developers, engineers, and site workers in this case led to the use of substandard construction methods that compromised the safety of the buildings, potentially endangering the lives of those involved in the project. </w:t>
      </w:r>
      <w:r w:rsidR="008E247E">
        <w:rPr>
          <w:sz w:val="24"/>
          <w:szCs w:val="24"/>
        </w:rPr>
        <w:t>F</w:t>
      </w:r>
      <w:r w:rsidR="00073460" w:rsidRPr="00073460">
        <w:rPr>
          <w:sz w:val="24"/>
          <w:szCs w:val="24"/>
        </w:rPr>
        <w:t>ostering a strong safety culture that values and prioritizes safety can minimize potential risks and hazards in engineering projects.</w:t>
      </w:r>
    </w:p>
    <w:p w14:paraId="1D810A77" w14:textId="45EF5DA5" w:rsidR="00073460" w:rsidRPr="00073460" w:rsidRDefault="00073460" w:rsidP="00073460">
      <w:pPr>
        <w:spacing w:line="360" w:lineRule="auto"/>
        <w:rPr>
          <w:sz w:val="24"/>
          <w:szCs w:val="24"/>
        </w:rPr>
      </w:pPr>
      <w:r w:rsidRPr="00073460">
        <w:rPr>
          <w:sz w:val="24"/>
          <w:szCs w:val="24"/>
        </w:rPr>
        <w:t>Furthermore</w:t>
      </w:r>
      <w:r w:rsidR="00D078A3">
        <w:rPr>
          <w:sz w:val="24"/>
          <w:szCs w:val="24"/>
        </w:rPr>
        <w:t>,</w:t>
      </w:r>
      <w:r w:rsidR="00AE15AB">
        <w:rPr>
          <w:sz w:val="24"/>
          <w:szCs w:val="24"/>
        </w:rPr>
        <w:t xml:space="preserve"> t</w:t>
      </w:r>
      <w:r w:rsidRPr="00073460">
        <w:rPr>
          <w:sz w:val="24"/>
          <w:szCs w:val="24"/>
        </w:rPr>
        <w:t xml:space="preserve">he absence of a robust safety management system failed to identify </w:t>
      </w:r>
      <w:r w:rsidR="00AE15AB">
        <w:rPr>
          <w:sz w:val="24"/>
          <w:szCs w:val="24"/>
        </w:rPr>
        <w:t xml:space="preserve">and prevent </w:t>
      </w:r>
      <w:r w:rsidRPr="00073460">
        <w:rPr>
          <w:sz w:val="24"/>
          <w:szCs w:val="24"/>
        </w:rPr>
        <w:t xml:space="preserve">the dangerous foundations of the buildings earlier, potentially causing significant harm to workers and residents. Therefore, implementing a comprehensive safety management system that identifies potential risks and hazards and provides guidelines for their mitigation </w:t>
      </w:r>
      <w:r w:rsidR="00C33E01">
        <w:rPr>
          <w:sz w:val="24"/>
          <w:szCs w:val="24"/>
        </w:rPr>
        <w:t xml:space="preserve">and prevention </w:t>
      </w:r>
      <w:r w:rsidR="003255AD">
        <w:rPr>
          <w:sz w:val="24"/>
          <w:szCs w:val="24"/>
        </w:rPr>
        <w:t>would avoid similar</w:t>
      </w:r>
      <w:r w:rsidR="007C6F44">
        <w:rPr>
          <w:sz w:val="24"/>
          <w:szCs w:val="24"/>
        </w:rPr>
        <w:t xml:space="preserve"> issues in this case.</w:t>
      </w:r>
    </w:p>
    <w:p w14:paraId="35F77DC9" w14:textId="0B8EE4AC" w:rsidR="003569EF" w:rsidRDefault="00073460" w:rsidP="00073460">
      <w:pPr>
        <w:spacing w:line="360" w:lineRule="auto"/>
        <w:rPr>
          <w:sz w:val="24"/>
          <w:szCs w:val="24"/>
        </w:rPr>
      </w:pPr>
      <w:r w:rsidRPr="00073460">
        <w:rPr>
          <w:sz w:val="24"/>
          <w:szCs w:val="24"/>
        </w:rPr>
        <w:t xml:space="preserve">Finally, </w:t>
      </w:r>
      <w:r w:rsidR="007C6F44">
        <w:rPr>
          <w:sz w:val="24"/>
          <w:szCs w:val="24"/>
        </w:rPr>
        <w:t>t</w:t>
      </w:r>
      <w:r w:rsidRPr="00073460">
        <w:rPr>
          <w:sz w:val="24"/>
          <w:szCs w:val="24"/>
        </w:rPr>
        <w:t>he lack of proper monitoring and evaluation in this case contributed to the construction of buildings with dangerous foundations, highlighting the need for regular safety audits to ensure that safety policies and procedures are being followed correctly and effectively. Regular safety audits can identify potential areas of improvement, ensuring that the safety management system remains effective and continuously improves to minimize potential risks and hazards.</w:t>
      </w:r>
    </w:p>
    <w:p w14:paraId="71996058" w14:textId="1859CBCF" w:rsidR="00F2694B" w:rsidRPr="0020205E" w:rsidRDefault="00657344" w:rsidP="0020205E">
      <w:pPr>
        <w:spacing w:line="360" w:lineRule="auto"/>
        <w:rPr>
          <w:b/>
          <w:bCs/>
          <w:sz w:val="24"/>
          <w:szCs w:val="24"/>
        </w:rPr>
      </w:pPr>
      <w:r w:rsidRPr="00A53DBB">
        <w:rPr>
          <w:b/>
          <w:bCs/>
          <w:sz w:val="24"/>
          <w:szCs w:val="24"/>
        </w:rPr>
        <w:t>Legal perspective</w:t>
      </w:r>
    </w:p>
    <w:p w14:paraId="733A29E5" w14:textId="441F59BA" w:rsidR="0020205E" w:rsidRDefault="0020205E" w:rsidP="0020205E">
      <w:pPr>
        <w:spacing w:line="360" w:lineRule="auto"/>
        <w:rPr>
          <w:rFonts w:ascii="Times New Roman" w:hAnsi="Times New Roman" w:cs="Times New Roman"/>
          <w:sz w:val="24"/>
          <w:szCs w:val="24"/>
        </w:rPr>
      </w:pPr>
      <w:r w:rsidRPr="0020205E">
        <w:rPr>
          <w:rFonts w:ascii="Times New Roman" w:hAnsi="Times New Roman" w:cs="Times New Roman"/>
          <w:sz w:val="24"/>
          <w:szCs w:val="24"/>
        </w:rPr>
        <w:t xml:space="preserve">From a legal perspective, the actions of the company directors and the site engineer who were involved in the construction process could be seen as a breach of the legal obligations they had </w:t>
      </w:r>
      <w:r w:rsidRPr="0020205E">
        <w:rPr>
          <w:rFonts w:ascii="Times New Roman" w:hAnsi="Times New Roman" w:cs="Times New Roman"/>
          <w:sz w:val="24"/>
          <w:szCs w:val="24"/>
        </w:rPr>
        <w:lastRenderedPageBreak/>
        <w:t>towards the public, investors, and other stakeholders</w:t>
      </w:r>
      <w:r w:rsidR="00432197">
        <w:rPr>
          <w:rFonts w:ascii="Times New Roman" w:hAnsi="Times New Roman" w:cs="Times New Roman"/>
          <w:sz w:val="24"/>
          <w:szCs w:val="24"/>
        </w:rPr>
        <w:t>,</w:t>
      </w:r>
      <w:r w:rsidRPr="0020205E">
        <w:rPr>
          <w:rFonts w:ascii="Times New Roman" w:hAnsi="Times New Roman" w:cs="Times New Roman"/>
          <w:sz w:val="24"/>
          <w:szCs w:val="24"/>
        </w:rPr>
        <w:t>. The use of short pilings can be seen as an act of negligence, which could have resulted in significant harm to human life and property.</w:t>
      </w:r>
    </w:p>
    <w:p w14:paraId="25B82AB6" w14:textId="1F8A26EC" w:rsidR="0056306F" w:rsidRPr="0020205E" w:rsidRDefault="009B6934" w:rsidP="0020205E">
      <w:pPr>
        <w:spacing w:line="360" w:lineRule="auto"/>
        <w:rPr>
          <w:rFonts w:ascii="Times New Roman" w:hAnsi="Times New Roman" w:cs="Times New Roman"/>
          <w:sz w:val="24"/>
          <w:szCs w:val="24"/>
        </w:rPr>
      </w:pPr>
      <w:r>
        <w:rPr>
          <w:rFonts w:ascii="Times New Roman" w:hAnsi="Times New Roman" w:cs="Times New Roman"/>
          <w:sz w:val="24"/>
          <w:szCs w:val="24"/>
        </w:rPr>
        <w:t>Same as other</w:t>
      </w:r>
      <w:r w:rsidR="000737A2">
        <w:rPr>
          <w:rFonts w:ascii="Times New Roman" w:hAnsi="Times New Roman" w:cs="Times New Roman"/>
          <w:sz w:val="24"/>
          <w:szCs w:val="24"/>
        </w:rPr>
        <w:t xml:space="preserve"> engineering projects, it is believed</w:t>
      </w:r>
      <w:r w:rsidRPr="009B6934">
        <w:rPr>
          <w:rFonts w:ascii="Times New Roman" w:hAnsi="Times New Roman" w:cs="Times New Roman"/>
          <w:sz w:val="24"/>
          <w:szCs w:val="24"/>
        </w:rPr>
        <w:t xml:space="preserve"> that there were agreements and contracts between the defendants, investors, and contractors involved in the construction of the flats, which could have been breached by the use of substandard materials and methods</w:t>
      </w:r>
      <w:r w:rsidR="00731D66">
        <w:rPr>
          <w:rFonts w:ascii="Times New Roman" w:hAnsi="Times New Roman" w:cs="Times New Roman"/>
          <w:sz w:val="24"/>
          <w:szCs w:val="24"/>
        </w:rPr>
        <w:t xml:space="preserve"> in exchange of graft</w:t>
      </w:r>
      <w:r w:rsidRPr="009B6934">
        <w:rPr>
          <w:rFonts w:ascii="Times New Roman" w:hAnsi="Times New Roman" w:cs="Times New Roman"/>
          <w:sz w:val="24"/>
          <w:szCs w:val="24"/>
        </w:rPr>
        <w:t>.</w:t>
      </w:r>
      <w:r w:rsidR="004950DA">
        <w:rPr>
          <w:rFonts w:ascii="Times New Roman" w:hAnsi="Times New Roman" w:cs="Times New Roman"/>
          <w:sz w:val="24"/>
          <w:szCs w:val="24"/>
        </w:rPr>
        <w:t xml:space="preserve"> </w:t>
      </w:r>
      <w:r w:rsidR="006E562F">
        <w:rPr>
          <w:rFonts w:ascii="Times New Roman" w:hAnsi="Times New Roman" w:cs="Times New Roman"/>
          <w:sz w:val="24"/>
          <w:szCs w:val="24"/>
        </w:rPr>
        <w:t xml:space="preserve">Compensation should be made by the </w:t>
      </w:r>
      <w:r w:rsidR="003B26B9">
        <w:rPr>
          <w:rFonts w:ascii="Times New Roman" w:hAnsi="Times New Roman" w:cs="Times New Roman"/>
          <w:sz w:val="24"/>
          <w:szCs w:val="24"/>
        </w:rPr>
        <w:t>defendants to the plain</w:t>
      </w:r>
      <w:r w:rsidR="005A3DE4">
        <w:rPr>
          <w:rFonts w:ascii="Times New Roman" w:hAnsi="Times New Roman" w:cs="Times New Roman"/>
          <w:sz w:val="24"/>
          <w:szCs w:val="24"/>
        </w:rPr>
        <w:t>tiff.</w:t>
      </w:r>
    </w:p>
    <w:p w14:paraId="241201C9" w14:textId="13DA6137" w:rsidR="004876AC" w:rsidRPr="0005717E" w:rsidRDefault="0020205E" w:rsidP="0020205E">
      <w:pPr>
        <w:spacing w:line="360" w:lineRule="auto"/>
        <w:rPr>
          <w:rFonts w:ascii="Times New Roman" w:hAnsi="Times New Roman" w:cs="Times New Roman"/>
          <w:sz w:val="24"/>
          <w:szCs w:val="24"/>
        </w:rPr>
      </w:pPr>
      <w:r w:rsidRPr="0020205E">
        <w:rPr>
          <w:rFonts w:ascii="Times New Roman" w:hAnsi="Times New Roman" w:cs="Times New Roman"/>
          <w:sz w:val="24"/>
          <w:szCs w:val="24"/>
        </w:rPr>
        <w:t>Furthermore</w:t>
      </w:r>
      <w:r w:rsidR="00BE7C10">
        <w:rPr>
          <w:rFonts w:ascii="Times New Roman" w:hAnsi="Times New Roman" w:cs="Times New Roman"/>
          <w:sz w:val="24"/>
          <w:szCs w:val="24"/>
        </w:rPr>
        <w:t>, t</w:t>
      </w:r>
      <w:r w:rsidRPr="0020205E">
        <w:rPr>
          <w:rFonts w:ascii="Times New Roman" w:hAnsi="Times New Roman" w:cs="Times New Roman"/>
          <w:sz w:val="24"/>
          <w:szCs w:val="24"/>
        </w:rPr>
        <w:t>he act of knowingly deceiving investors and other stakeholders about the safety of the building structure can lead to severe consequences, including the potential loss of investment and damage to public trust in the construction industry.</w:t>
      </w:r>
      <w:r w:rsidR="00167536">
        <w:rPr>
          <w:rFonts w:ascii="Times New Roman" w:hAnsi="Times New Roman" w:cs="Times New Roman"/>
          <w:sz w:val="24"/>
          <w:szCs w:val="24"/>
        </w:rPr>
        <w:t xml:space="preserve"> </w:t>
      </w:r>
      <w:r w:rsidR="00386FE0">
        <w:rPr>
          <w:rFonts w:ascii="Times New Roman" w:hAnsi="Times New Roman" w:cs="Times New Roman"/>
          <w:sz w:val="24"/>
          <w:szCs w:val="24"/>
        </w:rPr>
        <w:t xml:space="preserve">As shown in the news, </w:t>
      </w:r>
      <w:r w:rsidR="0044646A">
        <w:rPr>
          <w:rFonts w:ascii="Times New Roman" w:hAnsi="Times New Roman" w:cs="Times New Roman"/>
          <w:sz w:val="24"/>
          <w:szCs w:val="24"/>
        </w:rPr>
        <w:t>t</w:t>
      </w:r>
      <w:r w:rsidRPr="0020205E">
        <w:rPr>
          <w:rFonts w:ascii="Times New Roman" w:hAnsi="Times New Roman" w:cs="Times New Roman"/>
          <w:sz w:val="24"/>
          <w:szCs w:val="24"/>
        </w:rPr>
        <w:t xml:space="preserve">he failure of the </w:t>
      </w:r>
      <w:r w:rsidR="00213A71">
        <w:rPr>
          <w:rFonts w:ascii="Times New Roman" w:hAnsi="Times New Roman" w:cs="Times New Roman"/>
          <w:sz w:val="24"/>
          <w:szCs w:val="24"/>
        </w:rPr>
        <w:t>engineers and director</w:t>
      </w:r>
      <w:r w:rsidR="00F81853">
        <w:rPr>
          <w:rFonts w:ascii="Times New Roman" w:hAnsi="Times New Roman" w:cs="Times New Roman"/>
          <w:sz w:val="24"/>
          <w:szCs w:val="24"/>
        </w:rPr>
        <w:t xml:space="preserve"> </w:t>
      </w:r>
      <w:r w:rsidRPr="0020205E">
        <w:rPr>
          <w:rFonts w:ascii="Times New Roman" w:hAnsi="Times New Roman" w:cs="Times New Roman"/>
          <w:sz w:val="24"/>
          <w:szCs w:val="24"/>
        </w:rPr>
        <w:t xml:space="preserve">to fulfill their legal obligations towards the safety of the building structure and the </w:t>
      </w:r>
      <w:r w:rsidR="00507E70">
        <w:rPr>
          <w:rFonts w:ascii="Times New Roman" w:hAnsi="Times New Roman" w:cs="Times New Roman"/>
          <w:sz w:val="24"/>
          <w:szCs w:val="24"/>
        </w:rPr>
        <w:t>property</w:t>
      </w:r>
      <w:r w:rsidRPr="0020205E">
        <w:rPr>
          <w:rFonts w:ascii="Times New Roman" w:hAnsi="Times New Roman" w:cs="Times New Roman"/>
          <w:sz w:val="24"/>
          <w:szCs w:val="24"/>
        </w:rPr>
        <w:t xml:space="preserve"> of the occupants can lead to them being </w:t>
      </w:r>
      <w:r w:rsidR="00F81853">
        <w:rPr>
          <w:rFonts w:ascii="Times New Roman" w:hAnsi="Times New Roman" w:cs="Times New Roman"/>
          <w:sz w:val="24"/>
          <w:szCs w:val="24"/>
        </w:rPr>
        <w:t xml:space="preserve">liable </w:t>
      </w:r>
      <w:r w:rsidRPr="0020205E">
        <w:rPr>
          <w:rFonts w:ascii="Times New Roman" w:hAnsi="Times New Roman" w:cs="Times New Roman"/>
          <w:sz w:val="24"/>
          <w:szCs w:val="24"/>
        </w:rPr>
        <w:t>for any harm caused</w:t>
      </w:r>
      <w:r w:rsidR="00386FE0">
        <w:rPr>
          <w:rFonts w:ascii="Times New Roman" w:hAnsi="Times New Roman" w:cs="Times New Roman"/>
          <w:sz w:val="24"/>
          <w:szCs w:val="24"/>
        </w:rPr>
        <w:t xml:space="preserve">. </w:t>
      </w:r>
      <w:r w:rsidR="005A3DE4">
        <w:rPr>
          <w:rFonts w:ascii="Times New Roman" w:hAnsi="Times New Roman" w:cs="Times New Roman"/>
          <w:sz w:val="24"/>
          <w:szCs w:val="24"/>
        </w:rPr>
        <w:t xml:space="preserve">Regulation documents like </w:t>
      </w:r>
      <w:r w:rsidR="005A3DE4" w:rsidRPr="00135581">
        <w:rPr>
          <w:rFonts w:ascii="Times New Roman" w:hAnsi="Times New Roman" w:cs="Times New Roman"/>
          <w:sz w:val="24"/>
          <w:szCs w:val="24"/>
        </w:rPr>
        <w:t>Building Safety Ordinance (BSO) of Hong Kong</w:t>
      </w:r>
      <w:r w:rsidR="005A3DE4">
        <w:rPr>
          <w:rFonts w:ascii="Times New Roman" w:hAnsi="Times New Roman" w:cs="Times New Roman"/>
          <w:sz w:val="24"/>
          <w:szCs w:val="24"/>
        </w:rPr>
        <w:t xml:space="preserve">, </w:t>
      </w:r>
      <w:r w:rsidR="005A3DE4" w:rsidRPr="00894FA6">
        <w:rPr>
          <w:rFonts w:ascii="Times New Roman" w:hAnsi="Times New Roman" w:cs="Times New Roman"/>
          <w:sz w:val="24"/>
          <w:szCs w:val="24"/>
        </w:rPr>
        <w:t>Occupational Safety and Health Ordinance (OSHO) of Hong Kong</w:t>
      </w:r>
      <w:r w:rsidR="001C24F9">
        <w:rPr>
          <w:rFonts w:ascii="Times New Roman" w:hAnsi="Times New Roman" w:cs="Times New Roman"/>
          <w:sz w:val="24"/>
          <w:szCs w:val="24"/>
        </w:rPr>
        <w:t xml:space="preserve"> </w:t>
      </w:r>
      <w:r w:rsidR="00D12FD3">
        <w:rPr>
          <w:rFonts w:ascii="Times New Roman" w:hAnsi="Times New Roman" w:cs="Times New Roman"/>
          <w:sz w:val="24"/>
          <w:szCs w:val="24"/>
        </w:rPr>
        <w:t>should be in force</w:t>
      </w:r>
      <w:r w:rsidR="00FD597A">
        <w:rPr>
          <w:rFonts w:ascii="Times New Roman" w:hAnsi="Times New Roman" w:cs="Times New Roman"/>
          <w:sz w:val="24"/>
          <w:szCs w:val="24"/>
        </w:rPr>
        <w:t xml:space="preserve"> in this case</w:t>
      </w:r>
      <w:r w:rsidR="004A1718">
        <w:rPr>
          <w:rFonts w:ascii="Times New Roman" w:hAnsi="Times New Roman" w:cs="Times New Roman"/>
          <w:sz w:val="24"/>
          <w:szCs w:val="24"/>
        </w:rPr>
        <w:t>.</w:t>
      </w:r>
    </w:p>
    <w:p w14:paraId="265F242E" w14:textId="6A558BF3" w:rsidR="00A25413" w:rsidRPr="00A85207" w:rsidRDefault="00A85207" w:rsidP="0020205E">
      <w:pPr>
        <w:spacing w:line="360" w:lineRule="auto"/>
        <w:rPr>
          <w:rFonts w:ascii="Times New Roman" w:hAnsi="Times New Roman" w:cs="Times New Roman"/>
          <w:b/>
          <w:bCs/>
          <w:sz w:val="24"/>
          <w:szCs w:val="24"/>
        </w:rPr>
      </w:pPr>
      <w:r w:rsidRPr="00A85207">
        <w:rPr>
          <w:rFonts w:ascii="Times New Roman" w:hAnsi="Times New Roman" w:cs="Times New Roman"/>
          <w:b/>
          <w:bCs/>
          <w:sz w:val="24"/>
          <w:szCs w:val="24"/>
        </w:rPr>
        <w:t>Personal insight</w:t>
      </w:r>
    </w:p>
    <w:p w14:paraId="1B98872C" w14:textId="6B78CBA9" w:rsidR="004151B4" w:rsidRDefault="008628F5" w:rsidP="00FD4318">
      <w:pPr>
        <w:spacing w:line="360" w:lineRule="auto"/>
        <w:rPr>
          <w:rFonts w:ascii="Times New Roman" w:hAnsi="Times New Roman" w:cs="Times New Roman"/>
          <w:sz w:val="24"/>
          <w:szCs w:val="24"/>
        </w:rPr>
      </w:pPr>
      <w:r>
        <w:rPr>
          <w:rFonts w:ascii="Times New Roman" w:hAnsi="Times New Roman" w:cs="Times New Roman"/>
          <w:sz w:val="24"/>
          <w:szCs w:val="24"/>
        </w:rPr>
        <w:t xml:space="preserve">If I were involved in </w:t>
      </w:r>
      <w:r w:rsidR="00FC0885">
        <w:rPr>
          <w:rFonts w:ascii="Times New Roman" w:hAnsi="Times New Roman" w:cs="Times New Roman"/>
          <w:sz w:val="24"/>
          <w:szCs w:val="24"/>
        </w:rPr>
        <w:t xml:space="preserve">similar </w:t>
      </w:r>
      <w:r>
        <w:rPr>
          <w:rFonts w:ascii="Times New Roman" w:hAnsi="Times New Roman" w:cs="Times New Roman"/>
          <w:sz w:val="24"/>
          <w:szCs w:val="24"/>
        </w:rPr>
        <w:t>project</w:t>
      </w:r>
      <w:r w:rsidR="00FC0885">
        <w:rPr>
          <w:rFonts w:ascii="Times New Roman" w:hAnsi="Times New Roman" w:cs="Times New Roman"/>
          <w:sz w:val="24"/>
          <w:szCs w:val="24"/>
        </w:rPr>
        <w:t>s</w:t>
      </w:r>
      <w:r>
        <w:rPr>
          <w:rFonts w:ascii="Times New Roman" w:hAnsi="Times New Roman" w:cs="Times New Roman"/>
          <w:sz w:val="24"/>
          <w:szCs w:val="24"/>
        </w:rPr>
        <w:t xml:space="preserve">, I would </w:t>
      </w:r>
      <w:r w:rsidR="00794148">
        <w:rPr>
          <w:rFonts w:ascii="Times New Roman" w:hAnsi="Times New Roman" w:cs="Times New Roman"/>
          <w:sz w:val="24"/>
          <w:szCs w:val="24"/>
        </w:rPr>
        <w:t xml:space="preserve">use the following approaches to </w:t>
      </w:r>
      <w:r w:rsidR="00332DD6">
        <w:rPr>
          <w:rFonts w:ascii="Times New Roman" w:hAnsi="Times New Roman" w:cs="Times New Roman"/>
          <w:sz w:val="24"/>
          <w:szCs w:val="24"/>
        </w:rPr>
        <w:t>maintain the safety</w:t>
      </w:r>
      <w:r w:rsidR="00A8116D">
        <w:rPr>
          <w:rFonts w:ascii="Times New Roman" w:hAnsi="Times New Roman" w:cs="Times New Roman"/>
          <w:sz w:val="24"/>
          <w:szCs w:val="24"/>
        </w:rPr>
        <w:t xml:space="preserve"> </w:t>
      </w:r>
      <w:r w:rsidR="00332DD6">
        <w:rPr>
          <w:rFonts w:ascii="Times New Roman" w:hAnsi="Times New Roman" w:cs="Times New Roman"/>
          <w:sz w:val="24"/>
          <w:szCs w:val="24"/>
        </w:rPr>
        <w:t xml:space="preserve">level of the project and </w:t>
      </w:r>
      <w:r w:rsidR="00C43388">
        <w:rPr>
          <w:rFonts w:ascii="Times New Roman" w:hAnsi="Times New Roman" w:cs="Times New Roman"/>
          <w:sz w:val="24"/>
          <w:szCs w:val="24"/>
        </w:rPr>
        <w:t xml:space="preserve">ensure all requirements from all perspectives aforementioned </w:t>
      </w:r>
      <w:r w:rsidR="00A8116D">
        <w:rPr>
          <w:rFonts w:ascii="Times New Roman" w:hAnsi="Times New Roman" w:cs="Times New Roman"/>
          <w:sz w:val="24"/>
          <w:szCs w:val="24"/>
        </w:rPr>
        <w:t xml:space="preserve">can be met. </w:t>
      </w:r>
    </w:p>
    <w:p w14:paraId="788E8335" w14:textId="402D7CF9" w:rsidR="00FC48E8" w:rsidRDefault="008628F5" w:rsidP="00FD4318">
      <w:pPr>
        <w:spacing w:line="360" w:lineRule="auto"/>
        <w:rPr>
          <w:rFonts w:ascii="Times New Roman" w:hAnsi="Times New Roman" w:cs="Times New Roman"/>
          <w:sz w:val="24"/>
          <w:szCs w:val="24"/>
        </w:rPr>
      </w:pPr>
      <w:r w:rsidRPr="008628F5">
        <w:rPr>
          <w:rFonts w:ascii="Times New Roman" w:hAnsi="Times New Roman" w:cs="Times New Roman"/>
          <w:sz w:val="24"/>
          <w:szCs w:val="24"/>
        </w:rPr>
        <w:t>The first step would be to report the issue to my supervisor or the relevant authority responsible for the project</w:t>
      </w:r>
      <w:r w:rsidR="00C618E3">
        <w:rPr>
          <w:rFonts w:ascii="Times New Roman" w:hAnsi="Times New Roman" w:cs="Times New Roman"/>
          <w:sz w:val="24"/>
          <w:szCs w:val="24"/>
        </w:rPr>
        <w:t xml:space="preserve">, instead of overseeing or </w:t>
      </w:r>
      <w:r w:rsidR="00B0779A">
        <w:rPr>
          <w:rFonts w:ascii="Times New Roman" w:hAnsi="Times New Roman" w:cs="Times New Roman"/>
          <w:sz w:val="24"/>
          <w:szCs w:val="24"/>
        </w:rPr>
        <w:t>being involved in the fraud</w:t>
      </w:r>
      <w:r w:rsidRPr="008628F5">
        <w:rPr>
          <w:rFonts w:ascii="Times New Roman" w:hAnsi="Times New Roman" w:cs="Times New Roman"/>
          <w:sz w:val="24"/>
          <w:szCs w:val="24"/>
        </w:rPr>
        <w:t xml:space="preserve">. This would ensure that the problem is </w:t>
      </w:r>
      <w:proofErr w:type="gramStart"/>
      <w:r w:rsidRPr="008628F5">
        <w:rPr>
          <w:rFonts w:ascii="Times New Roman" w:hAnsi="Times New Roman" w:cs="Times New Roman"/>
          <w:sz w:val="24"/>
          <w:szCs w:val="24"/>
        </w:rPr>
        <w:t>addressed</w:t>
      </w:r>
      <w:proofErr w:type="gramEnd"/>
      <w:r w:rsidRPr="008628F5">
        <w:rPr>
          <w:rFonts w:ascii="Times New Roman" w:hAnsi="Times New Roman" w:cs="Times New Roman"/>
          <w:sz w:val="24"/>
          <w:szCs w:val="24"/>
        </w:rPr>
        <w:t xml:space="preserve"> and necessary measures are taken to prevent any harm to the </w:t>
      </w:r>
      <w:r w:rsidR="00DD0DD0" w:rsidRPr="008628F5">
        <w:rPr>
          <w:rFonts w:ascii="Times New Roman" w:hAnsi="Times New Roman" w:cs="Times New Roman"/>
          <w:sz w:val="24"/>
          <w:szCs w:val="24"/>
        </w:rPr>
        <w:t>workers</w:t>
      </w:r>
      <w:r w:rsidR="00DD0DD0">
        <w:rPr>
          <w:rFonts w:ascii="Times New Roman" w:hAnsi="Times New Roman" w:cs="Times New Roman"/>
          <w:sz w:val="24"/>
          <w:szCs w:val="24"/>
        </w:rPr>
        <w:t>,</w:t>
      </w:r>
      <w:r w:rsidR="00DD0DD0" w:rsidRPr="008628F5">
        <w:rPr>
          <w:rFonts w:ascii="Times New Roman" w:hAnsi="Times New Roman" w:cs="Times New Roman"/>
          <w:sz w:val="24"/>
          <w:szCs w:val="24"/>
        </w:rPr>
        <w:t xml:space="preserve"> </w:t>
      </w:r>
      <w:r w:rsidR="00FC48E8">
        <w:rPr>
          <w:rFonts w:ascii="Times New Roman" w:hAnsi="Times New Roman" w:cs="Times New Roman"/>
          <w:sz w:val="24"/>
          <w:szCs w:val="24"/>
        </w:rPr>
        <w:t xml:space="preserve">colleagues, </w:t>
      </w:r>
      <w:r w:rsidRPr="008628F5">
        <w:rPr>
          <w:rFonts w:ascii="Times New Roman" w:hAnsi="Times New Roman" w:cs="Times New Roman"/>
          <w:sz w:val="24"/>
          <w:szCs w:val="24"/>
        </w:rPr>
        <w:t xml:space="preserve">public, </w:t>
      </w:r>
      <w:r w:rsidR="00FC48E8">
        <w:rPr>
          <w:rFonts w:ascii="Times New Roman" w:hAnsi="Times New Roman" w:cs="Times New Roman"/>
          <w:sz w:val="24"/>
          <w:szCs w:val="24"/>
        </w:rPr>
        <w:t xml:space="preserve">or </w:t>
      </w:r>
      <w:r w:rsidRPr="008628F5">
        <w:rPr>
          <w:rFonts w:ascii="Times New Roman" w:hAnsi="Times New Roman" w:cs="Times New Roman"/>
          <w:sz w:val="24"/>
          <w:szCs w:val="24"/>
        </w:rPr>
        <w:t xml:space="preserve">environment </w:t>
      </w:r>
      <w:r w:rsidR="00FC48E8">
        <w:rPr>
          <w:rFonts w:ascii="Times New Roman" w:hAnsi="Times New Roman" w:cs="Times New Roman"/>
          <w:sz w:val="24"/>
          <w:szCs w:val="24"/>
        </w:rPr>
        <w:t>related</w:t>
      </w:r>
      <w:r w:rsidRPr="008628F5">
        <w:rPr>
          <w:rFonts w:ascii="Times New Roman" w:hAnsi="Times New Roman" w:cs="Times New Roman"/>
          <w:sz w:val="24"/>
          <w:szCs w:val="24"/>
        </w:rPr>
        <w:t xml:space="preserve"> in the project.</w:t>
      </w:r>
    </w:p>
    <w:p w14:paraId="6DC2AD45" w14:textId="5458447B" w:rsidR="008628F5" w:rsidRPr="008628F5" w:rsidRDefault="00FC48E8" w:rsidP="00FD4318">
      <w:pPr>
        <w:spacing w:line="360" w:lineRule="auto"/>
        <w:rPr>
          <w:rFonts w:ascii="Times New Roman" w:hAnsi="Times New Roman" w:cs="Times New Roman"/>
          <w:sz w:val="24"/>
          <w:szCs w:val="24"/>
        </w:rPr>
      </w:pPr>
      <w:r>
        <w:rPr>
          <w:rFonts w:ascii="Times New Roman" w:hAnsi="Times New Roman" w:cs="Times New Roman"/>
          <w:sz w:val="24"/>
          <w:szCs w:val="24"/>
        </w:rPr>
        <w:t xml:space="preserve">Then, </w:t>
      </w:r>
      <w:r w:rsidR="008628F5" w:rsidRPr="008628F5">
        <w:rPr>
          <w:rFonts w:ascii="Times New Roman" w:hAnsi="Times New Roman" w:cs="Times New Roman"/>
          <w:sz w:val="24"/>
          <w:szCs w:val="24"/>
        </w:rPr>
        <w:t xml:space="preserve">I would conduct </w:t>
      </w:r>
      <w:proofErr w:type="spellStart"/>
      <w:r w:rsidR="008628F5" w:rsidRPr="008628F5">
        <w:rPr>
          <w:rFonts w:ascii="Times New Roman" w:hAnsi="Times New Roman" w:cs="Times New Roman"/>
          <w:sz w:val="24"/>
          <w:szCs w:val="24"/>
        </w:rPr>
        <w:t>a</w:t>
      </w:r>
      <w:proofErr w:type="spellEnd"/>
      <w:r w:rsidR="008628F5" w:rsidRPr="008628F5">
        <w:rPr>
          <w:rFonts w:ascii="Times New Roman" w:hAnsi="Times New Roman" w:cs="Times New Roman"/>
          <w:sz w:val="24"/>
          <w:szCs w:val="24"/>
        </w:rPr>
        <w:t xml:space="preserve"> </w:t>
      </w:r>
      <w:r w:rsidR="00BD0A12">
        <w:rPr>
          <w:rFonts w:ascii="Times New Roman" w:hAnsi="Times New Roman" w:cs="Times New Roman"/>
          <w:sz w:val="24"/>
          <w:szCs w:val="24"/>
        </w:rPr>
        <w:t xml:space="preserve">in-depth </w:t>
      </w:r>
      <w:r w:rsidR="008628F5" w:rsidRPr="008628F5">
        <w:rPr>
          <w:rFonts w:ascii="Times New Roman" w:hAnsi="Times New Roman" w:cs="Times New Roman"/>
          <w:sz w:val="24"/>
          <w:szCs w:val="24"/>
        </w:rPr>
        <w:t>risk assessment to identify the potential hazard</w:t>
      </w:r>
      <w:r w:rsidR="00BD0A12">
        <w:rPr>
          <w:rFonts w:ascii="Times New Roman" w:hAnsi="Times New Roman" w:cs="Times New Roman"/>
          <w:sz w:val="24"/>
          <w:szCs w:val="24"/>
        </w:rPr>
        <w:t xml:space="preserve">s in the project and evaluate </w:t>
      </w:r>
      <w:r w:rsidR="008628F5" w:rsidRPr="008628F5">
        <w:rPr>
          <w:rFonts w:ascii="Times New Roman" w:hAnsi="Times New Roman" w:cs="Times New Roman"/>
          <w:sz w:val="24"/>
          <w:szCs w:val="24"/>
        </w:rPr>
        <w:t>the level of risk</w:t>
      </w:r>
      <w:r>
        <w:rPr>
          <w:rFonts w:ascii="Times New Roman" w:hAnsi="Times New Roman" w:cs="Times New Roman"/>
          <w:sz w:val="24"/>
          <w:szCs w:val="24"/>
        </w:rPr>
        <w:t xml:space="preserve"> before making </w:t>
      </w:r>
      <w:r w:rsidR="0058215C">
        <w:rPr>
          <w:rFonts w:ascii="Times New Roman" w:hAnsi="Times New Roman" w:cs="Times New Roman"/>
          <w:sz w:val="24"/>
          <w:szCs w:val="24"/>
        </w:rPr>
        <w:t>any decision</w:t>
      </w:r>
      <w:r w:rsidR="008628F5" w:rsidRPr="008628F5">
        <w:rPr>
          <w:rFonts w:ascii="Times New Roman" w:hAnsi="Times New Roman" w:cs="Times New Roman"/>
          <w:sz w:val="24"/>
          <w:szCs w:val="24"/>
        </w:rPr>
        <w:t>. This would help in developing appropriate control measures to mitigate the risks</w:t>
      </w:r>
      <w:r w:rsidR="00BD0A12">
        <w:rPr>
          <w:rFonts w:ascii="Times New Roman" w:hAnsi="Times New Roman" w:cs="Times New Roman"/>
          <w:sz w:val="24"/>
          <w:szCs w:val="24"/>
        </w:rPr>
        <w:t xml:space="preserve"> and potential hazards</w:t>
      </w:r>
      <w:r w:rsidR="008628F5" w:rsidRPr="008628F5">
        <w:rPr>
          <w:rFonts w:ascii="Times New Roman" w:hAnsi="Times New Roman" w:cs="Times New Roman"/>
          <w:sz w:val="24"/>
          <w:szCs w:val="24"/>
        </w:rPr>
        <w:t>.</w:t>
      </w:r>
      <w:r w:rsidR="006F7F37">
        <w:rPr>
          <w:rFonts w:ascii="Times New Roman" w:hAnsi="Times New Roman" w:cs="Times New Roman"/>
          <w:sz w:val="24"/>
          <w:szCs w:val="24"/>
        </w:rPr>
        <w:t xml:space="preserve"> </w:t>
      </w:r>
      <w:r w:rsidR="008628F5" w:rsidRPr="008628F5">
        <w:rPr>
          <w:rFonts w:ascii="Times New Roman" w:hAnsi="Times New Roman" w:cs="Times New Roman"/>
          <w:sz w:val="24"/>
          <w:szCs w:val="24"/>
        </w:rPr>
        <w:t>Based on the results of the risk assessment, I would propose solutions to the problem tha</w:t>
      </w:r>
      <w:r w:rsidR="00E74184">
        <w:rPr>
          <w:rFonts w:ascii="Times New Roman" w:hAnsi="Times New Roman" w:cs="Times New Roman"/>
          <w:sz w:val="24"/>
          <w:szCs w:val="24"/>
        </w:rPr>
        <w:t>t</w:t>
      </w:r>
      <w:r w:rsidR="008628F5" w:rsidRPr="008628F5">
        <w:rPr>
          <w:rFonts w:ascii="Times New Roman" w:hAnsi="Times New Roman" w:cs="Times New Roman"/>
          <w:sz w:val="24"/>
          <w:szCs w:val="24"/>
        </w:rPr>
        <w:t xml:space="preserve"> best meets the project's objectives while minimizing risks and adhering to professional and ethical standards.</w:t>
      </w:r>
    </w:p>
    <w:p w14:paraId="0AE5A5DE" w14:textId="411B778D" w:rsidR="007B5C88" w:rsidRPr="004876AC" w:rsidRDefault="008628F5" w:rsidP="00FC0885">
      <w:pPr>
        <w:spacing w:line="360" w:lineRule="auto"/>
        <w:rPr>
          <w:rFonts w:ascii="Times New Roman" w:hAnsi="Times New Roman" w:cs="Times New Roman"/>
          <w:sz w:val="24"/>
          <w:szCs w:val="24"/>
        </w:rPr>
      </w:pPr>
      <w:r w:rsidRPr="008628F5">
        <w:rPr>
          <w:rFonts w:ascii="Times New Roman" w:hAnsi="Times New Roman" w:cs="Times New Roman"/>
          <w:sz w:val="24"/>
          <w:szCs w:val="24"/>
        </w:rPr>
        <w:t>I would ensure that all solutions proposed comply with relevant safety, health, and environmental regulations, as well as professional and ethical standards</w:t>
      </w:r>
      <w:r w:rsidR="0058215C">
        <w:rPr>
          <w:rFonts w:ascii="Times New Roman" w:hAnsi="Times New Roman" w:cs="Times New Roman"/>
          <w:sz w:val="24"/>
          <w:szCs w:val="24"/>
        </w:rPr>
        <w:t>, such as HKIE</w:t>
      </w:r>
      <w:r w:rsidR="009C0626">
        <w:rPr>
          <w:rFonts w:ascii="Times New Roman" w:hAnsi="Times New Roman" w:cs="Times New Roman"/>
          <w:sz w:val="24"/>
          <w:szCs w:val="24"/>
        </w:rPr>
        <w:t xml:space="preserve"> code of </w:t>
      </w:r>
      <w:r w:rsidR="009C0626">
        <w:rPr>
          <w:rFonts w:ascii="Times New Roman" w:hAnsi="Times New Roman" w:cs="Times New Roman"/>
          <w:sz w:val="24"/>
          <w:szCs w:val="24"/>
        </w:rPr>
        <w:lastRenderedPageBreak/>
        <w:t>conduct</w:t>
      </w:r>
      <w:r w:rsidR="003656BB">
        <w:rPr>
          <w:rFonts w:ascii="Times New Roman" w:hAnsi="Times New Roman" w:cs="Times New Roman"/>
          <w:sz w:val="24"/>
          <w:szCs w:val="24"/>
        </w:rPr>
        <w:t>,</w:t>
      </w:r>
      <w:r w:rsidR="0005717E">
        <w:rPr>
          <w:rFonts w:ascii="Times New Roman" w:hAnsi="Times New Roman" w:cs="Times New Roman"/>
          <w:sz w:val="24"/>
          <w:szCs w:val="24"/>
        </w:rPr>
        <w:t xml:space="preserve"> </w:t>
      </w:r>
      <w:r w:rsidR="00894FA6" w:rsidRPr="00894FA6">
        <w:rPr>
          <w:rFonts w:ascii="Times New Roman" w:hAnsi="Times New Roman" w:cs="Times New Roman"/>
          <w:sz w:val="24"/>
          <w:szCs w:val="24"/>
        </w:rPr>
        <w:t>OSHO</w:t>
      </w:r>
      <w:r w:rsidR="0005717E">
        <w:rPr>
          <w:rFonts w:ascii="Times New Roman" w:hAnsi="Times New Roman" w:cs="Times New Roman"/>
          <w:sz w:val="24"/>
          <w:szCs w:val="24"/>
        </w:rPr>
        <w:t xml:space="preserve">, and </w:t>
      </w:r>
      <w:r w:rsidR="00AE6F7C" w:rsidRPr="00AE6F7C">
        <w:rPr>
          <w:rFonts w:ascii="Times New Roman" w:hAnsi="Times New Roman" w:cs="Times New Roman"/>
          <w:sz w:val="24"/>
          <w:szCs w:val="24"/>
        </w:rPr>
        <w:t>BSO</w:t>
      </w:r>
      <w:r w:rsidRPr="008628F5">
        <w:rPr>
          <w:rFonts w:ascii="Times New Roman" w:hAnsi="Times New Roman" w:cs="Times New Roman"/>
          <w:sz w:val="24"/>
          <w:szCs w:val="24"/>
        </w:rPr>
        <w:t>. This would ensure that the proposed solutions are safe and sustainable.</w:t>
      </w:r>
    </w:p>
    <w:sectPr w:rsidR="007B5C88" w:rsidRPr="004876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2E057" w14:textId="77777777" w:rsidR="007C1FCD" w:rsidRDefault="007C1FCD" w:rsidP="004C4885">
      <w:pPr>
        <w:spacing w:after="0" w:line="240" w:lineRule="auto"/>
      </w:pPr>
      <w:r>
        <w:separator/>
      </w:r>
    </w:p>
  </w:endnote>
  <w:endnote w:type="continuationSeparator" w:id="0">
    <w:p w14:paraId="3311D79F" w14:textId="77777777" w:rsidR="007C1FCD" w:rsidRDefault="007C1FCD" w:rsidP="004C4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E3D3" w14:textId="77777777" w:rsidR="007C1FCD" w:rsidRDefault="007C1FCD" w:rsidP="004C4885">
      <w:pPr>
        <w:spacing w:after="0" w:line="240" w:lineRule="auto"/>
      </w:pPr>
      <w:r>
        <w:separator/>
      </w:r>
    </w:p>
  </w:footnote>
  <w:footnote w:type="continuationSeparator" w:id="0">
    <w:p w14:paraId="3C92EC02" w14:textId="77777777" w:rsidR="007C1FCD" w:rsidRDefault="007C1FCD" w:rsidP="004C48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A7293"/>
    <w:multiLevelType w:val="multilevel"/>
    <w:tmpl w:val="A5AA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A067E"/>
    <w:multiLevelType w:val="hybridMultilevel"/>
    <w:tmpl w:val="651E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54505">
    <w:abstractNumId w:val="1"/>
  </w:num>
  <w:num w:numId="2" w16cid:durableId="119954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IwNLIwtTAxNzIyMDNV0lEKTi0uzszPAykwrAUAh1apRSwAAAA="/>
  </w:docVars>
  <w:rsids>
    <w:rsidRoot w:val="004876AC"/>
    <w:rsid w:val="0005717E"/>
    <w:rsid w:val="00073460"/>
    <w:rsid w:val="000737A2"/>
    <w:rsid w:val="000B5FE3"/>
    <w:rsid w:val="000E7C90"/>
    <w:rsid w:val="00135581"/>
    <w:rsid w:val="00140F4A"/>
    <w:rsid w:val="00167536"/>
    <w:rsid w:val="00195300"/>
    <w:rsid w:val="001C24F9"/>
    <w:rsid w:val="0020205E"/>
    <w:rsid w:val="00213A71"/>
    <w:rsid w:val="0025006E"/>
    <w:rsid w:val="002B2D7D"/>
    <w:rsid w:val="002C4D7C"/>
    <w:rsid w:val="002D5E9D"/>
    <w:rsid w:val="003255AD"/>
    <w:rsid w:val="00332DD6"/>
    <w:rsid w:val="003569EF"/>
    <w:rsid w:val="003656BB"/>
    <w:rsid w:val="00375BE6"/>
    <w:rsid w:val="00386FE0"/>
    <w:rsid w:val="003B26B9"/>
    <w:rsid w:val="004151B4"/>
    <w:rsid w:val="00432197"/>
    <w:rsid w:val="0044646A"/>
    <w:rsid w:val="00480839"/>
    <w:rsid w:val="004876AC"/>
    <w:rsid w:val="004924F2"/>
    <w:rsid w:val="004950DA"/>
    <w:rsid w:val="004A1718"/>
    <w:rsid w:val="004C4885"/>
    <w:rsid w:val="00507E70"/>
    <w:rsid w:val="00526D93"/>
    <w:rsid w:val="0056306F"/>
    <w:rsid w:val="00571C19"/>
    <w:rsid w:val="0058215C"/>
    <w:rsid w:val="005A3DE4"/>
    <w:rsid w:val="005A5F7F"/>
    <w:rsid w:val="005B244D"/>
    <w:rsid w:val="005C5166"/>
    <w:rsid w:val="00657344"/>
    <w:rsid w:val="00696D8B"/>
    <w:rsid w:val="006E562F"/>
    <w:rsid w:val="006F7F37"/>
    <w:rsid w:val="00731D66"/>
    <w:rsid w:val="00794148"/>
    <w:rsid w:val="00794DE5"/>
    <w:rsid w:val="007B5C88"/>
    <w:rsid w:val="007C1FCD"/>
    <w:rsid w:val="007C6F44"/>
    <w:rsid w:val="007E2B7D"/>
    <w:rsid w:val="008247E2"/>
    <w:rsid w:val="00824C32"/>
    <w:rsid w:val="008628F5"/>
    <w:rsid w:val="008904A4"/>
    <w:rsid w:val="00894FA6"/>
    <w:rsid w:val="008A208A"/>
    <w:rsid w:val="008D6828"/>
    <w:rsid w:val="008E247E"/>
    <w:rsid w:val="0093543F"/>
    <w:rsid w:val="009B6934"/>
    <w:rsid w:val="009C0626"/>
    <w:rsid w:val="00A21949"/>
    <w:rsid w:val="00A25413"/>
    <w:rsid w:val="00A53DBB"/>
    <w:rsid w:val="00A8116D"/>
    <w:rsid w:val="00A85207"/>
    <w:rsid w:val="00AA2FD8"/>
    <w:rsid w:val="00AE15AB"/>
    <w:rsid w:val="00AE6F7C"/>
    <w:rsid w:val="00B0779A"/>
    <w:rsid w:val="00B35728"/>
    <w:rsid w:val="00B70678"/>
    <w:rsid w:val="00BD0A12"/>
    <w:rsid w:val="00BE7C10"/>
    <w:rsid w:val="00C33E01"/>
    <w:rsid w:val="00C43388"/>
    <w:rsid w:val="00C468B9"/>
    <w:rsid w:val="00C618E3"/>
    <w:rsid w:val="00D078A3"/>
    <w:rsid w:val="00D12FD3"/>
    <w:rsid w:val="00D4041E"/>
    <w:rsid w:val="00DC2295"/>
    <w:rsid w:val="00DD0DD0"/>
    <w:rsid w:val="00DE42F2"/>
    <w:rsid w:val="00E11411"/>
    <w:rsid w:val="00E3511E"/>
    <w:rsid w:val="00E44DBD"/>
    <w:rsid w:val="00E55D59"/>
    <w:rsid w:val="00E74184"/>
    <w:rsid w:val="00F02221"/>
    <w:rsid w:val="00F2694B"/>
    <w:rsid w:val="00F81853"/>
    <w:rsid w:val="00FC0885"/>
    <w:rsid w:val="00FC48E8"/>
    <w:rsid w:val="00FD40BE"/>
    <w:rsid w:val="00FD4318"/>
    <w:rsid w:val="00FD597A"/>
    <w:rsid w:val="00FE27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40ABA"/>
  <w15:chartTrackingRefBased/>
  <w15:docId w15:val="{ADB2B61D-EEEE-45F3-9A40-4EAE1098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6AC"/>
    <w:pPr>
      <w:ind w:left="720"/>
      <w:contextualSpacing/>
    </w:pPr>
  </w:style>
  <w:style w:type="character" w:styleId="Hyperlink">
    <w:name w:val="Hyperlink"/>
    <w:basedOn w:val="DefaultParagraphFont"/>
    <w:uiPriority w:val="99"/>
    <w:unhideWhenUsed/>
    <w:rsid w:val="00F2694B"/>
    <w:rPr>
      <w:color w:val="0563C1" w:themeColor="hyperlink"/>
      <w:u w:val="single"/>
    </w:rPr>
  </w:style>
  <w:style w:type="character" w:styleId="FollowedHyperlink">
    <w:name w:val="FollowedHyperlink"/>
    <w:basedOn w:val="DefaultParagraphFont"/>
    <w:uiPriority w:val="99"/>
    <w:semiHidden/>
    <w:unhideWhenUsed/>
    <w:rsid w:val="00657344"/>
    <w:rPr>
      <w:color w:val="954F72" w:themeColor="followedHyperlink"/>
      <w:u w:val="single"/>
    </w:rPr>
  </w:style>
  <w:style w:type="paragraph" w:styleId="Header">
    <w:name w:val="header"/>
    <w:basedOn w:val="Normal"/>
    <w:link w:val="HeaderChar"/>
    <w:uiPriority w:val="99"/>
    <w:unhideWhenUsed/>
    <w:rsid w:val="004C48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4885"/>
  </w:style>
  <w:style w:type="paragraph" w:styleId="Footer">
    <w:name w:val="footer"/>
    <w:basedOn w:val="Normal"/>
    <w:link w:val="FooterChar"/>
    <w:uiPriority w:val="99"/>
    <w:unhideWhenUsed/>
    <w:rsid w:val="004C48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4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99546">
      <w:bodyDiv w:val="1"/>
      <w:marLeft w:val="0"/>
      <w:marRight w:val="0"/>
      <w:marTop w:val="0"/>
      <w:marBottom w:val="0"/>
      <w:divBdr>
        <w:top w:val="none" w:sz="0" w:space="0" w:color="auto"/>
        <w:left w:val="none" w:sz="0" w:space="0" w:color="auto"/>
        <w:bottom w:val="none" w:sz="0" w:space="0" w:color="auto"/>
        <w:right w:val="none" w:sz="0" w:space="0" w:color="auto"/>
      </w:divBdr>
    </w:div>
    <w:div w:id="854421004">
      <w:bodyDiv w:val="1"/>
      <w:marLeft w:val="0"/>
      <w:marRight w:val="0"/>
      <w:marTop w:val="0"/>
      <w:marBottom w:val="0"/>
      <w:divBdr>
        <w:top w:val="none" w:sz="0" w:space="0" w:color="auto"/>
        <w:left w:val="none" w:sz="0" w:space="0" w:color="auto"/>
        <w:bottom w:val="none" w:sz="0" w:space="0" w:color="auto"/>
        <w:right w:val="none" w:sz="0" w:space="0" w:color="auto"/>
      </w:divBdr>
    </w:div>
    <w:div w:id="923613905">
      <w:bodyDiv w:val="1"/>
      <w:marLeft w:val="0"/>
      <w:marRight w:val="0"/>
      <w:marTop w:val="0"/>
      <w:marBottom w:val="0"/>
      <w:divBdr>
        <w:top w:val="none" w:sz="0" w:space="0" w:color="auto"/>
        <w:left w:val="none" w:sz="0" w:space="0" w:color="auto"/>
        <w:bottom w:val="none" w:sz="0" w:space="0" w:color="auto"/>
        <w:right w:val="none" w:sz="0" w:space="0" w:color="auto"/>
      </w:divBdr>
    </w:div>
    <w:div w:id="1059749729">
      <w:bodyDiv w:val="1"/>
      <w:marLeft w:val="0"/>
      <w:marRight w:val="0"/>
      <w:marTop w:val="0"/>
      <w:marBottom w:val="0"/>
      <w:divBdr>
        <w:top w:val="none" w:sz="0" w:space="0" w:color="auto"/>
        <w:left w:val="none" w:sz="0" w:space="0" w:color="auto"/>
        <w:bottom w:val="none" w:sz="0" w:space="0" w:color="auto"/>
        <w:right w:val="none" w:sz="0" w:space="0" w:color="auto"/>
      </w:divBdr>
    </w:div>
    <w:div w:id="1098334533">
      <w:bodyDiv w:val="1"/>
      <w:marLeft w:val="0"/>
      <w:marRight w:val="0"/>
      <w:marTop w:val="0"/>
      <w:marBottom w:val="0"/>
      <w:divBdr>
        <w:top w:val="none" w:sz="0" w:space="0" w:color="auto"/>
        <w:left w:val="none" w:sz="0" w:space="0" w:color="auto"/>
        <w:bottom w:val="none" w:sz="0" w:space="0" w:color="auto"/>
        <w:right w:val="none" w:sz="0" w:space="0" w:color="auto"/>
      </w:divBdr>
    </w:div>
    <w:div w:id="1608806490">
      <w:bodyDiv w:val="1"/>
      <w:marLeft w:val="0"/>
      <w:marRight w:val="0"/>
      <w:marTop w:val="0"/>
      <w:marBottom w:val="0"/>
      <w:divBdr>
        <w:top w:val="none" w:sz="0" w:space="0" w:color="auto"/>
        <w:left w:val="none" w:sz="0" w:space="0" w:color="auto"/>
        <w:bottom w:val="none" w:sz="0" w:space="0" w:color="auto"/>
        <w:right w:val="none" w:sz="0" w:space="0" w:color="auto"/>
      </w:divBdr>
    </w:div>
    <w:div w:id="1857497329">
      <w:bodyDiv w:val="1"/>
      <w:marLeft w:val="0"/>
      <w:marRight w:val="0"/>
      <w:marTop w:val="0"/>
      <w:marBottom w:val="0"/>
      <w:divBdr>
        <w:top w:val="none" w:sz="0" w:space="0" w:color="auto"/>
        <w:left w:val="none" w:sz="0" w:space="0" w:color="auto"/>
        <w:bottom w:val="none" w:sz="0" w:space="0" w:color="auto"/>
        <w:right w:val="none" w:sz="0" w:space="0" w:color="auto"/>
      </w:divBdr>
    </w:div>
    <w:div w:id="209612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E18C6A4F53D646AA8B8DB87F294396" ma:contentTypeVersion="6" ma:contentTypeDescription="Create a new document." ma:contentTypeScope="" ma:versionID="e3e08661148fd0e22e5a0ecaf85296bc">
  <xsd:schema xmlns:xsd="http://www.w3.org/2001/XMLSchema" xmlns:xs="http://www.w3.org/2001/XMLSchema" xmlns:p="http://schemas.microsoft.com/office/2006/metadata/properties" xmlns:ns3="021787fd-f8c9-4098-a0d8-ced459147bd1" targetNamespace="http://schemas.microsoft.com/office/2006/metadata/properties" ma:root="true" ma:fieldsID="e3138f4fe4d792d35766244216e412f9" ns3:_="">
    <xsd:import namespace="021787fd-f8c9-4098-a0d8-ced459147b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787fd-f8c9-4098-a0d8-ced45914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9DD3CC-96C7-47E6-9B0D-1F67D76D59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116C4E-174B-4AD1-98BE-C78ED01EA2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787fd-f8c9-4098-a0d8-ced459147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B0CCEF-2161-4320-BCB0-388FD1E1E6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Yu-fai [EE]</dc:creator>
  <cp:keywords/>
  <dc:description/>
  <cp:lastModifiedBy>LAM, howard0416 [Student]</cp:lastModifiedBy>
  <cp:revision>4</cp:revision>
  <dcterms:created xsi:type="dcterms:W3CDTF">2023-03-17T15:19:00Z</dcterms:created>
  <dcterms:modified xsi:type="dcterms:W3CDTF">2023-03-17T15:30:00Z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0x0101003BE18C6A4F53D646AA8B8DB87F294396</vt:lpwstr>
  </property>
</Properties>
</file>