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D6C9D5" w14:textId="19F54CFD" w:rsidR="0058012B" w:rsidRDefault="00BB12D9" w:rsidP="0058012B">
      <w:pPr>
        <w:spacing w:after="160"/>
        <w:ind w:left="-5"/>
      </w:pPr>
      <w:r>
        <w:t xml:space="preserve">PROJECT MODELLEREN – </w:t>
      </w:r>
      <w:r w:rsidR="0058012B">
        <w:t>Julia &amp; Alwin</w:t>
      </w:r>
    </w:p>
    <w:p w14:paraId="476D4E6D" w14:textId="77777777" w:rsidR="00D55866" w:rsidRDefault="00BB12D9">
      <w:pPr>
        <w:ind w:left="-5"/>
      </w:pPr>
      <w:r>
        <w:t xml:space="preserve">ONDERZOEKSOPZET </w:t>
      </w:r>
    </w:p>
    <w:tbl>
      <w:tblPr>
        <w:tblStyle w:val="TableGrid"/>
        <w:tblW w:w="9062" w:type="dxa"/>
        <w:tblInd w:w="5" w:type="dxa"/>
        <w:tblCellMar>
          <w:top w:w="3" w:type="dxa"/>
          <w:left w:w="104" w:type="dxa"/>
          <w:bottom w:w="0" w:type="dxa"/>
          <w:right w:w="64" w:type="dxa"/>
        </w:tblCellMar>
        <w:tblLook w:val="04A0" w:firstRow="1" w:lastRow="0" w:firstColumn="1" w:lastColumn="0" w:noHBand="0" w:noVBand="1"/>
      </w:tblPr>
      <w:tblGrid>
        <w:gridCol w:w="4393"/>
        <w:gridCol w:w="420"/>
        <w:gridCol w:w="4249"/>
      </w:tblGrid>
      <w:tr w:rsidR="00D55866" w14:paraId="3625E08F" w14:textId="77777777">
        <w:trPr>
          <w:trHeight w:val="1084"/>
        </w:trPr>
        <w:tc>
          <w:tcPr>
            <w:tcW w:w="4393" w:type="dxa"/>
            <w:tcBorders>
              <w:top w:val="single" w:sz="4" w:space="0" w:color="000000"/>
              <w:left w:val="single" w:sz="4" w:space="0" w:color="000000"/>
              <w:bottom w:val="single" w:sz="4" w:space="0" w:color="000000"/>
              <w:right w:val="single" w:sz="4" w:space="0" w:color="000000"/>
            </w:tcBorders>
          </w:tcPr>
          <w:p w14:paraId="476694DF" w14:textId="77777777" w:rsidR="00D55866" w:rsidRDefault="00BB12D9">
            <w:pPr>
              <w:spacing w:after="0"/>
              <w:ind w:left="6" w:firstLine="0"/>
            </w:pPr>
            <w:r>
              <w:t xml:space="preserve">Het onderzoek is opgedeeld in hoofd- en deelvragen </w:t>
            </w:r>
          </w:p>
        </w:tc>
        <w:tc>
          <w:tcPr>
            <w:tcW w:w="420" w:type="dxa"/>
            <w:tcBorders>
              <w:top w:val="single" w:sz="4" w:space="0" w:color="000000"/>
              <w:left w:val="single" w:sz="4" w:space="0" w:color="000000"/>
              <w:bottom w:val="single" w:sz="4" w:space="0" w:color="000000"/>
              <w:right w:val="single" w:sz="4" w:space="0" w:color="000000"/>
            </w:tcBorders>
            <w:shd w:val="clear" w:color="auto" w:fill="FFC000"/>
          </w:tcPr>
          <w:p w14:paraId="456A10B8" w14:textId="77777777" w:rsidR="00D55866" w:rsidRDefault="00BB12D9">
            <w:pPr>
              <w:spacing w:after="0"/>
              <w:ind w:left="0" w:firstLine="0"/>
            </w:pPr>
            <w:r>
              <w:t xml:space="preserve"> </w:t>
            </w:r>
          </w:p>
        </w:tc>
        <w:tc>
          <w:tcPr>
            <w:tcW w:w="4249" w:type="dxa"/>
            <w:tcBorders>
              <w:top w:val="single" w:sz="4" w:space="0" w:color="000000"/>
              <w:left w:val="single" w:sz="4" w:space="0" w:color="000000"/>
              <w:bottom w:val="single" w:sz="4" w:space="0" w:color="000000"/>
              <w:right w:val="single" w:sz="4" w:space="0" w:color="000000"/>
            </w:tcBorders>
          </w:tcPr>
          <w:p w14:paraId="1110374B" w14:textId="77777777" w:rsidR="00D55866" w:rsidRDefault="00BB12D9">
            <w:pPr>
              <w:spacing w:after="0"/>
              <w:ind w:left="7" w:firstLine="0"/>
            </w:pPr>
            <w:r>
              <w:t xml:space="preserve">Er zijn hoofd- </w:t>
            </w:r>
            <w:r>
              <w:t xml:space="preserve">en deelvragen, maar de deelvragen lijken meer op stappen in het proces in plaats van op echt afgebakende vragen. </w:t>
            </w:r>
          </w:p>
        </w:tc>
      </w:tr>
      <w:tr w:rsidR="00D55866" w14:paraId="6723D5C0" w14:textId="77777777">
        <w:trPr>
          <w:trHeight w:val="545"/>
        </w:trPr>
        <w:tc>
          <w:tcPr>
            <w:tcW w:w="4393" w:type="dxa"/>
            <w:tcBorders>
              <w:top w:val="single" w:sz="4" w:space="0" w:color="000000"/>
              <w:left w:val="single" w:sz="4" w:space="0" w:color="000000"/>
              <w:bottom w:val="single" w:sz="4" w:space="0" w:color="000000"/>
              <w:right w:val="single" w:sz="4" w:space="0" w:color="000000"/>
            </w:tcBorders>
          </w:tcPr>
          <w:p w14:paraId="66249D25" w14:textId="77777777" w:rsidR="00D55866" w:rsidRDefault="00BB12D9">
            <w:pPr>
              <w:spacing w:after="0"/>
              <w:ind w:left="6" w:right="1" w:firstLine="0"/>
            </w:pPr>
            <w:r>
              <w:t xml:space="preserve">De hoofdvraag komt overeen met de gegeven casus </w:t>
            </w:r>
          </w:p>
        </w:tc>
        <w:tc>
          <w:tcPr>
            <w:tcW w:w="420" w:type="dxa"/>
            <w:tcBorders>
              <w:top w:val="single" w:sz="4" w:space="0" w:color="000000"/>
              <w:left w:val="single" w:sz="4" w:space="0" w:color="000000"/>
              <w:bottom w:val="single" w:sz="4" w:space="0" w:color="000000"/>
              <w:right w:val="single" w:sz="4" w:space="0" w:color="000000"/>
            </w:tcBorders>
            <w:shd w:val="clear" w:color="auto" w:fill="4EA72E"/>
          </w:tcPr>
          <w:p w14:paraId="25AD946C" w14:textId="77777777" w:rsidR="00D55866" w:rsidRDefault="00BB12D9">
            <w:pPr>
              <w:spacing w:after="0"/>
              <w:ind w:left="0" w:firstLine="0"/>
            </w:pPr>
            <w:r>
              <w:t xml:space="preserve"> </w:t>
            </w:r>
          </w:p>
        </w:tc>
        <w:tc>
          <w:tcPr>
            <w:tcW w:w="4249" w:type="dxa"/>
            <w:tcBorders>
              <w:top w:val="single" w:sz="4" w:space="0" w:color="000000"/>
              <w:left w:val="single" w:sz="4" w:space="0" w:color="000000"/>
              <w:bottom w:val="single" w:sz="4" w:space="0" w:color="000000"/>
              <w:right w:val="single" w:sz="4" w:space="0" w:color="000000"/>
            </w:tcBorders>
          </w:tcPr>
          <w:p w14:paraId="0F23B001" w14:textId="77777777" w:rsidR="00D55866" w:rsidRDefault="00BB12D9">
            <w:pPr>
              <w:spacing w:after="0"/>
              <w:ind w:left="7" w:firstLine="0"/>
            </w:pPr>
            <w:r>
              <w:t xml:space="preserve"> </w:t>
            </w:r>
          </w:p>
        </w:tc>
      </w:tr>
      <w:tr w:rsidR="00D55866" w14:paraId="27075BE6" w14:textId="77777777">
        <w:trPr>
          <w:trHeight w:val="1351"/>
        </w:trPr>
        <w:tc>
          <w:tcPr>
            <w:tcW w:w="4393" w:type="dxa"/>
            <w:tcBorders>
              <w:top w:val="single" w:sz="4" w:space="0" w:color="000000"/>
              <w:left w:val="single" w:sz="4" w:space="0" w:color="000000"/>
              <w:bottom w:val="single" w:sz="4" w:space="0" w:color="000000"/>
              <w:right w:val="single" w:sz="4" w:space="0" w:color="000000"/>
            </w:tcBorders>
          </w:tcPr>
          <w:p w14:paraId="64CC1A36" w14:textId="77777777" w:rsidR="00D55866" w:rsidRDefault="00BB12D9">
            <w:pPr>
              <w:spacing w:after="0"/>
              <w:ind w:left="6" w:firstLine="0"/>
            </w:pPr>
            <w:r>
              <w:t xml:space="preserve">De deelvragen dekken de hoofdvraag </w:t>
            </w:r>
          </w:p>
        </w:tc>
        <w:tc>
          <w:tcPr>
            <w:tcW w:w="420" w:type="dxa"/>
            <w:tcBorders>
              <w:top w:val="single" w:sz="4" w:space="0" w:color="000000"/>
              <w:left w:val="single" w:sz="4" w:space="0" w:color="000000"/>
              <w:bottom w:val="single" w:sz="4" w:space="0" w:color="000000"/>
              <w:right w:val="single" w:sz="4" w:space="0" w:color="000000"/>
            </w:tcBorders>
            <w:shd w:val="clear" w:color="auto" w:fill="FFC000"/>
          </w:tcPr>
          <w:p w14:paraId="0516864D" w14:textId="77777777" w:rsidR="00D55866" w:rsidRDefault="00BB12D9">
            <w:pPr>
              <w:spacing w:after="0"/>
              <w:ind w:left="0" w:firstLine="0"/>
            </w:pPr>
            <w:r>
              <w:t xml:space="preserve"> </w:t>
            </w:r>
          </w:p>
        </w:tc>
        <w:tc>
          <w:tcPr>
            <w:tcW w:w="4249" w:type="dxa"/>
            <w:tcBorders>
              <w:top w:val="single" w:sz="4" w:space="0" w:color="000000"/>
              <w:left w:val="single" w:sz="4" w:space="0" w:color="000000"/>
              <w:bottom w:val="single" w:sz="4" w:space="0" w:color="000000"/>
              <w:right w:val="single" w:sz="4" w:space="0" w:color="000000"/>
            </w:tcBorders>
          </w:tcPr>
          <w:p w14:paraId="4C2AF50A" w14:textId="77777777" w:rsidR="00D55866" w:rsidRDefault="00BB12D9">
            <w:pPr>
              <w:spacing w:after="0"/>
              <w:ind w:left="7" w:firstLine="0"/>
            </w:pPr>
            <w:r>
              <w:t xml:space="preserve">De deelvragen sluiten redelijk aan bij de hoofdvraag, maar er mist diepgang. De deelvragen zijn vrij breed, en het is onduidelijk of alle aspecten van de hoofdvraag gedekt worden. </w:t>
            </w:r>
          </w:p>
        </w:tc>
      </w:tr>
      <w:tr w:rsidR="00D55866" w14:paraId="544BD691" w14:textId="77777777">
        <w:trPr>
          <w:trHeight w:val="1354"/>
        </w:trPr>
        <w:tc>
          <w:tcPr>
            <w:tcW w:w="4393" w:type="dxa"/>
            <w:tcBorders>
              <w:top w:val="single" w:sz="4" w:space="0" w:color="000000"/>
              <w:left w:val="single" w:sz="4" w:space="0" w:color="000000"/>
              <w:bottom w:val="single" w:sz="4" w:space="0" w:color="000000"/>
              <w:right w:val="single" w:sz="4" w:space="0" w:color="000000"/>
            </w:tcBorders>
          </w:tcPr>
          <w:p w14:paraId="605D432C" w14:textId="77777777" w:rsidR="00D55866" w:rsidRDefault="00BB12D9">
            <w:pPr>
              <w:spacing w:after="0"/>
              <w:ind w:left="6" w:firstLine="0"/>
            </w:pPr>
            <w:r>
              <w:t xml:space="preserve">De onderzoeksvragen geven precies weer wat de groep gaat doen </w:t>
            </w:r>
          </w:p>
        </w:tc>
        <w:tc>
          <w:tcPr>
            <w:tcW w:w="420" w:type="dxa"/>
            <w:tcBorders>
              <w:top w:val="single" w:sz="4" w:space="0" w:color="000000"/>
              <w:left w:val="single" w:sz="4" w:space="0" w:color="000000"/>
              <w:bottom w:val="single" w:sz="4" w:space="0" w:color="000000"/>
              <w:right w:val="single" w:sz="4" w:space="0" w:color="000000"/>
            </w:tcBorders>
            <w:shd w:val="clear" w:color="auto" w:fill="FFC000"/>
          </w:tcPr>
          <w:p w14:paraId="74E6C6CC" w14:textId="77777777" w:rsidR="00D55866" w:rsidRDefault="00BB12D9">
            <w:pPr>
              <w:spacing w:after="0"/>
              <w:ind w:left="0" w:firstLine="0"/>
            </w:pPr>
            <w:r>
              <w:t xml:space="preserve"> </w:t>
            </w:r>
          </w:p>
        </w:tc>
        <w:tc>
          <w:tcPr>
            <w:tcW w:w="4249" w:type="dxa"/>
            <w:tcBorders>
              <w:top w:val="single" w:sz="4" w:space="0" w:color="000000"/>
              <w:left w:val="single" w:sz="4" w:space="0" w:color="000000"/>
              <w:bottom w:val="single" w:sz="4" w:space="0" w:color="000000"/>
              <w:right w:val="single" w:sz="4" w:space="0" w:color="000000"/>
            </w:tcBorders>
          </w:tcPr>
          <w:p w14:paraId="54657BD1" w14:textId="77777777" w:rsidR="00D55866" w:rsidRDefault="00BB12D9">
            <w:pPr>
              <w:spacing w:after="0"/>
              <w:ind w:left="7" w:firstLine="0"/>
            </w:pPr>
            <w:r>
              <w:t xml:space="preserve">De onderzoeksvragen geven wel een richting, maar ze blijven te theoretisch en zouden specifieker moeten worden in termen van wat precies onderzocht zal worden. </w:t>
            </w:r>
          </w:p>
        </w:tc>
      </w:tr>
      <w:tr w:rsidR="00D55866" w14:paraId="1E9A87FF" w14:textId="77777777">
        <w:trPr>
          <w:trHeight w:val="1085"/>
        </w:trPr>
        <w:tc>
          <w:tcPr>
            <w:tcW w:w="4393" w:type="dxa"/>
            <w:tcBorders>
              <w:top w:val="single" w:sz="4" w:space="0" w:color="000000"/>
              <w:left w:val="single" w:sz="4" w:space="0" w:color="000000"/>
              <w:bottom w:val="single" w:sz="4" w:space="0" w:color="000000"/>
              <w:right w:val="single" w:sz="4" w:space="0" w:color="000000"/>
            </w:tcBorders>
          </w:tcPr>
          <w:p w14:paraId="7C736A1D" w14:textId="77777777" w:rsidR="00D55866" w:rsidRDefault="00BB12D9">
            <w:pPr>
              <w:spacing w:after="0"/>
              <w:ind w:left="6" w:firstLine="0"/>
            </w:pPr>
            <w:r>
              <w:t xml:space="preserve">De onderzoeksvragen zijn concreet (geen vaagheden) </w:t>
            </w:r>
          </w:p>
        </w:tc>
        <w:tc>
          <w:tcPr>
            <w:tcW w:w="420" w:type="dxa"/>
            <w:tcBorders>
              <w:top w:val="single" w:sz="4" w:space="0" w:color="000000"/>
              <w:left w:val="single" w:sz="4" w:space="0" w:color="000000"/>
              <w:bottom w:val="single" w:sz="4" w:space="0" w:color="000000"/>
              <w:right w:val="single" w:sz="4" w:space="0" w:color="000000"/>
            </w:tcBorders>
            <w:shd w:val="clear" w:color="auto" w:fill="FF0000"/>
          </w:tcPr>
          <w:p w14:paraId="72BADAE2" w14:textId="77777777" w:rsidR="00D55866" w:rsidRDefault="00BB12D9">
            <w:pPr>
              <w:spacing w:after="0"/>
              <w:ind w:left="0" w:firstLine="0"/>
            </w:pPr>
            <w:r>
              <w:t xml:space="preserve"> </w:t>
            </w:r>
          </w:p>
        </w:tc>
        <w:tc>
          <w:tcPr>
            <w:tcW w:w="4249" w:type="dxa"/>
            <w:tcBorders>
              <w:top w:val="single" w:sz="4" w:space="0" w:color="000000"/>
              <w:left w:val="single" w:sz="4" w:space="0" w:color="000000"/>
              <w:bottom w:val="single" w:sz="4" w:space="0" w:color="000000"/>
              <w:right w:val="single" w:sz="4" w:space="0" w:color="000000"/>
            </w:tcBorders>
          </w:tcPr>
          <w:p w14:paraId="056C1627" w14:textId="77777777" w:rsidR="00D55866" w:rsidRDefault="00BB12D9">
            <w:pPr>
              <w:spacing w:after="0"/>
              <w:ind w:left="7" w:firstLine="0"/>
            </w:pPr>
            <w:r>
              <w:t xml:space="preserve">De vragen zijn te algemeen en missen specifieke afbakening. Er is geen duidelijke focus op de belangrijkste aspecten van het probleem. </w:t>
            </w:r>
          </w:p>
        </w:tc>
      </w:tr>
      <w:tr w:rsidR="00D55866" w14:paraId="372D8F4A" w14:textId="77777777">
        <w:trPr>
          <w:trHeight w:val="547"/>
        </w:trPr>
        <w:tc>
          <w:tcPr>
            <w:tcW w:w="4393" w:type="dxa"/>
            <w:tcBorders>
              <w:top w:val="single" w:sz="4" w:space="0" w:color="000000"/>
              <w:left w:val="single" w:sz="4" w:space="0" w:color="000000"/>
              <w:bottom w:val="single" w:sz="4" w:space="0" w:color="000000"/>
              <w:right w:val="single" w:sz="4" w:space="0" w:color="000000"/>
            </w:tcBorders>
          </w:tcPr>
          <w:p w14:paraId="29601376" w14:textId="77777777" w:rsidR="00D55866" w:rsidRDefault="00BB12D9">
            <w:pPr>
              <w:spacing w:after="0"/>
              <w:ind w:left="6" w:firstLine="0"/>
            </w:pPr>
            <w:r>
              <w:t xml:space="preserve">De onderzoeksvragen zijn geen eenvoudige en/of gesloten vragen </w:t>
            </w:r>
          </w:p>
        </w:tc>
        <w:tc>
          <w:tcPr>
            <w:tcW w:w="420" w:type="dxa"/>
            <w:tcBorders>
              <w:top w:val="single" w:sz="4" w:space="0" w:color="000000"/>
              <w:left w:val="single" w:sz="4" w:space="0" w:color="000000"/>
              <w:bottom w:val="single" w:sz="4" w:space="0" w:color="000000"/>
              <w:right w:val="single" w:sz="4" w:space="0" w:color="000000"/>
            </w:tcBorders>
            <w:shd w:val="clear" w:color="auto" w:fill="00B050"/>
          </w:tcPr>
          <w:p w14:paraId="65D756D4" w14:textId="77777777" w:rsidR="00D55866" w:rsidRDefault="00BB12D9">
            <w:pPr>
              <w:spacing w:after="0"/>
              <w:ind w:left="0" w:firstLine="0"/>
            </w:pPr>
            <w:r>
              <w:t xml:space="preserve"> </w:t>
            </w:r>
          </w:p>
        </w:tc>
        <w:tc>
          <w:tcPr>
            <w:tcW w:w="4249" w:type="dxa"/>
            <w:tcBorders>
              <w:top w:val="single" w:sz="4" w:space="0" w:color="000000"/>
              <w:left w:val="single" w:sz="4" w:space="0" w:color="000000"/>
              <w:bottom w:val="single" w:sz="4" w:space="0" w:color="000000"/>
              <w:right w:val="single" w:sz="4" w:space="0" w:color="000000"/>
            </w:tcBorders>
          </w:tcPr>
          <w:p w14:paraId="112AEF5D" w14:textId="77777777" w:rsidR="00D55866" w:rsidRDefault="00BB12D9">
            <w:pPr>
              <w:spacing w:after="0"/>
              <w:ind w:left="7" w:firstLine="0"/>
            </w:pPr>
            <w:r>
              <w:t xml:space="preserve"> </w:t>
            </w:r>
          </w:p>
        </w:tc>
      </w:tr>
      <w:tr w:rsidR="00D55866" w14:paraId="4EBFCDA4" w14:textId="77777777">
        <w:trPr>
          <w:trHeight w:val="1084"/>
        </w:trPr>
        <w:tc>
          <w:tcPr>
            <w:tcW w:w="4393" w:type="dxa"/>
            <w:tcBorders>
              <w:top w:val="single" w:sz="4" w:space="0" w:color="000000"/>
              <w:left w:val="single" w:sz="4" w:space="0" w:color="000000"/>
              <w:bottom w:val="single" w:sz="4" w:space="0" w:color="000000"/>
              <w:right w:val="single" w:sz="4" w:space="0" w:color="000000"/>
            </w:tcBorders>
          </w:tcPr>
          <w:p w14:paraId="69DECED1" w14:textId="77777777" w:rsidR="00D55866" w:rsidRDefault="00BB12D9">
            <w:pPr>
              <w:spacing w:after="0"/>
              <w:ind w:left="6" w:firstLine="0"/>
            </w:pPr>
            <w:r>
              <w:t xml:space="preserve">De onderzoeksmethoden passen bij de deelvragen </w:t>
            </w:r>
          </w:p>
        </w:tc>
        <w:tc>
          <w:tcPr>
            <w:tcW w:w="420" w:type="dxa"/>
            <w:tcBorders>
              <w:top w:val="single" w:sz="4" w:space="0" w:color="000000"/>
              <w:left w:val="single" w:sz="4" w:space="0" w:color="000000"/>
              <w:bottom w:val="single" w:sz="4" w:space="0" w:color="000000"/>
              <w:right w:val="single" w:sz="4" w:space="0" w:color="000000"/>
            </w:tcBorders>
            <w:shd w:val="clear" w:color="auto" w:fill="FFC000"/>
          </w:tcPr>
          <w:p w14:paraId="23B105F6" w14:textId="77777777" w:rsidR="00D55866" w:rsidRDefault="00BB12D9">
            <w:pPr>
              <w:spacing w:after="0"/>
              <w:ind w:left="0" w:firstLine="0"/>
            </w:pPr>
            <w:r>
              <w:t xml:space="preserve"> </w:t>
            </w:r>
          </w:p>
        </w:tc>
        <w:tc>
          <w:tcPr>
            <w:tcW w:w="4249" w:type="dxa"/>
            <w:tcBorders>
              <w:top w:val="single" w:sz="4" w:space="0" w:color="000000"/>
              <w:left w:val="single" w:sz="4" w:space="0" w:color="000000"/>
              <w:bottom w:val="single" w:sz="4" w:space="0" w:color="000000"/>
              <w:right w:val="single" w:sz="4" w:space="0" w:color="000000"/>
            </w:tcBorders>
          </w:tcPr>
          <w:p w14:paraId="593E86A2" w14:textId="77777777" w:rsidR="00D55866" w:rsidRDefault="00BB12D9">
            <w:pPr>
              <w:spacing w:after="0"/>
              <w:ind w:left="7" w:firstLine="0"/>
            </w:pPr>
            <w:r>
              <w:t xml:space="preserve">De methoden lijken wel te passen, maar er is weinig uitleg waarom deze methoden specifiek gekozen zijn en hoe ze optimaal aansluiten bij de onderzoeksvragen. </w:t>
            </w:r>
          </w:p>
        </w:tc>
      </w:tr>
    </w:tbl>
    <w:p w14:paraId="2F40EFC9" w14:textId="77777777" w:rsidR="00D55866" w:rsidRDefault="00BB12D9">
      <w:pPr>
        <w:spacing w:after="160"/>
        <w:ind w:left="0" w:firstLine="0"/>
      </w:pPr>
      <w:r>
        <w:t xml:space="preserve"> </w:t>
      </w:r>
    </w:p>
    <w:p w14:paraId="693BB860" w14:textId="77777777" w:rsidR="00D55866" w:rsidRDefault="00BB12D9">
      <w:pPr>
        <w:ind w:left="-5"/>
      </w:pPr>
      <w:r>
        <w:t xml:space="preserve">LITERATUURONDERZOEK </w:t>
      </w:r>
    </w:p>
    <w:tbl>
      <w:tblPr>
        <w:tblStyle w:val="TableGrid"/>
        <w:tblW w:w="9062" w:type="dxa"/>
        <w:tblInd w:w="5" w:type="dxa"/>
        <w:tblCellMar>
          <w:top w:w="3" w:type="dxa"/>
          <w:left w:w="104" w:type="dxa"/>
          <w:bottom w:w="0" w:type="dxa"/>
          <w:right w:w="95" w:type="dxa"/>
        </w:tblCellMar>
        <w:tblLook w:val="04A0" w:firstRow="1" w:lastRow="0" w:firstColumn="1" w:lastColumn="0" w:noHBand="0" w:noVBand="1"/>
      </w:tblPr>
      <w:tblGrid>
        <w:gridCol w:w="4393"/>
        <w:gridCol w:w="420"/>
        <w:gridCol w:w="4249"/>
      </w:tblGrid>
      <w:tr w:rsidR="00D55866" w14:paraId="6750855E" w14:textId="77777777">
        <w:trPr>
          <w:trHeight w:val="1084"/>
        </w:trPr>
        <w:tc>
          <w:tcPr>
            <w:tcW w:w="4393" w:type="dxa"/>
            <w:tcBorders>
              <w:top w:val="single" w:sz="4" w:space="0" w:color="000000"/>
              <w:left w:val="single" w:sz="4" w:space="0" w:color="000000"/>
              <w:bottom w:val="single" w:sz="4" w:space="0" w:color="000000"/>
              <w:right w:val="single" w:sz="4" w:space="0" w:color="000000"/>
            </w:tcBorders>
          </w:tcPr>
          <w:p w14:paraId="331D2A38" w14:textId="77777777" w:rsidR="00D55866" w:rsidRDefault="00BB12D9">
            <w:pPr>
              <w:spacing w:after="0"/>
              <w:ind w:left="6" w:firstLine="0"/>
            </w:pPr>
            <w:r>
              <w:t xml:space="preserve">Het literatuuronderzoek heeft een duidelijk doel </w:t>
            </w:r>
          </w:p>
        </w:tc>
        <w:tc>
          <w:tcPr>
            <w:tcW w:w="420" w:type="dxa"/>
            <w:tcBorders>
              <w:top w:val="single" w:sz="4" w:space="0" w:color="000000"/>
              <w:left w:val="single" w:sz="4" w:space="0" w:color="000000"/>
              <w:bottom w:val="single" w:sz="4" w:space="0" w:color="000000"/>
              <w:right w:val="single" w:sz="4" w:space="0" w:color="000000"/>
            </w:tcBorders>
            <w:shd w:val="clear" w:color="auto" w:fill="FFC000"/>
          </w:tcPr>
          <w:p w14:paraId="00E97D0A" w14:textId="77777777" w:rsidR="00D55866" w:rsidRDefault="00BB12D9">
            <w:pPr>
              <w:spacing w:after="0"/>
              <w:ind w:left="0" w:firstLine="0"/>
            </w:pPr>
            <w:r>
              <w:t xml:space="preserve"> </w:t>
            </w:r>
          </w:p>
        </w:tc>
        <w:tc>
          <w:tcPr>
            <w:tcW w:w="4249" w:type="dxa"/>
            <w:tcBorders>
              <w:top w:val="single" w:sz="4" w:space="0" w:color="000000"/>
              <w:left w:val="single" w:sz="4" w:space="0" w:color="000000"/>
              <w:bottom w:val="single" w:sz="4" w:space="0" w:color="000000"/>
              <w:right w:val="single" w:sz="4" w:space="0" w:color="000000"/>
            </w:tcBorders>
          </w:tcPr>
          <w:p w14:paraId="186EA22E" w14:textId="77777777" w:rsidR="00D55866" w:rsidRDefault="00BB12D9">
            <w:pPr>
              <w:spacing w:after="0"/>
              <w:ind w:left="7" w:firstLine="0"/>
            </w:pPr>
            <w:r>
              <w:t xml:space="preserve">Het doel is aanwezig, maar blijft vaag. Er wordt vooral een algemene uitleg gegeven zonder echt in te gaan op het specifieke probleem van GreenCycl. </w:t>
            </w:r>
          </w:p>
        </w:tc>
      </w:tr>
      <w:tr w:rsidR="00D55866" w14:paraId="472F826B" w14:textId="77777777">
        <w:trPr>
          <w:trHeight w:val="1354"/>
        </w:trPr>
        <w:tc>
          <w:tcPr>
            <w:tcW w:w="4393" w:type="dxa"/>
            <w:tcBorders>
              <w:top w:val="single" w:sz="4" w:space="0" w:color="000000"/>
              <w:left w:val="single" w:sz="4" w:space="0" w:color="000000"/>
              <w:bottom w:val="single" w:sz="4" w:space="0" w:color="000000"/>
              <w:right w:val="single" w:sz="4" w:space="0" w:color="000000"/>
            </w:tcBorders>
          </w:tcPr>
          <w:p w14:paraId="17195782" w14:textId="77777777" w:rsidR="00D55866" w:rsidRDefault="00BB12D9">
            <w:pPr>
              <w:spacing w:after="0"/>
              <w:ind w:left="6" w:firstLine="0"/>
            </w:pPr>
            <w:r>
              <w:t xml:space="preserve">Er zijn criteria opgesteld voor het beoordelen van gevonden modellen/algoritmen </w:t>
            </w:r>
          </w:p>
        </w:tc>
        <w:tc>
          <w:tcPr>
            <w:tcW w:w="420" w:type="dxa"/>
            <w:tcBorders>
              <w:top w:val="single" w:sz="4" w:space="0" w:color="000000"/>
              <w:left w:val="single" w:sz="4" w:space="0" w:color="000000"/>
              <w:bottom w:val="single" w:sz="4" w:space="0" w:color="000000"/>
              <w:right w:val="single" w:sz="4" w:space="0" w:color="000000"/>
            </w:tcBorders>
            <w:shd w:val="clear" w:color="auto" w:fill="FFC000"/>
          </w:tcPr>
          <w:p w14:paraId="423EC4C2" w14:textId="77777777" w:rsidR="00D55866" w:rsidRDefault="00BB12D9">
            <w:pPr>
              <w:spacing w:after="0"/>
              <w:ind w:left="0" w:firstLine="0"/>
            </w:pPr>
            <w:r>
              <w:t xml:space="preserve"> </w:t>
            </w:r>
          </w:p>
        </w:tc>
        <w:tc>
          <w:tcPr>
            <w:tcW w:w="4249" w:type="dxa"/>
            <w:tcBorders>
              <w:top w:val="single" w:sz="4" w:space="0" w:color="000000"/>
              <w:left w:val="single" w:sz="4" w:space="0" w:color="000000"/>
              <w:bottom w:val="single" w:sz="4" w:space="0" w:color="000000"/>
              <w:right w:val="single" w:sz="4" w:space="0" w:color="000000"/>
            </w:tcBorders>
          </w:tcPr>
          <w:p w14:paraId="7D0F1898" w14:textId="77777777" w:rsidR="00D55866" w:rsidRDefault="00BB12D9">
            <w:pPr>
              <w:spacing w:after="0"/>
              <w:ind w:left="7" w:firstLine="0"/>
            </w:pPr>
            <w:r>
              <w:t xml:space="preserve">Criteria worden genoemd, maar ze zijn beperkt en te algemeen. Er is geen duidelijke focus op specifieke prestatieindicatoren die cruciaal zouden zijn voor het probleem. </w:t>
            </w:r>
          </w:p>
        </w:tc>
      </w:tr>
      <w:tr w:rsidR="00D55866" w14:paraId="2A4DC0D5" w14:textId="77777777">
        <w:trPr>
          <w:trHeight w:val="1622"/>
        </w:trPr>
        <w:tc>
          <w:tcPr>
            <w:tcW w:w="4393" w:type="dxa"/>
            <w:tcBorders>
              <w:top w:val="single" w:sz="4" w:space="0" w:color="000000"/>
              <w:left w:val="single" w:sz="4" w:space="0" w:color="000000"/>
              <w:bottom w:val="single" w:sz="4" w:space="0" w:color="000000"/>
              <w:right w:val="single" w:sz="4" w:space="0" w:color="000000"/>
            </w:tcBorders>
          </w:tcPr>
          <w:p w14:paraId="04AB1ED0" w14:textId="77777777" w:rsidR="00D55866" w:rsidRDefault="00BB12D9">
            <w:pPr>
              <w:spacing w:after="0"/>
              <w:ind w:left="6" w:firstLine="0"/>
            </w:pPr>
            <w:r>
              <w:t xml:space="preserve">De opgestelde criteria zijn relevant </w:t>
            </w:r>
          </w:p>
        </w:tc>
        <w:tc>
          <w:tcPr>
            <w:tcW w:w="420" w:type="dxa"/>
            <w:tcBorders>
              <w:top w:val="single" w:sz="4" w:space="0" w:color="000000"/>
              <w:left w:val="single" w:sz="4" w:space="0" w:color="000000"/>
              <w:bottom w:val="single" w:sz="4" w:space="0" w:color="000000"/>
              <w:right w:val="single" w:sz="4" w:space="0" w:color="000000"/>
            </w:tcBorders>
            <w:shd w:val="clear" w:color="auto" w:fill="FFC000"/>
          </w:tcPr>
          <w:p w14:paraId="33C9C02B" w14:textId="77777777" w:rsidR="00D55866" w:rsidRDefault="00BB12D9">
            <w:pPr>
              <w:spacing w:after="0"/>
              <w:ind w:left="0" w:firstLine="0"/>
            </w:pPr>
            <w:r>
              <w:t xml:space="preserve"> </w:t>
            </w:r>
          </w:p>
        </w:tc>
        <w:tc>
          <w:tcPr>
            <w:tcW w:w="4249" w:type="dxa"/>
            <w:tcBorders>
              <w:top w:val="single" w:sz="4" w:space="0" w:color="000000"/>
              <w:left w:val="single" w:sz="4" w:space="0" w:color="000000"/>
              <w:bottom w:val="single" w:sz="4" w:space="0" w:color="000000"/>
              <w:right w:val="single" w:sz="4" w:space="0" w:color="000000"/>
            </w:tcBorders>
          </w:tcPr>
          <w:p w14:paraId="5DDE0AB6" w14:textId="77777777" w:rsidR="00D55866" w:rsidRDefault="00BB12D9">
            <w:pPr>
              <w:spacing w:after="0"/>
              <w:ind w:left="7" w:firstLine="0"/>
            </w:pPr>
            <w:r>
              <w:t xml:space="preserve">De relevantie van de criteria kan beter worden onderbouwd. Er wordt bijvoorbeeld gesproken over snelheid en capaciteit, maar dit wordt niet voldoende gekoppeld aan de specifieke eisen van GreenCycl. </w:t>
            </w:r>
          </w:p>
        </w:tc>
      </w:tr>
      <w:tr w:rsidR="00D55866" w14:paraId="408C9C42" w14:textId="77777777">
        <w:trPr>
          <w:trHeight w:val="546"/>
        </w:trPr>
        <w:tc>
          <w:tcPr>
            <w:tcW w:w="4393" w:type="dxa"/>
            <w:tcBorders>
              <w:top w:val="single" w:sz="4" w:space="0" w:color="000000"/>
              <w:left w:val="single" w:sz="4" w:space="0" w:color="000000"/>
              <w:bottom w:val="single" w:sz="4" w:space="0" w:color="000000"/>
              <w:right w:val="single" w:sz="4" w:space="0" w:color="000000"/>
            </w:tcBorders>
          </w:tcPr>
          <w:p w14:paraId="03EB879F" w14:textId="77777777" w:rsidR="00D55866" w:rsidRDefault="00BB12D9">
            <w:pPr>
              <w:spacing w:after="0"/>
              <w:ind w:left="6" w:firstLine="0"/>
            </w:pPr>
            <w:r>
              <w:t xml:space="preserve">De opgestelde criteria zijn objectief en meetbaar </w:t>
            </w:r>
          </w:p>
        </w:tc>
        <w:tc>
          <w:tcPr>
            <w:tcW w:w="420" w:type="dxa"/>
            <w:tcBorders>
              <w:top w:val="single" w:sz="4" w:space="0" w:color="000000"/>
              <w:left w:val="single" w:sz="4" w:space="0" w:color="000000"/>
              <w:bottom w:val="single" w:sz="4" w:space="0" w:color="000000"/>
              <w:right w:val="single" w:sz="4" w:space="0" w:color="000000"/>
            </w:tcBorders>
            <w:shd w:val="clear" w:color="auto" w:fill="FF0000"/>
          </w:tcPr>
          <w:p w14:paraId="7DBE82E0" w14:textId="77777777" w:rsidR="00D55866" w:rsidRDefault="00BB12D9">
            <w:pPr>
              <w:spacing w:after="0"/>
              <w:ind w:left="0" w:firstLine="0"/>
            </w:pPr>
            <w:r>
              <w:t xml:space="preserve"> </w:t>
            </w:r>
          </w:p>
        </w:tc>
        <w:tc>
          <w:tcPr>
            <w:tcW w:w="4249" w:type="dxa"/>
            <w:tcBorders>
              <w:top w:val="single" w:sz="4" w:space="0" w:color="000000"/>
              <w:left w:val="single" w:sz="4" w:space="0" w:color="000000"/>
              <w:bottom w:val="single" w:sz="4" w:space="0" w:color="000000"/>
              <w:right w:val="single" w:sz="4" w:space="0" w:color="000000"/>
            </w:tcBorders>
          </w:tcPr>
          <w:p w14:paraId="10AFBA59" w14:textId="77777777" w:rsidR="00D55866" w:rsidRDefault="00BB12D9">
            <w:pPr>
              <w:spacing w:after="0"/>
              <w:ind w:left="7" w:firstLine="0"/>
            </w:pPr>
            <w:r>
              <w:t xml:space="preserve">De criteria zijn niet concreet genoeg geformuleerd om als meetbaar en </w:t>
            </w:r>
          </w:p>
        </w:tc>
      </w:tr>
      <w:tr w:rsidR="00D55866" w14:paraId="56F7B7C7" w14:textId="77777777">
        <w:trPr>
          <w:trHeight w:val="546"/>
        </w:trPr>
        <w:tc>
          <w:tcPr>
            <w:tcW w:w="4393" w:type="dxa"/>
            <w:tcBorders>
              <w:top w:val="single" w:sz="4" w:space="0" w:color="000000"/>
              <w:left w:val="single" w:sz="4" w:space="0" w:color="000000"/>
              <w:bottom w:val="single" w:sz="4" w:space="0" w:color="000000"/>
              <w:right w:val="single" w:sz="4" w:space="0" w:color="000000"/>
            </w:tcBorders>
          </w:tcPr>
          <w:p w14:paraId="6D536518" w14:textId="77777777" w:rsidR="00D55866" w:rsidRDefault="00D55866">
            <w:pPr>
              <w:spacing w:after="160"/>
              <w:ind w:left="0" w:firstLine="0"/>
            </w:pPr>
          </w:p>
        </w:tc>
        <w:tc>
          <w:tcPr>
            <w:tcW w:w="420" w:type="dxa"/>
            <w:tcBorders>
              <w:top w:val="single" w:sz="4" w:space="0" w:color="000000"/>
              <w:left w:val="single" w:sz="4" w:space="0" w:color="000000"/>
              <w:bottom w:val="single" w:sz="4" w:space="0" w:color="000000"/>
              <w:right w:val="single" w:sz="4" w:space="0" w:color="000000"/>
            </w:tcBorders>
            <w:shd w:val="clear" w:color="auto" w:fill="FF0000"/>
          </w:tcPr>
          <w:p w14:paraId="335A30BF" w14:textId="77777777" w:rsidR="00D55866" w:rsidRDefault="00D55866">
            <w:pPr>
              <w:spacing w:after="160"/>
              <w:ind w:left="0" w:firstLine="0"/>
            </w:pPr>
          </w:p>
        </w:tc>
        <w:tc>
          <w:tcPr>
            <w:tcW w:w="4249" w:type="dxa"/>
            <w:tcBorders>
              <w:top w:val="single" w:sz="4" w:space="0" w:color="000000"/>
              <w:left w:val="single" w:sz="4" w:space="0" w:color="000000"/>
              <w:bottom w:val="single" w:sz="4" w:space="0" w:color="000000"/>
              <w:right w:val="single" w:sz="4" w:space="0" w:color="000000"/>
            </w:tcBorders>
          </w:tcPr>
          <w:p w14:paraId="260CDFF0" w14:textId="77777777" w:rsidR="00D55866" w:rsidRDefault="00BB12D9">
            <w:pPr>
              <w:spacing w:after="0"/>
              <w:ind w:left="7" w:firstLine="0"/>
            </w:pPr>
            <w:r>
              <w:t xml:space="preserve">objectief te worden beschouwd. Ze blijven te oppervlakkig. </w:t>
            </w:r>
          </w:p>
        </w:tc>
      </w:tr>
      <w:tr w:rsidR="00D55866" w14:paraId="407A0F4D" w14:textId="77777777">
        <w:trPr>
          <w:trHeight w:val="1085"/>
        </w:trPr>
        <w:tc>
          <w:tcPr>
            <w:tcW w:w="4393" w:type="dxa"/>
            <w:tcBorders>
              <w:top w:val="single" w:sz="4" w:space="0" w:color="000000"/>
              <w:left w:val="single" w:sz="4" w:space="0" w:color="000000"/>
              <w:bottom w:val="single" w:sz="4" w:space="0" w:color="000000"/>
              <w:right w:val="single" w:sz="4" w:space="0" w:color="000000"/>
            </w:tcBorders>
          </w:tcPr>
          <w:p w14:paraId="785232F8" w14:textId="77777777" w:rsidR="00D55866" w:rsidRDefault="00BB12D9">
            <w:pPr>
              <w:spacing w:after="0"/>
              <w:ind w:left="6" w:firstLine="0"/>
            </w:pPr>
            <w:r>
              <w:t xml:space="preserve">De relevantie van de modellen/algoritmen wordt expliciet onderbouwd </w:t>
            </w:r>
          </w:p>
        </w:tc>
        <w:tc>
          <w:tcPr>
            <w:tcW w:w="420" w:type="dxa"/>
            <w:tcBorders>
              <w:top w:val="single" w:sz="4" w:space="0" w:color="000000"/>
              <w:left w:val="single" w:sz="4" w:space="0" w:color="000000"/>
              <w:bottom w:val="single" w:sz="4" w:space="0" w:color="000000"/>
              <w:right w:val="single" w:sz="4" w:space="0" w:color="000000"/>
            </w:tcBorders>
            <w:shd w:val="clear" w:color="auto" w:fill="FFC000"/>
          </w:tcPr>
          <w:p w14:paraId="047A4098" w14:textId="77777777" w:rsidR="00D55866" w:rsidRDefault="00BB12D9">
            <w:pPr>
              <w:spacing w:after="0"/>
              <w:ind w:left="0" w:firstLine="0"/>
            </w:pPr>
            <w:r>
              <w:t xml:space="preserve"> </w:t>
            </w:r>
          </w:p>
        </w:tc>
        <w:tc>
          <w:tcPr>
            <w:tcW w:w="4249" w:type="dxa"/>
            <w:tcBorders>
              <w:top w:val="single" w:sz="4" w:space="0" w:color="000000"/>
              <w:left w:val="single" w:sz="4" w:space="0" w:color="000000"/>
              <w:bottom w:val="single" w:sz="4" w:space="0" w:color="000000"/>
              <w:right w:val="single" w:sz="4" w:space="0" w:color="000000"/>
            </w:tcBorders>
          </w:tcPr>
          <w:p w14:paraId="610CBB4B" w14:textId="77777777" w:rsidR="00D55866" w:rsidRDefault="00BB12D9">
            <w:pPr>
              <w:spacing w:after="0"/>
              <w:ind w:left="7" w:firstLine="0"/>
            </w:pPr>
            <w:r>
              <w:t xml:space="preserve">De onderbouwing is er, maar blijft te algemeen. Er wordt te weinig aandacht besteed aan de specifieke toepassing van de modellen voor GreenCycl. </w:t>
            </w:r>
          </w:p>
        </w:tc>
      </w:tr>
      <w:tr w:rsidR="00D55866" w14:paraId="2CE1F33C" w14:textId="77777777">
        <w:trPr>
          <w:trHeight w:val="547"/>
        </w:trPr>
        <w:tc>
          <w:tcPr>
            <w:tcW w:w="4393" w:type="dxa"/>
            <w:tcBorders>
              <w:top w:val="single" w:sz="4" w:space="0" w:color="000000"/>
              <w:left w:val="single" w:sz="4" w:space="0" w:color="000000"/>
              <w:bottom w:val="single" w:sz="4" w:space="0" w:color="000000"/>
              <w:right w:val="single" w:sz="4" w:space="0" w:color="000000"/>
            </w:tcBorders>
          </w:tcPr>
          <w:p w14:paraId="25A9DBC2" w14:textId="77777777" w:rsidR="00D55866" w:rsidRDefault="00BB12D9">
            <w:pPr>
              <w:spacing w:after="0"/>
              <w:ind w:left="6" w:firstLine="0"/>
            </w:pPr>
            <w:r>
              <w:t xml:space="preserve">(De werking van) gevonden </w:t>
            </w:r>
          </w:p>
          <w:p w14:paraId="006072B4" w14:textId="77777777" w:rsidR="00D55866" w:rsidRDefault="00BB12D9">
            <w:pPr>
              <w:spacing w:after="0"/>
              <w:ind w:left="6" w:firstLine="0"/>
            </w:pPr>
            <w:r>
              <w:t xml:space="preserve">modellen/algoritmen worden beschreven </w:t>
            </w:r>
          </w:p>
        </w:tc>
        <w:tc>
          <w:tcPr>
            <w:tcW w:w="420" w:type="dxa"/>
            <w:tcBorders>
              <w:top w:val="single" w:sz="4" w:space="0" w:color="000000"/>
              <w:left w:val="single" w:sz="4" w:space="0" w:color="000000"/>
              <w:bottom w:val="single" w:sz="4" w:space="0" w:color="000000"/>
              <w:right w:val="single" w:sz="4" w:space="0" w:color="000000"/>
            </w:tcBorders>
            <w:shd w:val="clear" w:color="auto" w:fill="00B050"/>
          </w:tcPr>
          <w:p w14:paraId="0F1D12F9" w14:textId="77777777" w:rsidR="00D55866" w:rsidRDefault="00BB12D9">
            <w:pPr>
              <w:spacing w:after="0"/>
              <w:ind w:left="0" w:firstLine="0"/>
            </w:pPr>
            <w:r>
              <w:t xml:space="preserve"> </w:t>
            </w:r>
          </w:p>
        </w:tc>
        <w:tc>
          <w:tcPr>
            <w:tcW w:w="4249" w:type="dxa"/>
            <w:tcBorders>
              <w:top w:val="single" w:sz="4" w:space="0" w:color="000000"/>
              <w:left w:val="single" w:sz="4" w:space="0" w:color="000000"/>
              <w:bottom w:val="single" w:sz="4" w:space="0" w:color="000000"/>
              <w:right w:val="single" w:sz="4" w:space="0" w:color="000000"/>
            </w:tcBorders>
          </w:tcPr>
          <w:p w14:paraId="696D9B0B" w14:textId="77777777" w:rsidR="00D55866" w:rsidRDefault="00BB12D9">
            <w:pPr>
              <w:spacing w:after="0"/>
              <w:ind w:left="7" w:firstLine="0"/>
            </w:pPr>
            <w:r>
              <w:t xml:space="preserve"> </w:t>
            </w:r>
          </w:p>
        </w:tc>
      </w:tr>
      <w:tr w:rsidR="00D55866" w14:paraId="692A00F2" w14:textId="77777777">
        <w:trPr>
          <w:trHeight w:val="1085"/>
        </w:trPr>
        <w:tc>
          <w:tcPr>
            <w:tcW w:w="4393" w:type="dxa"/>
            <w:tcBorders>
              <w:top w:val="single" w:sz="4" w:space="0" w:color="000000"/>
              <w:left w:val="single" w:sz="4" w:space="0" w:color="000000"/>
              <w:bottom w:val="single" w:sz="4" w:space="0" w:color="000000"/>
              <w:right w:val="single" w:sz="4" w:space="0" w:color="000000"/>
            </w:tcBorders>
          </w:tcPr>
          <w:p w14:paraId="733D029C" w14:textId="77777777" w:rsidR="00D55866" w:rsidRDefault="00BB12D9">
            <w:pPr>
              <w:spacing w:after="0"/>
              <w:ind w:left="6" w:firstLine="0"/>
            </w:pPr>
            <w:r>
              <w:t xml:space="preserve">Gevonden modellen/algoritmen worden gescoord aan de hand van eigen criteria </w:t>
            </w:r>
          </w:p>
        </w:tc>
        <w:tc>
          <w:tcPr>
            <w:tcW w:w="420" w:type="dxa"/>
            <w:tcBorders>
              <w:top w:val="single" w:sz="4" w:space="0" w:color="000000"/>
              <w:left w:val="single" w:sz="4" w:space="0" w:color="000000"/>
              <w:bottom w:val="single" w:sz="4" w:space="0" w:color="000000"/>
              <w:right w:val="single" w:sz="4" w:space="0" w:color="000000"/>
            </w:tcBorders>
            <w:shd w:val="clear" w:color="auto" w:fill="FF0000"/>
          </w:tcPr>
          <w:p w14:paraId="069A1542" w14:textId="77777777" w:rsidR="00D55866" w:rsidRDefault="00BB12D9">
            <w:pPr>
              <w:spacing w:after="0"/>
              <w:ind w:left="0" w:firstLine="0"/>
            </w:pPr>
            <w:r>
              <w:t xml:space="preserve"> </w:t>
            </w:r>
          </w:p>
        </w:tc>
        <w:tc>
          <w:tcPr>
            <w:tcW w:w="4249" w:type="dxa"/>
            <w:tcBorders>
              <w:top w:val="single" w:sz="4" w:space="0" w:color="000000"/>
              <w:left w:val="single" w:sz="4" w:space="0" w:color="000000"/>
              <w:bottom w:val="single" w:sz="4" w:space="0" w:color="000000"/>
              <w:right w:val="single" w:sz="4" w:space="0" w:color="000000"/>
            </w:tcBorders>
          </w:tcPr>
          <w:p w14:paraId="602E3EBF" w14:textId="77777777" w:rsidR="00D55866" w:rsidRDefault="00BB12D9">
            <w:pPr>
              <w:spacing w:after="0"/>
              <w:ind w:left="7" w:right="1" w:firstLine="0"/>
            </w:pPr>
            <w:r>
              <w:t xml:space="preserve">Er is geen echte score of evaluatie op basis van de gestelde criteria. Hierdoor blijft het lastig om de waarde van de modellen goed te beoordelen. </w:t>
            </w:r>
          </w:p>
        </w:tc>
      </w:tr>
      <w:tr w:rsidR="00D55866" w14:paraId="4547D88C" w14:textId="77777777">
        <w:trPr>
          <w:trHeight w:val="1084"/>
        </w:trPr>
        <w:tc>
          <w:tcPr>
            <w:tcW w:w="4393" w:type="dxa"/>
            <w:tcBorders>
              <w:top w:val="single" w:sz="4" w:space="0" w:color="000000"/>
              <w:left w:val="single" w:sz="4" w:space="0" w:color="000000"/>
              <w:bottom w:val="single" w:sz="4" w:space="0" w:color="000000"/>
              <w:right w:val="single" w:sz="4" w:space="0" w:color="000000"/>
            </w:tcBorders>
          </w:tcPr>
          <w:p w14:paraId="0B7342C5" w14:textId="77777777" w:rsidR="00D55866" w:rsidRDefault="00BB12D9">
            <w:pPr>
              <w:spacing w:after="0"/>
              <w:ind w:left="6" w:firstLine="0"/>
            </w:pPr>
            <w:r>
              <w:t xml:space="preserve">Verschillende modellen/algoritmen worden tegen elkaar afgewogen </w:t>
            </w:r>
          </w:p>
        </w:tc>
        <w:tc>
          <w:tcPr>
            <w:tcW w:w="420" w:type="dxa"/>
            <w:tcBorders>
              <w:top w:val="single" w:sz="4" w:space="0" w:color="000000"/>
              <w:left w:val="single" w:sz="4" w:space="0" w:color="000000"/>
              <w:bottom w:val="single" w:sz="4" w:space="0" w:color="000000"/>
              <w:right w:val="single" w:sz="4" w:space="0" w:color="000000"/>
            </w:tcBorders>
            <w:shd w:val="clear" w:color="auto" w:fill="FF0000"/>
          </w:tcPr>
          <w:p w14:paraId="5FD546E6" w14:textId="77777777" w:rsidR="00D55866" w:rsidRDefault="00BB12D9">
            <w:pPr>
              <w:spacing w:after="0"/>
              <w:ind w:left="0" w:firstLine="0"/>
            </w:pPr>
            <w:r>
              <w:t xml:space="preserve"> </w:t>
            </w:r>
          </w:p>
        </w:tc>
        <w:tc>
          <w:tcPr>
            <w:tcW w:w="4249" w:type="dxa"/>
            <w:tcBorders>
              <w:top w:val="single" w:sz="4" w:space="0" w:color="000000"/>
              <w:left w:val="single" w:sz="4" w:space="0" w:color="000000"/>
              <w:bottom w:val="single" w:sz="4" w:space="0" w:color="000000"/>
              <w:right w:val="single" w:sz="4" w:space="0" w:color="000000"/>
            </w:tcBorders>
          </w:tcPr>
          <w:p w14:paraId="140DBC66" w14:textId="77777777" w:rsidR="00D55866" w:rsidRDefault="00BB12D9">
            <w:pPr>
              <w:spacing w:after="0"/>
              <w:ind w:left="7" w:firstLine="0"/>
            </w:pPr>
            <w:r>
              <w:t xml:space="preserve">Er is nauwelijks sprake van een </w:t>
            </w:r>
          </w:p>
          <w:p w14:paraId="6E015C89" w14:textId="77777777" w:rsidR="00D55866" w:rsidRDefault="00BB12D9">
            <w:pPr>
              <w:spacing w:after="0"/>
              <w:ind w:left="7" w:firstLine="0"/>
            </w:pPr>
            <w:r>
              <w:t xml:space="preserve">systematische vergelijking of afweging van de modellen. Dit maakt het moeilijk om te bepalen welk model het meest geschikt is. </w:t>
            </w:r>
          </w:p>
        </w:tc>
      </w:tr>
    </w:tbl>
    <w:p w14:paraId="704B5889" w14:textId="77777777" w:rsidR="00D55866" w:rsidRDefault="00BB12D9">
      <w:pPr>
        <w:spacing w:after="160"/>
        <w:ind w:left="0" w:firstLine="0"/>
      </w:pPr>
      <w:r>
        <w:t xml:space="preserve"> </w:t>
      </w:r>
    </w:p>
    <w:p w14:paraId="15906C45" w14:textId="77777777" w:rsidR="00D55866" w:rsidRDefault="00BB12D9">
      <w:pPr>
        <w:spacing w:after="155"/>
        <w:ind w:left="0" w:firstLine="0"/>
      </w:pPr>
      <w:r>
        <w:t xml:space="preserve"> </w:t>
      </w:r>
    </w:p>
    <w:p w14:paraId="60964724" w14:textId="77777777" w:rsidR="00D55866" w:rsidRDefault="00BB12D9">
      <w:pPr>
        <w:spacing w:after="160"/>
        <w:ind w:left="0" w:firstLine="0"/>
      </w:pPr>
      <w:r>
        <w:t xml:space="preserve"> </w:t>
      </w:r>
    </w:p>
    <w:p w14:paraId="00341323" w14:textId="77777777" w:rsidR="00D55866" w:rsidRDefault="00BB12D9">
      <w:pPr>
        <w:spacing w:after="160"/>
        <w:ind w:left="0" w:firstLine="0"/>
      </w:pPr>
      <w:r>
        <w:t xml:space="preserve"> </w:t>
      </w:r>
    </w:p>
    <w:p w14:paraId="68CEDE22" w14:textId="77777777" w:rsidR="00D55866" w:rsidRDefault="00BB12D9">
      <w:pPr>
        <w:ind w:left="-5"/>
      </w:pPr>
      <w:r>
        <w:t xml:space="preserve">RAPPORTAGE </w:t>
      </w:r>
    </w:p>
    <w:tbl>
      <w:tblPr>
        <w:tblStyle w:val="TableGrid"/>
        <w:tblW w:w="9062" w:type="dxa"/>
        <w:tblInd w:w="5" w:type="dxa"/>
        <w:tblCellMar>
          <w:top w:w="0" w:type="dxa"/>
          <w:left w:w="104" w:type="dxa"/>
          <w:bottom w:w="0" w:type="dxa"/>
          <w:right w:w="115" w:type="dxa"/>
        </w:tblCellMar>
        <w:tblLook w:val="04A0" w:firstRow="1" w:lastRow="0" w:firstColumn="1" w:lastColumn="0" w:noHBand="0" w:noVBand="1"/>
      </w:tblPr>
      <w:tblGrid>
        <w:gridCol w:w="4393"/>
        <w:gridCol w:w="420"/>
        <w:gridCol w:w="4249"/>
      </w:tblGrid>
      <w:tr w:rsidR="00D55866" w14:paraId="2B7D4810" w14:textId="77777777">
        <w:trPr>
          <w:trHeight w:val="546"/>
        </w:trPr>
        <w:tc>
          <w:tcPr>
            <w:tcW w:w="4393" w:type="dxa"/>
            <w:tcBorders>
              <w:top w:val="single" w:sz="4" w:space="0" w:color="000000"/>
              <w:left w:val="single" w:sz="4" w:space="0" w:color="000000"/>
              <w:bottom w:val="single" w:sz="4" w:space="0" w:color="000000"/>
              <w:right w:val="single" w:sz="4" w:space="0" w:color="000000"/>
            </w:tcBorders>
          </w:tcPr>
          <w:p w14:paraId="632CB5F0" w14:textId="77777777" w:rsidR="00D55866" w:rsidRDefault="00BB12D9">
            <w:pPr>
              <w:spacing w:after="0"/>
              <w:ind w:left="6" w:firstLine="0"/>
            </w:pPr>
            <w:r>
              <w:t xml:space="preserve">De tekst is in correct Nederlands geschreven </w:t>
            </w:r>
          </w:p>
        </w:tc>
        <w:tc>
          <w:tcPr>
            <w:tcW w:w="420" w:type="dxa"/>
            <w:tcBorders>
              <w:top w:val="single" w:sz="4" w:space="0" w:color="000000"/>
              <w:left w:val="single" w:sz="4" w:space="0" w:color="000000"/>
              <w:bottom w:val="single" w:sz="4" w:space="0" w:color="000000"/>
              <w:right w:val="single" w:sz="4" w:space="0" w:color="000000"/>
            </w:tcBorders>
            <w:shd w:val="clear" w:color="auto" w:fill="4EA72E"/>
          </w:tcPr>
          <w:p w14:paraId="454C9C84" w14:textId="77777777" w:rsidR="00D55866" w:rsidRDefault="00BB12D9">
            <w:pPr>
              <w:spacing w:after="0"/>
              <w:ind w:left="0" w:firstLine="0"/>
            </w:pPr>
            <w:r>
              <w:t xml:space="preserve"> </w:t>
            </w:r>
          </w:p>
        </w:tc>
        <w:tc>
          <w:tcPr>
            <w:tcW w:w="4249" w:type="dxa"/>
            <w:tcBorders>
              <w:top w:val="single" w:sz="4" w:space="0" w:color="000000"/>
              <w:left w:val="single" w:sz="4" w:space="0" w:color="000000"/>
              <w:bottom w:val="single" w:sz="4" w:space="0" w:color="000000"/>
              <w:right w:val="single" w:sz="4" w:space="0" w:color="000000"/>
            </w:tcBorders>
          </w:tcPr>
          <w:p w14:paraId="271D561C" w14:textId="77777777" w:rsidR="00D55866" w:rsidRDefault="00BB12D9">
            <w:pPr>
              <w:spacing w:after="0"/>
              <w:ind w:left="7" w:firstLine="0"/>
            </w:pPr>
            <w:r>
              <w:t xml:space="preserve"> </w:t>
            </w:r>
          </w:p>
        </w:tc>
      </w:tr>
      <w:tr w:rsidR="00D55866" w14:paraId="67EF1EEB" w14:textId="77777777">
        <w:trPr>
          <w:trHeight w:val="545"/>
        </w:trPr>
        <w:tc>
          <w:tcPr>
            <w:tcW w:w="4393" w:type="dxa"/>
            <w:tcBorders>
              <w:top w:val="single" w:sz="4" w:space="0" w:color="000000"/>
              <w:left w:val="single" w:sz="4" w:space="0" w:color="000000"/>
              <w:bottom w:val="single" w:sz="4" w:space="0" w:color="000000"/>
              <w:right w:val="single" w:sz="4" w:space="0" w:color="000000"/>
            </w:tcBorders>
          </w:tcPr>
          <w:p w14:paraId="00426A21" w14:textId="77777777" w:rsidR="00D55866" w:rsidRDefault="00BB12D9">
            <w:pPr>
              <w:spacing w:after="0"/>
              <w:ind w:left="6" w:firstLine="0"/>
            </w:pPr>
            <w:r>
              <w:t xml:space="preserve">De tekst is in zakelijk Nederlands geschreven </w:t>
            </w:r>
          </w:p>
        </w:tc>
        <w:tc>
          <w:tcPr>
            <w:tcW w:w="420" w:type="dxa"/>
            <w:tcBorders>
              <w:top w:val="single" w:sz="4" w:space="0" w:color="000000"/>
              <w:left w:val="single" w:sz="4" w:space="0" w:color="000000"/>
              <w:bottom w:val="single" w:sz="4" w:space="0" w:color="000000"/>
              <w:right w:val="single" w:sz="4" w:space="0" w:color="000000"/>
            </w:tcBorders>
            <w:shd w:val="clear" w:color="auto" w:fill="00B050"/>
          </w:tcPr>
          <w:p w14:paraId="0EEE1F13" w14:textId="77777777" w:rsidR="00D55866" w:rsidRDefault="00BB12D9">
            <w:pPr>
              <w:spacing w:after="0"/>
              <w:ind w:left="0" w:firstLine="0"/>
            </w:pPr>
            <w:r>
              <w:t xml:space="preserve"> </w:t>
            </w:r>
          </w:p>
        </w:tc>
        <w:tc>
          <w:tcPr>
            <w:tcW w:w="4249" w:type="dxa"/>
            <w:tcBorders>
              <w:top w:val="single" w:sz="4" w:space="0" w:color="000000"/>
              <w:left w:val="single" w:sz="4" w:space="0" w:color="000000"/>
              <w:bottom w:val="single" w:sz="4" w:space="0" w:color="000000"/>
              <w:right w:val="single" w:sz="4" w:space="0" w:color="000000"/>
            </w:tcBorders>
          </w:tcPr>
          <w:p w14:paraId="602AE063" w14:textId="77777777" w:rsidR="00D55866" w:rsidRDefault="00BB12D9">
            <w:pPr>
              <w:spacing w:after="0"/>
              <w:ind w:left="7" w:firstLine="0"/>
            </w:pPr>
            <w:r>
              <w:t xml:space="preserve"> </w:t>
            </w:r>
          </w:p>
        </w:tc>
      </w:tr>
      <w:tr w:rsidR="00D55866" w14:paraId="74B0E69F" w14:textId="77777777">
        <w:trPr>
          <w:trHeight w:val="1354"/>
        </w:trPr>
        <w:tc>
          <w:tcPr>
            <w:tcW w:w="4393" w:type="dxa"/>
            <w:tcBorders>
              <w:top w:val="single" w:sz="4" w:space="0" w:color="000000"/>
              <w:left w:val="single" w:sz="4" w:space="0" w:color="000000"/>
              <w:bottom w:val="single" w:sz="4" w:space="0" w:color="000000"/>
              <w:right w:val="single" w:sz="4" w:space="0" w:color="000000"/>
            </w:tcBorders>
          </w:tcPr>
          <w:p w14:paraId="5B82116F" w14:textId="77777777" w:rsidR="00D55866" w:rsidRDefault="00BB12D9">
            <w:pPr>
              <w:spacing w:after="0"/>
              <w:ind w:left="6" w:firstLine="0"/>
            </w:pPr>
            <w:r>
              <w:t xml:space="preserve">De tekst is goed te volgen; er is geen overbodige of juist ontbrekende informatie  </w:t>
            </w:r>
          </w:p>
        </w:tc>
        <w:tc>
          <w:tcPr>
            <w:tcW w:w="420" w:type="dxa"/>
            <w:tcBorders>
              <w:top w:val="single" w:sz="4" w:space="0" w:color="000000"/>
              <w:left w:val="single" w:sz="4" w:space="0" w:color="000000"/>
              <w:bottom w:val="single" w:sz="4" w:space="0" w:color="000000"/>
              <w:right w:val="single" w:sz="4" w:space="0" w:color="000000"/>
            </w:tcBorders>
            <w:shd w:val="clear" w:color="auto" w:fill="FFC000"/>
          </w:tcPr>
          <w:p w14:paraId="27E3B707" w14:textId="77777777" w:rsidR="00D55866" w:rsidRDefault="00BB12D9">
            <w:pPr>
              <w:spacing w:after="0"/>
              <w:ind w:left="0" w:firstLine="0"/>
            </w:pPr>
            <w:r>
              <w:t xml:space="preserve"> </w:t>
            </w:r>
          </w:p>
        </w:tc>
        <w:tc>
          <w:tcPr>
            <w:tcW w:w="4249" w:type="dxa"/>
            <w:tcBorders>
              <w:top w:val="single" w:sz="4" w:space="0" w:color="000000"/>
              <w:left w:val="single" w:sz="4" w:space="0" w:color="000000"/>
              <w:bottom w:val="single" w:sz="4" w:space="0" w:color="000000"/>
              <w:right w:val="single" w:sz="4" w:space="0" w:color="000000"/>
            </w:tcBorders>
          </w:tcPr>
          <w:p w14:paraId="65F14A01" w14:textId="77777777" w:rsidR="00D55866" w:rsidRDefault="00BB12D9">
            <w:pPr>
              <w:spacing w:after="0"/>
              <w:ind w:left="7" w:firstLine="0"/>
            </w:pPr>
            <w:r>
              <w:t xml:space="preserve">De structuur is goed, maar er ontbreekt diepgaande analyse. Bepaalde aspecten blijven oppervlakkig, en de tekst mist duidelijkheid over wat precies onderzocht wordt. </w:t>
            </w:r>
          </w:p>
        </w:tc>
      </w:tr>
      <w:tr w:rsidR="00D55866" w14:paraId="4597F3D0" w14:textId="77777777">
        <w:trPr>
          <w:trHeight w:val="1085"/>
        </w:trPr>
        <w:tc>
          <w:tcPr>
            <w:tcW w:w="4393" w:type="dxa"/>
            <w:tcBorders>
              <w:top w:val="single" w:sz="4" w:space="0" w:color="000000"/>
              <w:left w:val="single" w:sz="4" w:space="0" w:color="000000"/>
              <w:bottom w:val="single" w:sz="4" w:space="0" w:color="000000"/>
              <w:right w:val="single" w:sz="4" w:space="0" w:color="000000"/>
            </w:tcBorders>
          </w:tcPr>
          <w:p w14:paraId="418C4EEF" w14:textId="77777777" w:rsidR="00D55866" w:rsidRDefault="00BB12D9">
            <w:pPr>
              <w:spacing w:after="0"/>
              <w:ind w:left="6" w:firstLine="0"/>
            </w:pPr>
            <w:r>
              <w:t xml:space="preserve">De tekst is gestructureerd; alinea’s hebben een duidelijk doel </w:t>
            </w:r>
          </w:p>
        </w:tc>
        <w:tc>
          <w:tcPr>
            <w:tcW w:w="420" w:type="dxa"/>
            <w:tcBorders>
              <w:top w:val="single" w:sz="4" w:space="0" w:color="000000"/>
              <w:left w:val="single" w:sz="4" w:space="0" w:color="000000"/>
              <w:bottom w:val="single" w:sz="4" w:space="0" w:color="000000"/>
              <w:right w:val="single" w:sz="4" w:space="0" w:color="000000"/>
            </w:tcBorders>
            <w:shd w:val="clear" w:color="auto" w:fill="FFC000"/>
          </w:tcPr>
          <w:p w14:paraId="3EBCF354" w14:textId="77777777" w:rsidR="00D55866" w:rsidRDefault="00BB12D9">
            <w:pPr>
              <w:spacing w:after="0"/>
              <w:ind w:left="0" w:firstLine="0"/>
            </w:pPr>
            <w:r>
              <w:t xml:space="preserve"> </w:t>
            </w:r>
          </w:p>
        </w:tc>
        <w:tc>
          <w:tcPr>
            <w:tcW w:w="4249" w:type="dxa"/>
            <w:tcBorders>
              <w:top w:val="single" w:sz="4" w:space="0" w:color="000000"/>
              <w:left w:val="single" w:sz="4" w:space="0" w:color="000000"/>
              <w:bottom w:val="single" w:sz="4" w:space="0" w:color="000000"/>
              <w:right w:val="single" w:sz="4" w:space="0" w:color="000000"/>
            </w:tcBorders>
          </w:tcPr>
          <w:p w14:paraId="71CFA272" w14:textId="77777777" w:rsidR="00D55866" w:rsidRDefault="00BB12D9">
            <w:pPr>
              <w:spacing w:after="0"/>
              <w:ind w:left="7" w:firstLine="0"/>
            </w:pPr>
            <w:r>
              <w:t xml:space="preserve">Alinea’s hebben een duidelijk doel, maar ze zijn soms te oppervlakkig of langdradig. Kortere, gerichte alinea’s zouden de leesbaarheid verbeteren. </w:t>
            </w:r>
          </w:p>
        </w:tc>
      </w:tr>
      <w:tr w:rsidR="00D55866" w14:paraId="1C02ED8F" w14:textId="77777777">
        <w:trPr>
          <w:trHeight w:val="1085"/>
        </w:trPr>
        <w:tc>
          <w:tcPr>
            <w:tcW w:w="4393" w:type="dxa"/>
            <w:tcBorders>
              <w:top w:val="single" w:sz="4" w:space="0" w:color="000000"/>
              <w:left w:val="single" w:sz="4" w:space="0" w:color="000000"/>
              <w:bottom w:val="single" w:sz="4" w:space="0" w:color="000000"/>
              <w:right w:val="single" w:sz="4" w:space="0" w:color="000000"/>
            </w:tcBorders>
          </w:tcPr>
          <w:p w14:paraId="71714AE6" w14:textId="77777777" w:rsidR="00D55866" w:rsidRDefault="00BB12D9">
            <w:pPr>
              <w:spacing w:after="0"/>
              <w:ind w:left="6" w:firstLine="0"/>
            </w:pPr>
            <w:r>
              <w:t xml:space="preserve">Het literatuurverslag vormt één geheel </w:t>
            </w:r>
          </w:p>
        </w:tc>
        <w:tc>
          <w:tcPr>
            <w:tcW w:w="420" w:type="dxa"/>
            <w:tcBorders>
              <w:top w:val="single" w:sz="4" w:space="0" w:color="000000"/>
              <w:left w:val="single" w:sz="4" w:space="0" w:color="000000"/>
              <w:bottom w:val="single" w:sz="4" w:space="0" w:color="000000"/>
              <w:right w:val="single" w:sz="4" w:space="0" w:color="000000"/>
            </w:tcBorders>
            <w:shd w:val="clear" w:color="auto" w:fill="FFC000"/>
          </w:tcPr>
          <w:p w14:paraId="22535FAE" w14:textId="77777777" w:rsidR="00D55866" w:rsidRDefault="00BB12D9">
            <w:pPr>
              <w:spacing w:after="0"/>
              <w:ind w:left="0" w:firstLine="0"/>
            </w:pPr>
            <w:r>
              <w:t xml:space="preserve"> </w:t>
            </w:r>
          </w:p>
        </w:tc>
        <w:tc>
          <w:tcPr>
            <w:tcW w:w="4249" w:type="dxa"/>
            <w:tcBorders>
              <w:top w:val="single" w:sz="4" w:space="0" w:color="000000"/>
              <w:left w:val="single" w:sz="4" w:space="0" w:color="000000"/>
              <w:bottom w:val="single" w:sz="4" w:space="0" w:color="000000"/>
              <w:right w:val="single" w:sz="4" w:space="0" w:color="000000"/>
            </w:tcBorders>
          </w:tcPr>
          <w:p w14:paraId="738A4EEE" w14:textId="77777777" w:rsidR="00D55866" w:rsidRDefault="00BB12D9">
            <w:pPr>
              <w:spacing w:after="0"/>
              <w:ind w:left="7" w:firstLine="0"/>
            </w:pPr>
            <w:r>
              <w:t xml:space="preserve">Het vormt een geheel, maar de samenhang tussen de delen kan beter worden benadrukt. Het voelt soms alsof de methoden los staan van de casus. </w:t>
            </w:r>
          </w:p>
        </w:tc>
      </w:tr>
      <w:tr w:rsidR="00D55866" w14:paraId="004FC540" w14:textId="77777777">
        <w:trPr>
          <w:trHeight w:val="546"/>
        </w:trPr>
        <w:tc>
          <w:tcPr>
            <w:tcW w:w="4393" w:type="dxa"/>
            <w:tcBorders>
              <w:top w:val="single" w:sz="4" w:space="0" w:color="000000"/>
              <w:left w:val="single" w:sz="4" w:space="0" w:color="000000"/>
              <w:bottom w:val="single" w:sz="4" w:space="0" w:color="000000"/>
              <w:right w:val="single" w:sz="4" w:space="0" w:color="000000"/>
            </w:tcBorders>
          </w:tcPr>
          <w:p w14:paraId="37604C69" w14:textId="77777777" w:rsidR="00D55866" w:rsidRDefault="00BB12D9">
            <w:pPr>
              <w:spacing w:after="0"/>
              <w:ind w:left="6" w:firstLine="0"/>
            </w:pPr>
            <w:r>
              <w:t xml:space="preserve">Er wordt naar bronnen verwezen volgens </w:t>
            </w:r>
          </w:p>
          <w:p w14:paraId="04601A3C" w14:textId="77777777" w:rsidR="00D55866" w:rsidRDefault="00BB12D9">
            <w:pPr>
              <w:spacing w:after="0"/>
              <w:ind w:left="6" w:firstLine="0"/>
            </w:pPr>
            <w:r>
              <w:t xml:space="preserve">APA, zowel in de tekst als in de literatuurlijst </w:t>
            </w:r>
          </w:p>
        </w:tc>
        <w:tc>
          <w:tcPr>
            <w:tcW w:w="420" w:type="dxa"/>
            <w:tcBorders>
              <w:top w:val="single" w:sz="4" w:space="0" w:color="000000"/>
              <w:left w:val="single" w:sz="4" w:space="0" w:color="000000"/>
              <w:bottom w:val="single" w:sz="4" w:space="0" w:color="000000"/>
              <w:right w:val="single" w:sz="4" w:space="0" w:color="000000"/>
            </w:tcBorders>
            <w:shd w:val="clear" w:color="auto" w:fill="00B050"/>
          </w:tcPr>
          <w:p w14:paraId="75DB2B36" w14:textId="77777777" w:rsidR="00D55866" w:rsidRDefault="00BB12D9">
            <w:pPr>
              <w:spacing w:after="0"/>
              <w:ind w:left="0" w:firstLine="0"/>
            </w:pPr>
            <w:r>
              <w:t xml:space="preserve"> </w:t>
            </w:r>
          </w:p>
        </w:tc>
        <w:tc>
          <w:tcPr>
            <w:tcW w:w="4249" w:type="dxa"/>
            <w:tcBorders>
              <w:top w:val="single" w:sz="4" w:space="0" w:color="000000"/>
              <w:left w:val="single" w:sz="4" w:space="0" w:color="000000"/>
              <w:bottom w:val="single" w:sz="4" w:space="0" w:color="000000"/>
              <w:right w:val="single" w:sz="4" w:space="0" w:color="000000"/>
            </w:tcBorders>
          </w:tcPr>
          <w:p w14:paraId="7415B864" w14:textId="77777777" w:rsidR="00D55866" w:rsidRDefault="00BB12D9">
            <w:pPr>
              <w:spacing w:after="0"/>
              <w:ind w:left="7" w:firstLine="0"/>
            </w:pPr>
            <w:r>
              <w:t xml:space="preserve"> </w:t>
            </w:r>
          </w:p>
        </w:tc>
      </w:tr>
    </w:tbl>
    <w:p w14:paraId="0F4ED18A" w14:textId="77777777" w:rsidR="00D55866" w:rsidRDefault="00BB12D9">
      <w:pPr>
        <w:spacing w:after="160"/>
        <w:ind w:left="0" w:firstLine="0"/>
      </w:pPr>
      <w:r>
        <w:t xml:space="preserve"> </w:t>
      </w:r>
    </w:p>
    <w:p w14:paraId="5DC951D5" w14:textId="77777777" w:rsidR="00D55866" w:rsidRDefault="00BB12D9">
      <w:pPr>
        <w:spacing w:after="155"/>
        <w:ind w:left="-5"/>
      </w:pPr>
      <w:r>
        <w:t xml:space="preserve">Algemeen: </w:t>
      </w:r>
    </w:p>
    <w:p w14:paraId="0F553127" w14:textId="77777777" w:rsidR="00D55866" w:rsidRDefault="00BB12D9">
      <w:pPr>
        <w:ind w:left="-5"/>
      </w:pPr>
      <w:r>
        <w:t xml:space="preserve">Het verslag biedt een goede basis, maar mist kritische diepgang. De vragen en methoden zijn te algemeen, en er ontbreekt een duidelijke onderbouwing voor de gekozen aanpak. De evaluatie van de modellen kan veel scherper, en er zou een systematische afweging moeten worden gemaakt tussen de verschillende opties. </w:t>
      </w:r>
    </w:p>
    <w:sectPr w:rsidR="00D55866">
      <w:pgSz w:w="11904" w:h="16838"/>
      <w:pgMar w:top="1415" w:right="1546" w:bottom="1603" w:left="1416"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866"/>
    <w:rsid w:val="0058012B"/>
    <w:rsid w:val="007607BE"/>
    <w:rsid w:val="00BB12D9"/>
    <w:rsid w:val="00D558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02CD1A48"/>
  <w15:docId w15:val="{60F4813D-3E7E-2C4E-B2D2-C7D2D55FB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3" w:line="259" w:lineRule="auto"/>
      <w:ind w:left="10" w:hanging="10"/>
    </w:pPr>
    <w:rPr>
      <w:rFonts w:ascii="Aptos" w:eastAsia="Aptos" w:hAnsi="Aptos" w:cs="Aptos"/>
      <w:color w:val="000000"/>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624</Words>
  <Characters>3436</Characters>
  <Application>Microsoft Office Word</Application>
  <DocSecurity>0</DocSecurity>
  <Lines>28</Lines>
  <Paragraphs>8</Paragraphs>
  <ScaleCrop>false</ScaleCrop>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2024-09-28T16:41:00Z</dcterms:created>
  <dcterms:modified xsi:type="dcterms:W3CDTF">2024-09-28T16:41:00Z</dcterms:modified>
</cp:coreProperties>
</file>