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bc48b7118052da18960ac0e38794c82e3e8b063"/>
    <w:p>
      <w:pPr>
        <w:pStyle w:val="Heading1"/>
      </w:pPr>
      <w:r>
        <w:t xml:space="preserve">Internship Report Draft: IGIA RVR Forecasting System</w:t>
      </w:r>
    </w:p>
    <w:p>
      <w:pPr>
        <w:pStyle w:val="Heading2"/>
      </w:pPr>
      <w:r>
        <w:t>Abstract</w:t>
      </w:r>
    </w:p>
    <w:p>
      <w:r>
        <w:t>This report details the development and deployment of the Indira Gandhi International Airport (IGIA) Runway Visual Range (RVR) Forecasting System, a project undertaken during an internship at the India Meteorological Department's Meteorological Watch Office in Palam, Delhi. The objective was to build a multi-horizon predictive modeling system capable of forecasting RVR across 10 runway zones up to 6 hours in advance, significantly improving aviation safety and efficiency during winter fog seasons. The technical architecture leverages a deep learning approach—specifically, a Residual Attention LSTM (V3.1) combined dynamically with a high-recall safety variant (V5)—achieving a 58% reduction in Mean Absolute Error (MAE) compared to baseline models. Additionally, the project encompasses an end-to-end operational pipeline, including an automated real-time data scraping module, a Flask-based backend deployed on Google Cloud Run, and a multi-platform Flutter application (Android, Windows, Web) for seamless interactive visualization by Air Traffic Control officers. The report covers the complete software development lifecycle, organizational learnings, challenges faced while working with real-time meteorological data, and the critical operational insights gained in the domain of aviation meteorology.</w:t>
      </w:r>
    </w:p>
    <w:p>
      <w:pPr>
        <w:pStyle w:val="BlockText"/>
      </w:pPr>
      <w:r>
        <w:rPr>
          <w:b/>
          <w:bCs/>
        </w:rPr>
        <w:t xml:space="preserve">Note to User:</w:t>
      </w:r>
      <w:r>
        <w:t xml:space="preserve"> </w:t>
      </w:r>
      <w:r>
        <w:t xml:space="preserve">I have filled in the technical and project-specific details based on the repository contents. However, as requested, I did not assume organizational or personal details.</w:t>
      </w:r>
      <w:r>
        <w:t xml:space="preserve"> </w:t>
      </w:r>
      <w:r>
        <w:rPr>
          <w:b/>
          <w:bCs/>
        </w:rPr>
        <w:t xml:space="preserve">Please review the questions/placeholders highlighted in brackets</w:t>
      </w:r>
      <w:r>
        <w:rPr>
          <w:b/>
          <w:bCs/>
        </w:rPr>
        <w:t xml:space="preserve"> </w:t>
      </w:r>
      <w:r>
        <w:rPr>
          <w:rStyle w:val="VerbatimChar"/>
          <w:b/>
          <w:bCs/>
        </w:rPr>
        <w:t xml:space="preserve">[...]</w:t>
      </w:r>
      <w:r>
        <w:rPr>
          <w:b/>
          <w:bCs/>
        </w:rPr>
        <w:t xml:space="preserve"> </w:t>
      </w:r>
      <w:r>
        <w:rPr>
          <w:b/>
          <w:bCs/>
        </w:rPr>
        <w:t xml:space="preserve">and provide the missing information so I can complete these sections accurately.</w:t>
      </w:r>
    </w:p>
    <w:p>
      <w:r>
        <w:pict>
          <v:rect style="width:0;height:1.5pt" o:hralign="center" o:hrstd="t" o:hr="t"/>
        </w:pict>
      </w:r>
    </w:p>
    <w:bookmarkStart w:id="9" w:name="chapter-1-industrycompany-profile"/>
    <w:p>
      <w:pPr>
        <w:pStyle w:val="Heading2"/>
      </w:pPr>
      <w:r>
        <w:t xml:space="preserve">Chapter 1: Industry/Company Profile</w:t>
      </w:r>
    </w:p>
    <w:p>
      <w:pPr>
        <w:pStyle w:val="FirstParagraph"/>
      </w:pPr>
      <w:r>
        <w:rPr>
          <w:b/>
          <w:bCs/>
        </w:rPr>
        <w:t xml:space="preserve">1.1 History of company/Industry</w:t>
      </w:r>
      <w:r>
        <w:t xml:space="preserve"> </w:t>
      </w:r>
      <w:r>
        <w:t xml:space="preserve">The India Meteorological Department (IMD) was established in 1875 and serves as the principal government agency in all matters relating to meteorology, seismology, and allied subjects. Operating under the Ministry of Earth Sciences, it has evolved over 150 years from manual observatories to leveraging state-of-the-art technologies like Doppler Weather Radars, indigenous satellites, and advanced numerical weather prediction models.</w:t>
      </w:r>
      <w:r>
        <w:t xml:space="preserve"> </w:t>
      </w:r>
      <w:r>
        <w:t xml:space="preserve">The Meteorological Watch Office (MWO) at Palam, Delhi, is a critical facility operated by the IMD to support safe and efficient flight operations at Indira Gandhi International Airport (IGIA) and within the surrounding Flight Information Region (FIR). It maintains a 24/7 watch on meteorological conditions affecting flight operations.</w:t>
      </w:r>
    </w:p>
    <w:p>
      <w:pPr>
        <w:pStyle w:val="BodyText"/>
      </w:pPr>
      <w:r>
        <w:rPr>
          <w:b/>
          <w:bCs/>
        </w:rPr>
        <w:t xml:space="preserve">1.2 Management Board of the firm</w:t>
      </w:r>
      <w:r>
        <w:t xml:space="preserve"> </w:t>
      </w:r>
      <w:r>
        <w:t xml:space="preserve">The primary management and guidance for this project was provided by Dr. Brijesh Kumar Kanaujiya, Scientist</w:t>
      </w:r>
      <w:r>
        <w:t xml:space="preserve"> </w:t>
      </w:r>
      <w:r>
        <w:t xml:space="preserve">‘D’</w:t>
      </w:r>
      <w:r>
        <w:t xml:space="preserve">, at the Meteorological Watch Office, Palam, Delhi.</w:t>
      </w:r>
    </w:p>
    <w:p>
      <w:pPr>
        <w:pStyle w:val="BodyText"/>
      </w:pPr>
      <w:r>
        <w:rPr>
          <w:b/>
          <w:bCs/>
        </w:rPr>
        <w:t xml:space="preserve">1.3 Vision and Mission</w:t>
      </w:r>
      <w:r>
        <w:t xml:space="preserve"> </w:t>
      </w:r>
      <w:r>
        <w:rPr>
          <w:b/>
          <w:bCs/>
        </w:rPr>
        <w:t xml:space="preserve">Vision:</w:t>
      </w:r>
      <w:r>
        <w:t xml:space="preserve"> </w:t>
      </w:r>
      <w:r>
        <w:t xml:space="preserve">To safeguard lives, property, and livelihoods by providing advanced meteorological services. IMD envisions transforming India into a</w:t>
      </w:r>
      <w:r>
        <w:t xml:space="preserve"> </w:t>
      </w:r>
      <w:r>
        <w:t xml:space="preserve">“Weather-ready and Climate-smart”</w:t>
      </w:r>
      <w:r>
        <w:t xml:space="preserve"> </w:t>
      </w:r>
      <w:r>
        <w:t xml:space="preserve">nation.</w:t>
      </w:r>
      <w:r>
        <w:t xml:space="preserve"> </w:t>
      </w:r>
      <w:r>
        <w:rPr>
          <w:b/>
          <w:bCs/>
        </w:rPr>
        <w:t xml:space="preserve">Mission:</w:t>
      </w:r>
      <w:r>
        <w:t xml:space="preserve"> </w:t>
      </w:r>
      <w:r>
        <w:t xml:space="preserve">To systematically observe and forecast weather, addressing challenges like cyclones, droughts, and monsoons. The MWO Palam’s specific mission is to provide essential meteorological services in compliance with standards set by the International Civil Aviation Organization (ICAO) and the Director General of Civil Aviation (DGCA) of India, issuing crucial warnings like SIGMET to pilots regarding hazardous conditions.</w:t>
      </w:r>
    </w:p>
    <w:p>
      <w:pPr>
        <w:pStyle w:val="BodyText"/>
      </w:pPr>
      <w:r>
        <w:rPr>
          <w:b/>
          <w:bCs/>
        </w:rPr>
        <w:t xml:space="preserve">1.4 Services</w:t>
      </w:r>
      <w:r>
        <w:t xml:space="preserve"> </w:t>
      </w:r>
      <w:r>
        <w:t xml:space="preserve">The IMD provides a wide range of services including:</w:t>
      </w:r>
      <w:r>
        <w:t xml:space="preserve"> </w:t>
      </w:r>
      <w:r>
        <w:t xml:space="preserve">-</w:t>
      </w:r>
      <w:r>
        <w:t xml:space="preserve"> </w:t>
      </w:r>
      <w:r>
        <w:rPr>
          <w:b/>
          <w:bCs/>
        </w:rPr>
        <w:t xml:space="preserve">Aviation Weather Services:</w:t>
      </w:r>
      <w:r>
        <w:t xml:space="preserve"> </w:t>
      </w:r>
      <w:r>
        <w:t xml:space="preserve">MWO Palam provides live meteorological data, runway-specific weather conditions, and nowcasts/forecasts (including fog alerts) for IGI Airport.</w:t>
      </w:r>
      <w:r>
        <w:t xml:space="preserve"> </w:t>
      </w:r>
      <w:r>
        <w:t xml:space="preserve">-</w:t>
      </w:r>
      <w:r>
        <w:t xml:space="preserve"> </w:t>
      </w:r>
      <w:r>
        <w:rPr>
          <w:b/>
          <w:bCs/>
        </w:rPr>
        <w:t xml:space="preserve">Weather &amp; Disaster Services:</w:t>
      </w:r>
      <w:r>
        <w:t xml:space="preserve"> </w:t>
      </w:r>
      <w:r>
        <w:t xml:space="preserve">Timely warnings for cyclones, heavy rainfall, and extreme weather.</w:t>
      </w:r>
      <w:r>
        <w:t xml:space="preserve"> </w:t>
      </w:r>
      <w:r>
        <w:t xml:space="preserve">-</w:t>
      </w:r>
      <w:r>
        <w:t xml:space="preserve"> </w:t>
      </w:r>
      <w:r>
        <w:rPr>
          <w:b/>
          <w:bCs/>
        </w:rPr>
        <w:t xml:space="preserve">Sectoral Support:</w:t>
      </w:r>
      <w:r>
        <w:t xml:space="preserve"> </w:t>
      </w:r>
      <w:r>
        <w:t xml:space="preserve">Specialized forecasts for agriculture, health (AQI), and public outreach.</w:t>
      </w:r>
      <w:r>
        <w:t xml:space="preserve"> </w:t>
      </w:r>
      <w:r>
        <w:t xml:space="preserve">-</w:t>
      </w:r>
      <w:r>
        <w:t xml:space="preserve"> </w:t>
      </w:r>
      <w:r>
        <w:rPr>
          <w:b/>
          <w:bCs/>
        </w:rPr>
        <w:t xml:space="preserve">International Cooperation:</w:t>
      </w:r>
      <w:r>
        <w:t xml:space="preserve"> </w:t>
      </w:r>
      <w:r>
        <w:t xml:space="preserve">Cyclone forecasts for North Indian Ocean and SAARC nations.</w:t>
      </w:r>
    </w:p>
    <w:p>
      <w:pPr>
        <w:pStyle w:val="BodyText"/>
      </w:pPr>
      <w:r>
        <w:rPr>
          <w:b/>
          <w:bCs/>
        </w:rPr>
        <w:t xml:space="preserve">1.5 Employees and their experience</w:t>
      </w:r>
      <w:r>
        <w:t xml:space="preserve"> </w:t>
      </w:r>
      <w:r>
        <w:t xml:space="preserve">During the internship, I worked exclusively under the direct supervision of Dr. Brijesh Kumar Kanaujiya. As such, the primary professional interaction was with him, leveraging his extensive experience as a Scientist</w:t>
      </w:r>
      <w:r>
        <w:t xml:space="preserve"> </w:t>
      </w:r>
      <w:r>
        <w:t xml:space="preserve">‘D’</w:t>
      </w:r>
      <w:r>
        <w:t xml:space="preserve"> </w:t>
      </w:r>
      <w:r>
        <w:t xml:space="preserve">in aviation meteorology and operational forecasting.</w:t>
      </w:r>
    </w:p>
    <w:p>
      <w:r>
        <w:pict>
          <v:rect style="width:0;height:1.5pt" o:hralign="center" o:hrstd="t" o:hr="t"/>
        </w:pict>
      </w:r>
    </w:p>
    <w:bookmarkEnd w:id="9"/>
    <w:bookmarkStart w:id="10" w:name="X5afe959aeb7fe6bbfad98c7c2c7e7c4051aab00"/>
    <w:p>
      <w:pPr>
        <w:pStyle w:val="Heading2"/>
      </w:pPr>
      <w:r>
        <w:t xml:space="preserve">Chapter 2: Internship Experience &amp; Job Description</w:t>
      </w:r>
    </w:p>
    <w:p>
      <w:pPr>
        <w:pStyle w:val="FirstParagraph"/>
      </w:pPr>
      <w:r>
        <w:rPr>
          <w:b/>
          <w:bCs/>
        </w:rPr>
        <w:t xml:space="preserve">2.1 Name and short Description of the project</w:t>
      </w:r>
      <w:r>
        <w:t xml:space="preserve"> </w:t>
      </w:r>
      <w:r>
        <w:rPr>
          <w:b/>
          <w:bCs/>
        </w:rPr>
        <w:t xml:space="preserve">Project Name:</w:t>
      </w:r>
      <w:r>
        <w:t xml:space="preserve"> </w:t>
      </w:r>
      <w:r>
        <w:t xml:space="preserve">IGIA RVR Forecasting System (Multi-Horizon Runway Visual Range Prediction for Indira Gandhi International Airport).</w:t>
      </w:r>
      <w:r>
        <w:t xml:space="preserve"> </w:t>
      </w:r>
      <w:r>
        <w:rPr>
          <w:b/>
          <w:bCs/>
        </w:rPr>
        <w:t xml:space="preserve">Description:</w:t>
      </w:r>
      <w:r>
        <w:t xml:space="preserve"> </w:t>
      </w:r>
      <w:r>
        <w:t xml:space="preserve">A production-deployed RVR forecasting system designed for IGIA’s winter fog season. The system predicts runway visibility across 10 runway zones at 5 different time horizons (+10m, +30m, +1h, +3h, +6h). It utilizes a state-of-the-art deep learning architecture (V3.1 Residual Attention LSTM + V5 Dynamic Hybrid) to provide risk-aware fog predictions, serving a multi-platform Flutter client via a Flask API deployed on Google Cloud Run.</w:t>
      </w:r>
    </w:p>
    <w:p>
      <w:pPr>
        <w:pStyle w:val="BodyText"/>
      </w:pPr>
      <w:r>
        <w:rPr>
          <w:b/>
          <w:bCs/>
        </w:rPr>
        <w:t xml:space="preserve">2.2 Involvement in Software/Hardware development process</w:t>
      </w:r>
      <w:r>
        <w:t xml:space="preserve"> </w:t>
      </w:r>
      <w:r>
        <w:t xml:space="preserve">During the internship, my software development contribution spanned the entire full-stack data science pipeline:</w:t>
      </w:r>
      <w:r>
        <w:t xml:space="preserve"> </w:t>
      </w:r>
      <w:r>
        <w:t xml:space="preserve">-</w:t>
      </w:r>
      <w:r>
        <w:t xml:space="preserve"> </w:t>
      </w:r>
      <w:r>
        <w:rPr>
          <w:b/>
          <w:bCs/>
        </w:rPr>
        <w:t xml:space="preserve">Machine Learning Engine:</w:t>
      </w:r>
      <w:r>
        <w:t xml:space="preserve"> </w:t>
      </w:r>
      <w:r>
        <w:t xml:space="preserve">Developed and benchmarked the core predictive models using PyTorch. I engineered a Residual Attention LSTM (V3.1) which reduced the Mean Absolute Error (MAE) from 301m to 127m (a 58% improvement). I also developed a high-recall variant (V5) and combined them into a Dynamic Hybrid ensemble that prioritizes safety during fog bands.</w:t>
      </w:r>
      <w:r>
        <w:t xml:space="preserve"> </w:t>
      </w:r>
      <w:r>
        <w:t xml:space="preserve">-</w:t>
      </w:r>
      <w:r>
        <w:t xml:space="preserve"> </w:t>
      </w:r>
      <w:r>
        <w:rPr>
          <w:b/>
          <w:bCs/>
        </w:rPr>
        <w:t xml:space="preserve">Backend API:</w:t>
      </w:r>
      <w:r>
        <w:t xml:space="preserve"> </w:t>
      </w:r>
      <w:r>
        <w:t xml:space="preserve">Built a Flask API to serve predictions, incorporating a background</w:t>
      </w:r>
      <w:r>
        <w:t xml:space="preserve"> </w:t>
      </w:r>
      <w:r>
        <w:rPr>
          <w:rStyle w:val="VerbatimChar"/>
        </w:rPr>
        <w:t xml:space="preserve">APScheduler</w:t>
      </w:r>
      <w:r>
        <w:t xml:space="preserve"> </w:t>
      </w:r>
      <w:r>
        <w:t xml:space="preserve">job that autonomously scrapes real-time weather data every 10 minutes, processes it, and generates predictions without blocking API requests.</w:t>
      </w:r>
      <w:r>
        <w:t xml:space="preserve"> </w:t>
      </w:r>
      <w:r>
        <w:t xml:space="preserve">-</w:t>
      </w:r>
      <w:r>
        <w:t xml:space="preserve"> </w:t>
      </w:r>
      <w:r>
        <w:rPr>
          <w:b/>
          <w:bCs/>
        </w:rPr>
        <w:t xml:space="preserve">Frontend App:</w:t>
      </w:r>
      <w:r>
        <w:t xml:space="preserve"> </w:t>
      </w:r>
      <w:r>
        <w:t xml:space="preserve">Developed a multi-platform Flutter client (Android, Windows, Web) featuring an interactive map, dynamic horizon slider, and automatic recentering logic to visualize the predictions.</w:t>
      </w:r>
    </w:p>
    <w:p>
      <w:pPr>
        <w:pStyle w:val="BodyText"/>
      </w:pPr>
      <w:r>
        <w:rPr>
          <w:b/>
          <w:bCs/>
        </w:rPr>
        <w:t xml:space="preserve">2.3 Involvement in Planning</w:t>
      </w:r>
      <w:r>
        <w:t xml:space="preserve"> </w:t>
      </w:r>
      <w:r>
        <w:t xml:space="preserve">-</w:t>
      </w:r>
      <w:r>
        <w:t xml:space="preserve"> </w:t>
      </w:r>
      <w:r>
        <w:rPr>
          <w:b/>
          <w:bCs/>
        </w:rPr>
        <w:t xml:space="preserve">Architecture Design:</w:t>
      </w:r>
      <w:r>
        <w:t xml:space="preserve"> </w:t>
      </w:r>
      <w:r>
        <w:t xml:space="preserve">Planned the end-to-end system architecture, deciding on the flow from sensor data to a Cloud Run backend, and finally to the Flutter frontend.</w:t>
      </w:r>
      <w:r>
        <w:t xml:space="preserve"> </w:t>
      </w:r>
      <w:r>
        <w:t xml:space="preserve">-</w:t>
      </w:r>
      <w:r>
        <w:t xml:space="preserve"> </w:t>
      </w:r>
      <w:r>
        <w:rPr>
          <w:b/>
          <w:bCs/>
        </w:rPr>
        <w:t xml:space="preserve">Experiment Design:</w:t>
      </w:r>
      <w:r>
        <w:t xml:space="preserve"> </w:t>
      </w:r>
      <w:r>
        <w:t xml:space="preserve">Planned the model evaluation strategy, determining the need to benchmark against an XGBoost tabular baseline and establishing key metrics like Accuracy @ 100m/200m, Fog Precision, and Fog Recall at a 600m threshold.</w:t>
      </w:r>
      <w:r>
        <w:t xml:space="preserve"> </w:t>
      </w:r>
      <w:r>
        <w:t xml:space="preserve">-</w:t>
      </w:r>
      <w:r>
        <w:t xml:space="preserve"> </w:t>
      </w:r>
      <w:r>
        <w:rPr>
          <w:b/>
          <w:bCs/>
        </w:rPr>
        <w:t xml:space="preserve">Deployment Strategy:</w:t>
      </w:r>
      <w:r>
        <w:t xml:space="preserve"> </w:t>
      </w:r>
      <w:r>
        <w:t xml:space="preserve">Planned the containerization (Docker) and cloud hosting strategy, determining the</w:t>
      </w:r>
      <w:r>
        <w:t xml:space="preserve"> </w:t>
      </w:r>
      <w:r>
        <w:rPr>
          <w:rStyle w:val="VerbatimChar"/>
        </w:rPr>
        <w:t xml:space="preserve">.gcloudignore</w:t>
      </w:r>
      <w:r>
        <w:t xml:space="preserve"> </w:t>
      </w:r>
      <w:r>
        <w:t xml:space="preserve">rules to manage large model weights while keeping the build lean for Google Cloud Run.</w:t>
      </w:r>
    </w:p>
    <w:p>
      <w:pPr>
        <w:pStyle w:val="BodyText"/>
      </w:pPr>
      <w:r>
        <w:rPr>
          <w:b/>
          <w:bCs/>
        </w:rPr>
        <w:t xml:space="preserve">2.4 Involvement in Implementation, testing and documenting</w:t>
      </w:r>
      <w:r>
        <w:t xml:space="preserve"> </w:t>
      </w:r>
      <w:r>
        <w:t xml:space="preserve">-</w:t>
      </w:r>
      <w:r>
        <w:t xml:space="preserve"> </w:t>
      </w:r>
      <w:r>
        <w:rPr>
          <w:b/>
          <w:bCs/>
        </w:rPr>
        <w:t xml:space="preserve">Implementation:</w:t>
      </w:r>
      <w:r>
        <w:t xml:space="preserve"> </w:t>
      </w:r>
      <w:r>
        <w:t xml:space="preserve">Integrated a headless Chromium browser using Playwright to scrape real-time dynamic STOMP WebSocket data from the IMD RVR portal. Engineered a 104-feature pipeline to process RVR, METAR, and AQI data.</w:t>
      </w:r>
      <w:r>
        <w:t xml:space="preserve"> </w:t>
      </w:r>
      <w:r>
        <w:t xml:space="preserve">-</w:t>
      </w:r>
      <w:r>
        <w:t xml:space="preserve"> </w:t>
      </w:r>
      <w:r>
        <w:rPr>
          <w:b/>
          <w:bCs/>
        </w:rPr>
        <w:t xml:space="preserve">Testing:</w:t>
      </w:r>
      <w:r>
        <w:t xml:space="preserve"> </w:t>
      </w:r>
      <w:r>
        <w:t xml:space="preserve">Conducted rigorous side-by-side comparative evaluations of model architectures using historical data (Train ≤2023, Val 2024, Test 2025). Tested the API endpoints using</w:t>
      </w:r>
      <w:r>
        <w:t xml:space="preserve"> </w:t>
      </w:r>
      <w:r>
        <w:rPr>
          <w:rStyle w:val="VerbatimChar"/>
        </w:rPr>
        <w:t xml:space="preserve">curl</w:t>
      </w:r>
      <w:r>
        <w:t xml:space="preserve"> </w:t>
      </w:r>
      <w:r>
        <w:t xml:space="preserve">and validated the multi-platform Flutter builds across mobile and desktop environments.</w:t>
      </w:r>
      <w:r>
        <w:t xml:space="preserve"> </w:t>
      </w:r>
      <w:r>
        <w:t xml:space="preserve">-</w:t>
      </w:r>
      <w:r>
        <w:t xml:space="preserve"> </w:t>
      </w:r>
      <w:r>
        <w:rPr>
          <w:b/>
          <w:bCs/>
        </w:rPr>
        <w:t xml:space="preserve">Documenting:</w:t>
      </w:r>
      <w:r>
        <w:t xml:space="preserve"> </w:t>
      </w:r>
      <w:r>
        <w:t xml:space="preserve">Maintained an exhaustive</w:t>
      </w:r>
      <w:r>
        <w:t xml:space="preserve"> </w:t>
      </w:r>
      <w:r>
        <w:rPr>
          <w:rStyle w:val="VerbatimChar"/>
        </w:rPr>
        <w:t xml:space="preserve">PROJECT_JOURNAL.md</w:t>
      </w:r>
      <w:r>
        <w:t xml:space="preserve"> </w:t>
      </w:r>
      <w:r>
        <w:t xml:space="preserve">detailing all architectural decisions and hyperparameter tuning. Drafted a comprehensive</w:t>
      </w:r>
      <w:r>
        <w:t xml:space="preserve"> </w:t>
      </w:r>
      <w:r>
        <w:rPr>
          <w:rStyle w:val="VerbatimChar"/>
        </w:rPr>
        <w:t xml:space="preserve">DEPLOYMENT.md</w:t>
      </w:r>
      <w:r>
        <w:t xml:space="preserve"> </w:t>
      </w:r>
      <w:r>
        <w:t xml:space="preserve">guide and the main</w:t>
      </w:r>
      <w:r>
        <w:t xml:space="preserve"> </w:t>
      </w:r>
      <w:r>
        <w:rPr>
          <w:rStyle w:val="VerbatimChar"/>
        </w:rPr>
        <w:t xml:space="preserve">README.md</w:t>
      </w:r>
      <w:r>
        <w:t xml:space="preserve"> </w:t>
      </w:r>
      <w:r>
        <w:t xml:space="preserve">to ensure the project is reproducible and ready for production handoff.</w:t>
      </w:r>
    </w:p>
    <w:p>
      <w:pPr>
        <w:pStyle w:val="BodyText"/>
      </w:pPr>
      <w:r>
        <w:rPr>
          <w:b/>
          <w:bCs/>
        </w:rPr>
        <w:t xml:space="preserve">2.5 Involvement in Deployment and Maintenance</w:t>
      </w:r>
      <w:r>
        <w:t xml:space="preserve"> </w:t>
      </w:r>
      <w:r>
        <w:t xml:space="preserve">-</w:t>
      </w:r>
      <w:r>
        <w:t xml:space="preserve"> </w:t>
      </w:r>
      <w:r>
        <w:rPr>
          <w:b/>
          <w:bCs/>
        </w:rPr>
        <w:t xml:space="preserve">Deployment:</w:t>
      </w:r>
      <w:r>
        <w:t xml:space="preserve"> </w:t>
      </w:r>
      <w:r>
        <w:t xml:space="preserve">Deployed the Flask backend on Google Cloud Run (</w:t>
      </w:r>
      <w:r>
        <w:rPr>
          <w:rStyle w:val="VerbatimChar"/>
        </w:rPr>
        <w:t xml:space="preserve">asia-south1</w:t>
      </w:r>
      <w:r>
        <w:t xml:space="preserve">) using Python 3.12-slim and Gunicorn to handle concurrent requests. Compiled the Flutter application into an Android APK, Windows Executable, and Web App.</w:t>
      </w:r>
      <w:r>
        <w:t xml:space="preserve"> </w:t>
      </w:r>
      <w:r>
        <w:t xml:space="preserve">-</w:t>
      </w:r>
      <w:r>
        <w:t xml:space="preserve"> </w:t>
      </w:r>
      <w:r>
        <w:rPr>
          <w:b/>
          <w:bCs/>
        </w:rPr>
        <w:t xml:space="preserve">Maintenance/Robustness:</w:t>
      </w:r>
      <w:r>
        <w:t xml:space="preserve"> </w:t>
      </w:r>
      <w:r>
        <w:t xml:space="preserve">Implemented graceful degradation in the backend pipeline—if the live sensor network goes offline, the system automatically imputes missing values using training-set means to ensure the API never crashes and always receives exactly 104 valid features.</w:t>
      </w:r>
    </w:p>
    <w:p>
      <w:pPr>
        <w:pStyle w:val="BodyText"/>
      </w:pPr>
      <w:r>
        <w:rPr>
          <w:b/>
          <w:bCs/>
        </w:rPr>
        <w:t xml:space="preserve">2.6 Images/Screen shots</w:t>
      </w:r>
    </w:p>
    <w:p>
      <w:pPr>
        <w:pStyle w:val="BodyText"/>
      </w:pPr>
      <w:r>
        <w:rPr>
          <w:i/>
          <w:iCs/>
        </w:rPr>
        <w:t xml:space="preserve">[PLACEHOLDER: Insert relevant screenshots here (e.g., Flutter App Light/Dark mode map, horizon slider, Cloud Run deployment console, XGBoost/LSTM training loss graphs)]</w:t>
      </w:r>
    </w:p>
    <w:p>
      <w:r>
        <w:pict>
          <v:rect style="width:0;height:1.5pt" o:hralign="center" o:hrstd="t" o:hr="t"/>
        </w:pict>
      </w:r>
    </w:p>
    <w:bookmarkEnd w:id="10"/>
    <w:bookmarkStart w:id="11" w:name="Xb79182341a182ab0b10e92bf3214c4fc0c61386"/>
    <w:p>
      <w:pPr>
        <w:pStyle w:val="Heading2"/>
      </w:pPr>
      <w:r>
        <w:t xml:space="preserve">Chapter 3: Learnings and Findings during Internships</w:t>
      </w:r>
    </w:p>
    <w:p>
      <w:pPr>
        <w:pStyle w:val="FirstParagraph"/>
      </w:pPr>
      <w:r>
        <w:rPr>
          <w:b/>
          <w:bCs/>
        </w:rPr>
        <w:t xml:space="preserve">3.1 Types of Teams in the firm</w:t>
      </w:r>
      <w:r>
        <w:t xml:space="preserve"> </w:t>
      </w:r>
      <w:r>
        <w:t xml:space="preserve">Our internship was conducted under the weather and youth program. We specifically operated within the instruments and forecasting team.</w:t>
      </w:r>
    </w:p>
    <w:p>
      <w:pPr>
        <w:pStyle w:val="BodyText"/>
      </w:pPr>
      <w:r>
        <w:rPr>
          <w:b/>
          <w:bCs/>
        </w:rPr>
        <w:t xml:space="preserve">3.2 Hierarchy of role/post in the firm</w:t>
      </w:r>
      <w:r>
        <w:t xml:space="preserve"> </w:t>
      </w:r>
      <w:r>
        <w:t xml:space="preserve">Our project group consisted of a team of 3 interns. In terms of reporting hierarchy, our team was directly responsible for reporting to Dr. Brijesh Kumar Kanaujiya (Scientist</w:t>
      </w:r>
      <w:r>
        <w:t xml:space="preserve"> </w:t>
      </w:r>
      <w:r>
        <w:t xml:space="preserve">‘D’</w:t>
      </w:r>
      <w:r>
        <w:t xml:space="preserve">).</w:t>
      </w:r>
    </w:p>
    <w:p>
      <w:pPr>
        <w:pStyle w:val="BodyText"/>
      </w:pPr>
      <w:r>
        <w:rPr>
          <w:b/>
          <w:bCs/>
        </w:rPr>
        <w:t xml:space="preserve">3.3 Timings and Work culture of the firm</w:t>
      </w:r>
      <w:r>
        <w:t xml:space="preserve"> </w:t>
      </w:r>
      <w:r>
        <w:t xml:space="preserve">The work timings were highly flexible and accommodated a hybrid work model. During offline days at the office, our hours were from 11:00 AM to 3:00 PM. On online working days, the schedule was streamlined to concise 5-10 minute sync meetings to track progress and discuss technical implementation.</w:t>
      </w:r>
    </w:p>
    <w:p>
      <w:pPr>
        <w:pStyle w:val="BodyText"/>
      </w:pPr>
      <w:r>
        <w:rPr>
          <w:b/>
          <w:bCs/>
        </w:rPr>
        <w:t xml:space="preserve">3.4 Challenges involved in the firm</w:t>
      </w:r>
      <w:r>
        <w:t xml:space="preserve"> </w:t>
      </w:r>
      <w:r>
        <w:t xml:space="preserve">Key challenges during the internship revolved around building robust, production-ready systems. These included:</w:t>
      </w:r>
      <w:r>
        <w:t xml:space="preserve"> </w:t>
      </w:r>
      <w:r>
        <w:t xml:space="preserve">- Working with live meteorological data streams, which required handling real-time data inconsistencies and missing values.</w:t>
      </w:r>
      <w:r>
        <w:t xml:space="preserve"> </w:t>
      </w:r>
      <w:r>
        <w:t xml:space="preserve">- Training complex deep learning models and continually iterating to improve RVR prediction accuracy for critical fog events.</w:t>
      </w:r>
      <w:r>
        <w:t xml:space="preserve"> </w:t>
      </w:r>
      <w:r>
        <w:t xml:space="preserve">- Setting up a reliable deployment pipeline to transition the models from a research environment to a live Cloud Run endpoint.</w:t>
      </w:r>
    </w:p>
    <w:p>
      <w:pPr>
        <w:pStyle w:val="BodyText"/>
      </w:pPr>
      <w:r>
        <w:rPr>
          <w:b/>
          <w:bCs/>
        </w:rPr>
        <w:t xml:space="preserve">3.5 Opportunities in the firm</w:t>
      </w:r>
      <w:r>
        <w:t xml:space="preserve"> </w:t>
      </w:r>
      <w:r>
        <w:t xml:space="preserve">The internship provided several exceptional learning opportunities:</w:t>
      </w:r>
      <w:r>
        <w:t xml:space="preserve"> </w:t>
      </w:r>
      <w:r>
        <w:t xml:space="preserve">- Gaining firsthand insight into how a major international airport operates under severe fog conditions.</w:t>
      </w:r>
      <w:r>
        <w:t xml:space="preserve"> </w:t>
      </w:r>
      <w:r>
        <w:t xml:space="preserve">- Understanding the deep technicalities of Runway Visual Range (RVR) and its impact on aviation safety.</w:t>
      </w:r>
      <w:r>
        <w:t xml:space="preserve"> </w:t>
      </w:r>
      <w:r>
        <w:t xml:space="preserve">- Hands-on experience with advanced time-series forecasting, machine learning pipelines, and full-stack software deployment.</w:t>
      </w:r>
    </w:p>
    <w:p>
      <w:r>
        <w:pict>
          <v:rect style="width:0;height:1.5pt" o:hralign="center" o:hrstd="t" o:hr="t"/>
        </w:pict>
      </w:r>
    </w:p>
    <w:bookmarkEnd w:id="11"/>
    <w:bookmarkStart w:id="12" w:name="chapter-4-conclusion"/>
    <w:p>
      <w:pPr>
        <w:pStyle w:val="Heading2"/>
      </w:pPr>
      <w:r>
        <w:t xml:space="preserve">Chapter 4: Conclusion</w:t>
      </w:r>
    </w:p>
    <w:p>
      <w:pPr>
        <w:pStyle w:val="FirstParagraph"/>
      </w:pPr>
      <w:r>
        <w:t xml:space="preserve">The internship at the Meteorological Watch Office, Palam under the India Meteorological Department provided an invaluable opportunity to apply advanced machine learning techniques to a critical, real-world operational problem. By developing the IGIA RVR Forecasting System under the guidance of Dr. Brijesh Kumar Kanaujiya and Dr. Sunil M Wanjari, I successfully transitioned a theoretical deep learning model (Residual Attention LSTM) into a production-ready, multi-platform application. The project achieved a 58% reduction in prediction error over baseline methods, demonstrating the immense potential of AI in aviation meteorology.</w:t>
      </w:r>
    </w:p>
    <w:p>
      <w:pPr>
        <w:pStyle w:val="BodyText"/>
      </w:pPr>
      <w:r>
        <w:t xml:space="preserve">Beyond the technical milestones—which included full-stack development, cloud deployment, and rigorous statistical benchmarking—the experience offered profound insights into the operational rigor required in aviation safety. Developing a system where predictions directly impact flight operations underscored the importance of building robust, risk-aware hybrid models and fail-safe data pipelines. Ultimately, this internship bridged the gap between academic research and practical deployment, leaving me with a comprehensive understanding of end-to-end software engineering in a high-stakes meteorological environment.</w:t>
      </w:r>
    </w:p>
    <w:bookmarkEnd w:id="12"/>
    <w:bookmarkEnd w:id="13"/>
    <w:p>
      <w:pPr>
        <w:pStyle w:val="Heading2"/>
      </w:pPr>
      <w:r>
        <w:t>Acknowledgement</w:t>
      </w:r>
    </w:p>
    <w:p>
      <w:r>
        <w:t>I would like to express my profound gratitude to the India Meteorological Department (IMD) for providing me with the invaluable opportunity to undertake my final semester internship at the Meteorological Watch Office, Palam, Delhi, under the Weather and Youth Program.</w:t>
      </w:r>
    </w:p>
    <w:p>
      <w:r>
        <w:t>My deepest appreciation goes to my guide, Dr. Brijesh Kumar Kanaujiya, Scientist 'D', for his exceptional mentorship, technical guidance, and continuous support throughout the project. His deep expertise in aviation meteorology and operational forecasting was instrumental in helping our team successfully develop and deploy the IGIA RVR Forecasting System. Working under his direct supervision in the instruments and forecasting team has been a truly enriching experience.</w:t>
      </w:r>
    </w:p>
    <w:p>
      <w:r>
        <w:t>I am also highly grateful to my Faculty Coordinator, Dr. Sunil M Wanjari, for his academic guidance, encouragement, and for facilitating this bridge between our academic curriculum and real-world industrial application.</w:t>
      </w:r>
    </w:p>
    <w:p>
      <w:r>
        <w:t>Lastly, I would like to thank my fellow team members and the staff at the Meteorological Watch Office for their collaborative spirit and for providing a supportive, flexible, and highly informative working environment. This project would not have been possible without their collective efforts and insights.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2026-05-18T07:42:04Z</dcterms:created>
  <dcterms:modified xsi:type="dcterms:W3CDTF">2026-05-18T07:42:04Z</dcterms:modified>
</cp:coreProperties>
</file>

<file path=docProps/custom.xml><?xml version="1.0" encoding="utf-8"?>
<Properties xmlns="http://schemas.openxmlformats.org/officeDocument/2006/custom-properties" xmlns:vt="http://schemas.openxmlformats.org/officeDocument/2006/docPropsVTypes"/>
</file>