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AAC0E" w14:textId="77777777" w:rsidR="002D06AB" w:rsidRPr="00806D5D" w:rsidRDefault="0062180B" w:rsidP="00806D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D5D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806D5D">
        <w:rPr>
          <w:rFonts w:ascii="Times New Roman" w:hAnsi="Times New Roman" w:cs="Times New Roman"/>
          <w:b/>
          <w:sz w:val="24"/>
          <w:szCs w:val="24"/>
        </w:rPr>
        <w:t>Tehnologia</w:t>
      </w:r>
      <w:proofErr w:type="spellEnd"/>
      <w:r w:rsidRPr="00806D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b/>
          <w:sz w:val="24"/>
          <w:szCs w:val="24"/>
        </w:rPr>
        <w:t>folosita</w:t>
      </w:r>
      <w:proofErr w:type="spellEnd"/>
      <w:r w:rsidRPr="00806D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806D5D">
        <w:rPr>
          <w:rFonts w:ascii="Times New Roman" w:hAnsi="Times New Roman" w:cs="Times New Roman"/>
          <w:b/>
          <w:sz w:val="24"/>
          <w:szCs w:val="24"/>
        </w:rPr>
        <w:t xml:space="preserve"> GUI: JavaFX + FXML;</w:t>
      </w:r>
    </w:p>
    <w:p w14:paraId="0837B1F1" w14:textId="3FE75A65" w:rsidR="00B92CBD" w:rsidRPr="00806D5D" w:rsidRDefault="0062180B" w:rsidP="00806D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D5D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806D5D">
        <w:rPr>
          <w:rFonts w:ascii="Times New Roman" w:hAnsi="Times New Roman" w:cs="Times New Roman"/>
          <w:b/>
          <w:sz w:val="24"/>
          <w:szCs w:val="24"/>
        </w:rPr>
        <w:t>Baza</w:t>
      </w:r>
      <w:proofErr w:type="spellEnd"/>
      <w:r w:rsidRPr="00806D5D">
        <w:rPr>
          <w:rFonts w:ascii="Times New Roman" w:hAnsi="Times New Roman" w:cs="Times New Roman"/>
          <w:b/>
          <w:sz w:val="24"/>
          <w:szCs w:val="24"/>
        </w:rPr>
        <w:t xml:space="preserve"> de date </w:t>
      </w:r>
      <w:proofErr w:type="spellStart"/>
      <w:r w:rsidRPr="00806D5D">
        <w:rPr>
          <w:rFonts w:ascii="Times New Roman" w:hAnsi="Times New Roman" w:cs="Times New Roman"/>
          <w:b/>
          <w:sz w:val="24"/>
          <w:szCs w:val="24"/>
        </w:rPr>
        <w:t>folosita</w:t>
      </w:r>
      <w:proofErr w:type="spellEnd"/>
      <w:r w:rsidRPr="00806D5D">
        <w:rPr>
          <w:rFonts w:ascii="Times New Roman" w:hAnsi="Times New Roman" w:cs="Times New Roman"/>
          <w:b/>
          <w:sz w:val="24"/>
          <w:szCs w:val="24"/>
        </w:rPr>
        <w:t>: MySQL + MySQL Workshop;</w:t>
      </w:r>
    </w:p>
    <w:p w14:paraId="1416DF0C" w14:textId="2983AF35" w:rsidR="002D06AB" w:rsidRPr="00806D5D" w:rsidRDefault="002D06AB" w:rsidP="00806D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00B03E" w14:textId="316484D3" w:rsidR="00806D5D" w:rsidRPr="00806D5D" w:rsidRDefault="00806D5D" w:rsidP="00806D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D5D">
        <w:rPr>
          <w:rFonts w:ascii="Times New Roman" w:hAnsi="Times New Roman" w:cs="Times New Roman"/>
          <w:b/>
          <w:sz w:val="24"/>
          <w:szCs w:val="24"/>
        </w:rPr>
        <w:t xml:space="preserve">JavaFX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platformă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D5D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formată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set de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media care permit</w:t>
      </w:r>
    </w:p>
    <w:p w14:paraId="3BE547EA" w14:textId="231D404E" w:rsidR="002D06AB" w:rsidRPr="00806D5D" w:rsidRDefault="00806D5D" w:rsidP="00806D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6D5D">
        <w:rPr>
          <w:rFonts w:ascii="Times New Roman" w:hAnsi="Times New Roman" w:cs="Times New Roman"/>
          <w:sz w:val="24"/>
          <w:szCs w:val="24"/>
        </w:rPr>
        <w:t>programatorilor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creearea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depanarea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lansarea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(Rich Client Application).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rula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pe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de device-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. JavaFX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computere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browsere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web, pe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platformele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Microsoft, Linux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D5D">
        <w:rPr>
          <w:rFonts w:ascii="Times New Roman" w:hAnsi="Times New Roman" w:cs="Times New Roman"/>
          <w:sz w:val="24"/>
          <w:szCs w:val="24"/>
        </w:rPr>
        <w:t xml:space="preserve">MacOS. JavaFX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rula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acea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rulează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JavaSE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rulează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JavaME.</w:t>
      </w:r>
    </w:p>
    <w:p w14:paraId="6BF1515E" w14:textId="23CB8707" w:rsidR="00806D5D" w:rsidRDefault="00806D5D" w:rsidP="00806D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7CD6A" w14:textId="77777777" w:rsidR="00806D5D" w:rsidRPr="00806D5D" w:rsidRDefault="00806D5D" w:rsidP="00806D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25BDE" w14:textId="77777777" w:rsidR="00806D5D" w:rsidRDefault="00806D5D" w:rsidP="00806D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D5D">
        <w:rPr>
          <w:rFonts w:ascii="Times New Roman" w:hAnsi="Times New Roman" w:cs="Times New Roman"/>
          <w:b/>
          <w:sz w:val="24"/>
          <w:szCs w:val="24"/>
        </w:rPr>
        <w:t xml:space="preserve">FXML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marcare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(User Interface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Language)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XML,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creearea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schemelor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folosing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6D5D">
        <w:rPr>
          <w:rFonts w:ascii="Times New Roman" w:hAnsi="Times New Roman" w:cs="Times New Roman"/>
          <w:sz w:val="24"/>
          <w:szCs w:val="24"/>
        </w:rPr>
        <w:t>JavaFX .</w:t>
      </w:r>
      <w:proofErr w:type="gram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alternativă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convenabilă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procedural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6D5D">
        <w:rPr>
          <w:rFonts w:ascii="Times New Roman" w:hAnsi="Times New Roman" w:cs="Times New Roman"/>
          <w:sz w:val="24"/>
          <w:szCs w:val="24"/>
        </w:rPr>
        <w:t>JavaFX ,</w:t>
      </w:r>
      <w:proofErr w:type="gram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deoarec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ierarhică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document XML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strânsă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asemănare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graficului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scenă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JavaFX. </w:t>
      </w:r>
    </w:p>
    <w:p w14:paraId="564E08B0" w14:textId="30676D81" w:rsidR="00273B96" w:rsidRDefault="00806D5D" w:rsidP="00806D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D5D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FXML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exprimat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D5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06D5D">
        <w:rPr>
          <w:rFonts w:ascii="Times New Roman" w:hAnsi="Times New Roman" w:cs="Times New Roman"/>
          <w:sz w:val="24"/>
          <w:szCs w:val="24"/>
        </w:rPr>
        <w:t xml:space="preserve"> JavaFX direct.</w:t>
      </w:r>
    </w:p>
    <w:p w14:paraId="0AE0C0F6" w14:textId="77777777" w:rsidR="002023AF" w:rsidRDefault="002023AF" w:rsidP="00806D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1D522" w14:textId="77777777" w:rsidR="00806D5D" w:rsidRPr="00806D5D" w:rsidRDefault="00806D5D" w:rsidP="00806D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238EF" w14:textId="6B5761B3" w:rsidR="00A714DD" w:rsidRDefault="00806D5D" w:rsidP="00806D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D5D">
        <w:rPr>
          <w:rFonts w:ascii="Times New Roman" w:hAnsi="Times New Roman" w:cs="Times New Roman"/>
          <w:b/>
          <w:sz w:val="24"/>
          <w:szCs w:val="24"/>
        </w:rPr>
        <w:t xml:space="preserve">MySQL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de</w:t>
      </w:r>
      <w:r w:rsidR="004E0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relaționale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, open source,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permițând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furnizarea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="00C65C68">
        <w:rPr>
          <w:rFonts w:ascii="Times New Roman" w:hAnsi="Times New Roman" w:cs="Times New Roman"/>
          <w:sz w:val="24"/>
          <w:szCs w:val="24"/>
        </w:rPr>
        <w:t xml:space="preserve"> </w:t>
      </w:r>
      <w:r w:rsidRPr="00C65C6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de</w:t>
      </w:r>
      <w:r w:rsidR="00C65C68">
        <w:rPr>
          <w:rFonts w:ascii="Times New Roman" w:hAnsi="Times New Roman" w:cs="Times New Roman"/>
          <w:sz w:val="24"/>
          <w:szCs w:val="24"/>
        </w:rPr>
        <w:t xml:space="preserve"> </w:t>
      </w:r>
      <w:r w:rsidRPr="00C65C68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fiabile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înaltă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performanță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scalabile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pe Web. Este o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de date</w:t>
      </w:r>
      <w:r w:rsid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compatibilă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tranzacțiile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integrate,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compatibilă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cu ACID, cu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capabilități</w:t>
      </w:r>
      <w:proofErr w:type="spellEnd"/>
      <w:r w:rsidR="00C65C68">
        <w:rPr>
          <w:rFonts w:ascii="Times New Roman" w:hAnsi="Times New Roman" w:cs="Times New Roman"/>
          <w:sz w:val="24"/>
          <w:szCs w:val="24"/>
        </w:rPr>
        <w:t xml:space="preserve"> </w:t>
      </w:r>
      <w:r w:rsidRPr="00C65C68">
        <w:rPr>
          <w:rFonts w:ascii="Times New Roman" w:hAnsi="Times New Roman" w:cs="Times New Roman"/>
          <w:sz w:val="24"/>
          <w:szCs w:val="24"/>
        </w:rPr>
        <w:t xml:space="preserve">complete de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blocare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revizuire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recuperare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5C6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accidentelor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blocare</w:t>
      </w:r>
      <w:proofErr w:type="spellEnd"/>
      <w:r w:rsidR="00C65C68">
        <w:rPr>
          <w:rFonts w:ascii="Times New Roman" w:hAnsi="Times New Roman" w:cs="Times New Roman"/>
          <w:sz w:val="24"/>
          <w:szCs w:val="24"/>
        </w:rPr>
        <w:t xml:space="preserve"> </w:t>
      </w:r>
      <w:r w:rsidRPr="00C65C68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ușurința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scalabilitatea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performanțele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ridicate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un</w:t>
      </w:r>
      <w:r w:rsid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drivere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vizuale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5C6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dezvoltatorii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DBA-urile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să-și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construiască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gestioneze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aplicațiile</w:t>
      </w:r>
      <w:proofErr w:type="spellEnd"/>
      <w:r w:rsidR="00C65C68">
        <w:rPr>
          <w:rFonts w:ascii="Times New Roman" w:hAnsi="Times New Roman" w:cs="Times New Roman"/>
          <w:sz w:val="24"/>
          <w:szCs w:val="24"/>
        </w:rPr>
        <w:t xml:space="preserve"> </w:t>
      </w:r>
      <w:r w:rsidRPr="00C65C68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critice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65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  <w:szCs w:val="24"/>
        </w:rPr>
        <w:t>afaceri</w:t>
      </w:r>
      <w:proofErr w:type="spellEnd"/>
    </w:p>
    <w:p w14:paraId="124C030C" w14:textId="77777777" w:rsidR="002023AF" w:rsidRDefault="002023AF" w:rsidP="00806D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721A8A7" w14:textId="77777777" w:rsidR="0043286D" w:rsidRPr="00C65C68" w:rsidRDefault="0043286D" w:rsidP="00806D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D44D9" w14:textId="2C97FC69" w:rsidR="007574DA" w:rsidRPr="007574DA" w:rsidRDefault="007574DA" w:rsidP="007574D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7574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MySQL Workbench</w:t>
      </w:r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este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un instrument de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proiectare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baze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date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vizuale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care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integrează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dezvoltarea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SQL,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administrarea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proiectarea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bazelor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date,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crearea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și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întreținerea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într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singur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mediu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dezvoltare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integrat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pentru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sistemul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baze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date MySQL. MySQL Workbench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permite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unui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DBA,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dezvoltator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sau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arhitect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date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să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proiecteze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modeleze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să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genereze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și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să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administreze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bazele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date.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Acesta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include tot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ceea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modelator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date </w:t>
      </w:r>
      <w:proofErr w:type="gram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are</w:t>
      </w:r>
      <w:proofErr w:type="gram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nevoie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pentru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modele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ER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complexe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inginerie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directă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și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inversă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și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oferă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asemenea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caracteristici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cheie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pentru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realizarea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unor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sarcini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dificile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gestionare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schimbării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și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documentare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care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necesită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în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mod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obișnuit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mult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timp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și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efort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Totodată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oferă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instrumente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vizuale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pentru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crearea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executarea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și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optimizarea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interogărilor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SQL.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Editorul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SQL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furnizează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evidențierea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sintaxelor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color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auto-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completarea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reutilizarea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fragmentelor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SQL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și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istoricul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execuției</w:t>
      </w:r>
      <w:proofErr w:type="spellEnd"/>
      <w:r w:rsidRPr="007574D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SQL.</w:t>
      </w:r>
    </w:p>
    <w:p w14:paraId="4A539F69" w14:textId="5430B2C3" w:rsidR="00806D5D" w:rsidRPr="00806D5D" w:rsidRDefault="00806D5D" w:rsidP="00806D5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BA01711" w14:textId="77777777" w:rsidR="00EA5501" w:rsidRPr="00806D5D" w:rsidRDefault="00EA5501" w:rsidP="00806D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5501" w:rsidRPr="00806D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AC"/>
    <w:rsid w:val="002023AF"/>
    <w:rsid w:val="00273B96"/>
    <w:rsid w:val="002879DC"/>
    <w:rsid w:val="002D06AB"/>
    <w:rsid w:val="002F2B08"/>
    <w:rsid w:val="003A30B1"/>
    <w:rsid w:val="0043286D"/>
    <w:rsid w:val="004E054E"/>
    <w:rsid w:val="0062180B"/>
    <w:rsid w:val="007574DA"/>
    <w:rsid w:val="00806D5D"/>
    <w:rsid w:val="00A714DD"/>
    <w:rsid w:val="00B159AC"/>
    <w:rsid w:val="00B92CBD"/>
    <w:rsid w:val="00C65C68"/>
    <w:rsid w:val="00EA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03BF"/>
  <w15:chartTrackingRefBased/>
  <w15:docId w15:val="{149C1194-CD8A-4D16-8ED4-1C80E664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30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B9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1999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398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Ivan</dc:creator>
  <cp:keywords/>
  <dc:description/>
  <cp:lastModifiedBy>Paul Ivan</cp:lastModifiedBy>
  <cp:revision>11</cp:revision>
  <dcterms:created xsi:type="dcterms:W3CDTF">2018-05-20T08:31:00Z</dcterms:created>
  <dcterms:modified xsi:type="dcterms:W3CDTF">2018-05-20T09:17:00Z</dcterms:modified>
</cp:coreProperties>
</file>