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588"/>
        <w:tblW w:w="9817" w:type="dxa"/>
        <w:tblLook w:val="04A0" w:firstRow="1" w:lastRow="0" w:firstColumn="1" w:lastColumn="0" w:noHBand="0" w:noVBand="1"/>
      </w:tblPr>
      <w:tblGrid>
        <w:gridCol w:w="2213"/>
        <w:gridCol w:w="1685"/>
        <w:gridCol w:w="2959"/>
        <w:gridCol w:w="2960"/>
      </w:tblGrid>
      <w:tr w:rsidR="001D25FE" w:rsidTr="001D25FE">
        <w:tc>
          <w:tcPr>
            <w:tcW w:w="2213" w:type="dxa"/>
            <w:shd w:val="clear" w:color="auto" w:fill="2E74B5" w:themeFill="accent5" w:themeFillShade="BF"/>
          </w:tcPr>
          <w:p w:rsidR="001D25FE" w:rsidRPr="007F0296" w:rsidRDefault="001D25FE" w:rsidP="001D25FE">
            <w:pPr>
              <w:jc w:val="center"/>
              <w:rPr>
                <w:sz w:val="44"/>
                <w:szCs w:val="44"/>
              </w:rPr>
            </w:pPr>
            <w:r w:rsidRPr="007F0296">
              <w:rPr>
                <w:sz w:val="44"/>
                <w:szCs w:val="44"/>
              </w:rPr>
              <w:t>Risk</w:t>
            </w:r>
          </w:p>
        </w:tc>
        <w:tc>
          <w:tcPr>
            <w:tcW w:w="1685" w:type="dxa"/>
            <w:shd w:val="clear" w:color="auto" w:fill="2E74B5" w:themeFill="accent5" w:themeFillShade="BF"/>
          </w:tcPr>
          <w:p w:rsidR="001D25FE" w:rsidRPr="007F0296" w:rsidRDefault="001D25FE" w:rsidP="001D25F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Risk Strategy</w:t>
            </w:r>
          </w:p>
        </w:tc>
        <w:tc>
          <w:tcPr>
            <w:tcW w:w="2959" w:type="dxa"/>
            <w:shd w:val="clear" w:color="auto" w:fill="FFC000"/>
          </w:tcPr>
          <w:p w:rsidR="001D25FE" w:rsidRPr="007F0296" w:rsidRDefault="001D25FE" w:rsidP="001D25FE">
            <w:pPr>
              <w:jc w:val="center"/>
              <w:rPr>
                <w:sz w:val="44"/>
                <w:szCs w:val="44"/>
              </w:rPr>
            </w:pPr>
            <w:r w:rsidRPr="007F0296">
              <w:rPr>
                <w:sz w:val="44"/>
                <w:szCs w:val="44"/>
              </w:rPr>
              <w:t>Opportunities</w:t>
            </w:r>
          </w:p>
        </w:tc>
        <w:tc>
          <w:tcPr>
            <w:tcW w:w="2960" w:type="dxa"/>
            <w:shd w:val="clear" w:color="auto" w:fill="FFC000"/>
          </w:tcPr>
          <w:p w:rsidR="001D25FE" w:rsidRDefault="001D25FE" w:rsidP="001D25FE">
            <w:pPr>
              <w:jc w:val="center"/>
              <w:rPr>
                <w:sz w:val="44"/>
                <w:szCs w:val="44"/>
              </w:rPr>
            </w:pPr>
            <w:r w:rsidRPr="007F0296">
              <w:rPr>
                <w:sz w:val="44"/>
                <w:szCs w:val="44"/>
              </w:rPr>
              <w:t>Opportunities</w:t>
            </w:r>
          </w:p>
          <w:p w:rsidR="001D25FE" w:rsidRPr="007F0296" w:rsidRDefault="001D25FE" w:rsidP="001D25F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Strategy</w:t>
            </w:r>
          </w:p>
        </w:tc>
      </w:tr>
      <w:tr w:rsidR="001D25FE" w:rsidTr="001D25FE">
        <w:trPr>
          <w:trHeight w:val="341"/>
        </w:trPr>
        <w:tc>
          <w:tcPr>
            <w:tcW w:w="2213" w:type="dxa"/>
            <w:shd w:val="clear" w:color="auto" w:fill="BDD6EE" w:themeFill="accent5" w:themeFillTint="66"/>
          </w:tcPr>
          <w:p w:rsidR="001D25FE" w:rsidRPr="00707DC5" w:rsidRDefault="001D25FE" w:rsidP="001D25FE">
            <w:pPr>
              <w:jc w:val="center"/>
            </w:pPr>
            <w:r w:rsidRPr="00707DC5">
              <w:t>Low Quality Testing</w:t>
            </w:r>
          </w:p>
        </w:tc>
        <w:tc>
          <w:tcPr>
            <w:tcW w:w="1685" w:type="dxa"/>
            <w:shd w:val="clear" w:color="auto" w:fill="BDD6EE" w:themeFill="accent5" w:themeFillTint="66"/>
          </w:tcPr>
          <w:p w:rsidR="001D25FE" w:rsidRPr="00707DC5" w:rsidRDefault="00462622" w:rsidP="001D25FE">
            <w:pPr>
              <w:jc w:val="center"/>
            </w:pPr>
            <w:r w:rsidRPr="00707DC5">
              <w:t>Avoid</w:t>
            </w:r>
          </w:p>
        </w:tc>
        <w:tc>
          <w:tcPr>
            <w:tcW w:w="2959" w:type="dxa"/>
            <w:shd w:val="clear" w:color="auto" w:fill="FFE599" w:themeFill="accent4" w:themeFillTint="66"/>
          </w:tcPr>
          <w:p w:rsidR="001D25FE" w:rsidRPr="00707DC5" w:rsidRDefault="001D25FE" w:rsidP="001D25FE">
            <w:pPr>
              <w:jc w:val="center"/>
            </w:pPr>
            <w:r w:rsidRPr="00707DC5">
              <w:t>Good</w:t>
            </w:r>
            <w:r w:rsidRPr="00707DC5">
              <w:t xml:space="preserve"> Quality Testing</w:t>
            </w:r>
          </w:p>
        </w:tc>
        <w:tc>
          <w:tcPr>
            <w:tcW w:w="2960" w:type="dxa"/>
            <w:shd w:val="clear" w:color="auto" w:fill="FFE599" w:themeFill="accent4" w:themeFillTint="66"/>
          </w:tcPr>
          <w:p w:rsidR="001D25FE" w:rsidRPr="00707DC5" w:rsidRDefault="00707DC5" w:rsidP="001D25FE">
            <w:pPr>
              <w:jc w:val="center"/>
            </w:pPr>
            <w:r w:rsidRPr="00707DC5">
              <w:t>Exploit</w:t>
            </w:r>
          </w:p>
        </w:tc>
      </w:tr>
      <w:tr w:rsidR="001D25FE" w:rsidTr="001D25FE">
        <w:trPr>
          <w:trHeight w:val="350"/>
        </w:trPr>
        <w:tc>
          <w:tcPr>
            <w:tcW w:w="2213" w:type="dxa"/>
            <w:shd w:val="clear" w:color="auto" w:fill="BDD6EE" w:themeFill="accent5" w:themeFillTint="66"/>
          </w:tcPr>
          <w:p w:rsidR="001D25FE" w:rsidRPr="00707DC5" w:rsidRDefault="001D25FE" w:rsidP="001D25FE">
            <w:pPr>
              <w:jc w:val="center"/>
            </w:pPr>
            <w:r w:rsidRPr="00707DC5">
              <w:t>Low productivity</w:t>
            </w:r>
          </w:p>
        </w:tc>
        <w:tc>
          <w:tcPr>
            <w:tcW w:w="1685" w:type="dxa"/>
            <w:shd w:val="clear" w:color="auto" w:fill="BDD6EE" w:themeFill="accent5" w:themeFillTint="66"/>
          </w:tcPr>
          <w:p w:rsidR="001D25FE" w:rsidRPr="00707DC5" w:rsidRDefault="00462622" w:rsidP="001D25FE">
            <w:pPr>
              <w:jc w:val="center"/>
            </w:pPr>
            <w:r w:rsidRPr="00707DC5">
              <w:t>Avoid</w:t>
            </w:r>
          </w:p>
        </w:tc>
        <w:tc>
          <w:tcPr>
            <w:tcW w:w="2959" w:type="dxa"/>
            <w:shd w:val="clear" w:color="auto" w:fill="FFE599" w:themeFill="accent4" w:themeFillTint="66"/>
          </w:tcPr>
          <w:p w:rsidR="001D25FE" w:rsidRPr="00707DC5" w:rsidRDefault="001D25FE" w:rsidP="001D25FE">
            <w:pPr>
              <w:jc w:val="center"/>
            </w:pPr>
            <w:r w:rsidRPr="00707DC5">
              <w:t>High Productivity</w:t>
            </w:r>
          </w:p>
        </w:tc>
        <w:tc>
          <w:tcPr>
            <w:tcW w:w="2960" w:type="dxa"/>
            <w:shd w:val="clear" w:color="auto" w:fill="FFE599" w:themeFill="accent4" w:themeFillTint="66"/>
          </w:tcPr>
          <w:p w:rsidR="001D25FE" w:rsidRPr="00707DC5" w:rsidRDefault="00707DC5" w:rsidP="001D25FE">
            <w:pPr>
              <w:jc w:val="center"/>
            </w:pPr>
            <w:r w:rsidRPr="00707DC5">
              <w:t>Exploit</w:t>
            </w:r>
          </w:p>
        </w:tc>
      </w:tr>
      <w:tr w:rsidR="001D25FE" w:rsidTr="001D25FE">
        <w:trPr>
          <w:trHeight w:val="341"/>
        </w:trPr>
        <w:tc>
          <w:tcPr>
            <w:tcW w:w="2213" w:type="dxa"/>
            <w:shd w:val="clear" w:color="auto" w:fill="BDD6EE" w:themeFill="accent5" w:themeFillTint="66"/>
          </w:tcPr>
          <w:p w:rsidR="001D25FE" w:rsidRPr="00707DC5" w:rsidRDefault="001D25FE" w:rsidP="001D25FE">
            <w:pPr>
              <w:jc w:val="center"/>
            </w:pPr>
            <w:r w:rsidRPr="00707DC5">
              <w:t>Unsatisfied customer</w:t>
            </w:r>
          </w:p>
        </w:tc>
        <w:tc>
          <w:tcPr>
            <w:tcW w:w="1685" w:type="dxa"/>
            <w:shd w:val="clear" w:color="auto" w:fill="BDD6EE" w:themeFill="accent5" w:themeFillTint="66"/>
          </w:tcPr>
          <w:p w:rsidR="001D25FE" w:rsidRPr="00707DC5" w:rsidRDefault="00462622" w:rsidP="001D25FE">
            <w:pPr>
              <w:jc w:val="center"/>
            </w:pPr>
            <w:r w:rsidRPr="00707DC5">
              <w:t>Avoid, Mitigate</w:t>
            </w:r>
          </w:p>
        </w:tc>
        <w:tc>
          <w:tcPr>
            <w:tcW w:w="2959" w:type="dxa"/>
            <w:shd w:val="clear" w:color="auto" w:fill="FFE599" w:themeFill="accent4" w:themeFillTint="66"/>
          </w:tcPr>
          <w:p w:rsidR="001D25FE" w:rsidRPr="00707DC5" w:rsidRDefault="001D25FE" w:rsidP="001D25FE">
            <w:pPr>
              <w:jc w:val="center"/>
            </w:pPr>
            <w:r w:rsidRPr="00707DC5">
              <w:t>Satisfied customer</w:t>
            </w:r>
          </w:p>
        </w:tc>
        <w:tc>
          <w:tcPr>
            <w:tcW w:w="2960" w:type="dxa"/>
            <w:shd w:val="clear" w:color="auto" w:fill="FFE599" w:themeFill="accent4" w:themeFillTint="66"/>
          </w:tcPr>
          <w:p w:rsidR="001D25FE" w:rsidRPr="00707DC5" w:rsidRDefault="00707DC5" w:rsidP="001D25FE">
            <w:pPr>
              <w:jc w:val="center"/>
            </w:pPr>
            <w:r w:rsidRPr="00707DC5">
              <w:t>Exploit</w:t>
            </w:r>
          </w:p>
        </w:tc>
      </w:tr>
      <w:tr w:rsidR="001D25FE" w:rsidTr="00707DC5">
        <w:trPr>
          <w:trHeight w:val="362"/>
        </w:trPr>
        <w:tc>
          <w:tcPr>
            <w:tcW w:w="2213" w:type="dxa"/>
            <w:shd w:val="clear" w:color="auto" w:fill="BDD6EE" w:themeFill="accent5" w:themeFillTint="66"/>
          </w:tcPr>
          <w:p w:rsidR="001D25FE" w:rsidRPr="00707DC5" w:rsidRDefault="001D25FE" w:rsidP="001D25FE">
            <w:pPr>
              <w:jc w:val="center"/>
            </w:pPr>
            <w:r w:rsidRPr="00707DC5">
              <w:t>bugs in payment methods</w:t>
            </w:r>
          </w:p>
        </w:tc>
        <w:tc>
          <w:tcPr>
            <w:tcW w:w="1685" w:type="dxa"/>
            <w:shd w:val="clear" w:color="auto" w:fill="BDD6EE" w:themeFill="accent5" w:themeFillTint="66"/>
          </w:tcPr>
          <w:p w:rsidR="001D25FE" w:rsidRPr="00707DC5" w:rsidRDefault="00462622" w:rsidP="001D25FE">
            <w:pPr>
              <w:jc w:val="center"/>
            </w:pPr>
            <w:r w:rsidRPr="00707DC5">
              <w:t>Avoid, Mitigate</w:t>
            </w:r>
          </w:p>
        </w:tc>
        <w:tc>
          <w:tcPr>
            <w:tcW w:w="2959" w:type="dxa"/>
            <w:shd w:val="clear" w:color="auto" w:fill="FFE599" w:themeFill="accent4" w:themeFillTint="66"/>
          </w:tcPr>
          <w:p w:rsidR="001D25FE" w:rsidRPr="00707DC5" w:rsidRDefault="001D25FE" w:rsidP="001D25FE">
            <w:pPr>
              <w:jc w:val="center"/>
            </w:pPr>
            <w:r w:rsidRPr="00707DC5">
              <w:t>No bugs in payment methods</w:t>
            </w:r>
          </w:p>
        </w:tc>
        <w:tc>
          <w:tcPr>
            <w:tcW w:w="2960" w:type="dxa"/>
            <w:shd w:val="clear" w:color="auto" w:fill="FFE599" w:themeFill="accent4" w:themeFillTint="66"/>
          </w:tcPr>
          <w:p w:rsidR="001D25FE" w:rsidRPr="00707DC5" w:rsidRDefault="00707DC5" w:rsidP="001D25FE">
            <w:pPr>
              <w:jc w:val="center"/>
            </w:pPr>
            <w:r w:rsidRPr="00707DC5">
              <w:t>Exploit</w:t>
            </w:r>
          </w:p>
        </w:tc>
      </w:tr>
      <w:tr w:rsidR="001D25FE" w:rsidTr="001D25FE">
        <w:trPr>
          <w:trHeight w:val="350"/>
        </w:trPr>
        <w:tc>
          <w:tcPr>
            <w:tcW w:w="2213" w:type="dxa"/>
            <w:shd w:val="clear" w:color="auto" w:fill="BDD6EE" w:themeFill="accent5" w:themeFillTint="66"/>
          </w:tcPr>
          <w:p w:rsidR="001D25FE" w:rsidRPr="00707DC5" w:rsidRDefault="001D25FE" w:rsidP="001D25FE">
            <w:pPr>
              <w:jc w:val="center"/>
            </w:pPr>
            <w:r w:rsidRPr="00707DC5">
              <w:t>bugs in google maps</w:t>
            </w:r>
          </w:p>
        </w:tc>
        <w:tc>
          <w:tcPr>
            <w:tcW w:w="1685" w:type="dxa"/>
            <w:shd w:val="clear" w:color="auto" w:fill="BDD6EE" w:themeFill="accent5" w:themeFillTint="66"/>
          </w:tcPr>
          <w:p w:rsidR="001D25FE" w:rsidRPr="00707DC5" w:rsidRDefault="00462622" w:rsidP="001D25FE">
            <w:pPr>
              <w:jc w:val="center"/>
            </w:pPr>
            <w:r w:rsidRPr="00707DC5">
              <w:t>Accept</w:t>
            </w:r>
          </w:p>
        </w:tc>
        <w:tc>
          <w:tcPr>
            <w:tcW w:w="2959" w:type="dxa"/>
            <w:shd w:val="clear" w:color="auto" w:fill="FFE599" w:themeFill="accent4" w:themeFillTint="66"/>
          </w:tcPr>
          <w:p w:rsidR="001D25FE" w:rsidRPr="00707DC5" w:rsidRDefault="001D25FE" w:rsidP="001D25FE">
            <w:pPr>
              <w:jc w:val="center"/>
            </w:pPr>
            <w:r w:rsidRPr="00707DC5">
              <w:t>No bugs in google maps</w:t>
            </w:r>
          </w:p>
        </w:tc>
        <w:tc>
          <w:tcPr>
            <w:tcW w:w="2960" w:type="dxa"/>
            <w:shd w:val="clear" w:color="auto" w:fill="FFE599" w:themeFill="accent4" w:themeFillTint="66"/>
          </w:tcPr>
          <w:p w:rsidR="001D25FE" w:rsidRPr="00707DC5" w:rsidRDefault="00707DC5" w:rsidP="001D25FE">
            <w:pPr>
              <w:jc w:val="center"/>
            </w:pPr>
            <w:r w:rsidRPr="00707DC5">
              <w:t>Accept</w:t>
            </w:r>
          </w:p>
        </w:tc>
      </w:tr>
      <w:tr w:rsidR="001D25FE" w:rsidTr="001D25FE">
        <w:trPr>
          <w:trHeight w:val="350"/>
        </w:trPr>
        <w:tc>
          <w:tcPr>
            <w:tcW w:w="2213" w:type="dxa"/>
            <w:shd w:val="clear" w:color="auto" w:fill="BDD6EE" w:themeFill="accent5" w:themeFillTint="66"/>
          </w:tcPr>
          <w:p w:rsidR="001D25FE" w:rsidRPr="00707DC5" w:rsidRDefault="001D25FE" w:rsidP="001D25FE">
            <w:pPr>
              <w:jc w:val="center"/>
            </w:pPr>
            <w:r w:rsidRPr="00707DC5">
              <w:t>Poor financing</w:t>
            </w:r>
          </w:p>
        </w:tc>
        <w:tc>
          <w:tcPr>
            <w:tcW w:w="1685" w:type="dxa"/>
            <w:shd w:val="clear" w:color="auto" w:fill="BDD6EE" w:themeFill="accent5" w:themeFillTint="66"/>
          </w:tcPr>
          <w:p w:rsidR="001D25FE" w:rsidRPr="00707DC5" w:rsidRDefault="00462622" w:rsidP="001D25FE">
            <w:pPr>
              <w:jc w:val="center"/>
            </w:pPr>
            <w:r w:rsidRPr="00707DC5">
              <w:t>Escalate</w:t>
            </w:r>
          </w:p>
        </w:tc>
        <w:tc>
          <w:tcPr>
            <w:tcW w:w="2959" w:type="dxa"/>
            <w:shd w:val="clear" w:color="auto" w:fill="FFE599" w:themeFill="accent4" w:themeFillTint="66"/>
          </w:tcPr>
          <w:p w:rsidR="001D25FE" w:rsidRPr="00707DC5" w:rsidRDefault="001D25FE" w:rsidP="001D25FE">
            <w:pPr>
              <w:jc w:val="center"/>
            </w:pPr>
            <w:r w:rsidRPr="00707DC5">
              <w:t>Strong financing</w:t>
            </w:r>
          </w:p>
        </w:tc>
        <w:tc>
          <w:tcPr>
            <w:tcW w:w="2960" w:type="dxa"/>
            <w:shd w:val="clear" w:color="auto" w:fill="FFE599" w:themeFill="accent4" w:themeFillTint="66"/>
          </w:tcPr>
          <w:p w:rsidR="001D25FE" w:rsidRPr="00707DC5" w:rsidRDefault="00707DC5" w:rsidP="001D25FE">
            <w:pPr>
              <w:jc w:val="center"/>
            </w:pPr>
            <w:r w:rsidRPr="00707DC5">
              <w:t>Accept</w:t>
            </w:r>
          </w:p>
        </w:tc>
      </w:tr>
      <w:tr w:rsidR="001D25FE" w:rsidTr="001D25FE">
        <w:trPr>
          <w:trHeight w:val="350"/>
        </w:trPr>
        <w:tc>
          <w:tcPr>
            <w:tcW w:w="2213" w:type="dxa"/>
            <w:shd w:val="clear" w:color="auto" w:fill="BDD6EE" w:themeFill="accent5" w:themeFillTint="66"/>
          </w:tcPr>
          <w:p w:rsidR="001D25FE" w:rsidRPr="00707DC5" w:rsidRDefault="00462622" w:rsidP="001D25FE">
            <w:pPr>
              <w:jc w:val="center"/>
            </w:pPr>
            <w:r w:rsidRPr="00707DC5">
              <w:t>C</w:t>
            </w:r>
            <w:r w:rsidR="001D25FE" w:rsidRPr="00707DC5">
              <w:t>onflict team members</w:t>
            </w:r>
          </w:p>
        </w:tc>
        <w:tc>
          <w:tcPr>
            <w:tcW w:w="1685" w:type="dxa"/>
            <w:shd w:val="clear" w:color="auto" w:fill="BDD6EE" w:themeFill="accent5" w:themeFillTint="66"/>
          </w:tcPr>
          <w:p w:rsidR="001D25FE" w:rsidRPr="00707DC5" w:rsidRDefault="00462622" w:rsidP="001D25FE">
            <w:pPr>
              <w:jc w:val="center"/>
            </w:pPr>
            <w:r w:rsidRPr="00707DC5">
              <w:t>Avoid,</w:t>
            </w:r>
          </w:p>
          <w:p w:rsidR="00462622" w:rsidRPr="00707DC5" w:rsidRDefault="00462622" w:rsidP="001D25FE">
            <w:pPr>
              <w:jc w:val="center"/>
            </w:pPr>
            <w:r w:rsidRPr="00707DC5">
              <w:t>Mitigate</w:t>
            </w:r>
          </w:p>
        </w:tc>
        <w:tc>
          <w:tcPr>
            <w:tcW w:w="2959" w:type="dxa"/>
            <w:shd w:val="clear" w:color="auto" w:fill="FFE599" w:themeFill="accent4" w:themeFillTint="66"/>
          </w:tcPr>
          <w:p w:rsidR="001D25FE" w:rsidRPr="00707DC5" w:rsidRDefault="001D25FE" w:rsidP="001D25FE">
            <w:pPr>
              <w:jc w:val="center"/>
            </w:pPr>
            <w:r w:rsidRPr="00707DC5">
              <w:t>Team member harmony</w:t>
            </w:r>
          </w:p>
        </w:tc>
        <w:tc>
          <w:tcPr>
            <w:tcW w:w="2960" w:type="dxa"/>
            <w:shd w:val="clear" w:color="auto" w:fill="FFE599" w:themeFill="accent4" w:themeFillTint="66"/>
          </w:tcPr>
          <w:p w:rsidR="001D25FE" w:rsidRPr="00707DC5" w:rsidRDefault="00707DC5" w:rsidP="001D25FE">
            <w:pPr>
              <w:jc w:val="center"/>
            </w:pPr>
            <w:r w:rsidRPr="00707DC5">
              <w:t>Exploit</w:t>
            </w:r>
          </w:p>
        </w:tc>
      </w:tr>
      <w:tr w:rsidR="001D25FE" w:rsidTr="001D25FE">
        <w:trPr>
          <w:trHeight w:val="431"/>
        </w:trPr>
        <w:tc>
          <w:tcPr>
            <w:tcW w:w="2213" w:type="dxa"/>
            <w:shd w:val="clear" w:color="auto" w:fill="BDD6EE" w:themeFill="accent5" w:themeFillTint="66"/>
          </w:tcPr>
          <w:p w:rsidR="001D25FE" w:rsidRPr="00707DC5" w:rsidRDefault="001D25FE" w:rsidP="001D25FE">
            <w:pPr>
              <w:jc w:val="center"/>
            </w:pPr>
            <w:r w:rsidRPr="00707DC5">
              <w:t>project not deliver in time</w:t>
            </w:r>
          </w:p>
        </w:tc>
        <w:tc>
          <w:tcPr>
            <w:tcW w:w="1685" w:type="dxa"/>
            <w:shd w:val="clear" w:color="auto" w:fill="BDD6EE" w:themeFill="accent5" w:themeFillTint="66"/>
          </w:tcPr>
          <w:p w:rsidR="001D25FE" w:rsidRPr="00707DC5" w:rsidRDefault="00462622" w:rsidP="001D25FE">
            <w:pPr>
              <w:jc w:val="center"/>
            </w:pPr>
            <w:r w:rsidRPr="00707DC5">
              <w:t>Avoid</w:t>
            </w:r>
          </w:p>
        </w:tc>
        <w:tc>
          <w:tcPr>
            <w:tcW w:w="2959" w:type="dxa"/>
            <w:shd w:val="clear" w:color="auto" w:fill="FFE599" w:themeFill="accent4" w:themeFillTint="66"/>
          </w:tcPr>
          <w:p w:rsidR="001D25FE" w:rsidRPr="00707DC5" w:rsidRDefault="001D25FE" w:rsidP="001D25FE">
            <w:pPr>
              <w:jc w:val="center"/>
            </w:pPr>
            <w:r w:rsidRPr="00707DC5">
              <w:t>project deliver in time</w:t>
            </w:r>
          </w:p>
        </w:tc>
        <w:tc>
          <w:tcPr>
            <w:tcW w:w="2960" w:type="dxa"/>
            <w:shd w:val="clear" w:color="auto" w:fill="FFE599" w:themeFill="accent4" w:themeFillTint="66"/>
          </w:tcPr>
          <w:p w:rsidR="001D25FE" w:rsidRPr="00707DC5" w:rsidRDefault="00707DC5" w:rsidP="001D25FE">
            <w:pPr>
              <w:jc w:val="center"/>
            </w:pPr>
            <w:r w:rsidRPr="00707DC5">
              <w:t>Exploit</w:t>
            </w:r>
          </w:p>
        </w:tc>
      </w:tr>
      <w:tr w:rsidR="001D25FE" w:rsidTr="00707DC5">
        <w:trPr>
          <w:trHeight w:val="317"/>
        </w:trPr>
        <w:tc>
          <w:tcPr>
            <w:tcW w:w="2213" w:type="dxa"/>
            <w:shd w:val="clear" w:color="auto" w:fill="BDD6EE" w:themeFill="accent5" w:themeFillTint="66"/>
          </w:tcPr>
          <w:p w:rsidR="001D25FE" w:rsidRPr="00707DC5" w:rsidRDefault="001D25FE" w:rsidP="001D25FE">
            <w:pPr>
              <w:jc w:val="center"/>
            </w:pPr>
            <w:r w:rsidRPr="00707DC5">
              <w:t>Bad Time Management</w:t>
            </w:r>
          </w:p>
        </w:tc>
        <w:tc>
          <w:tcPr>
            <w:tcW w:w="1685" w:type="dxa"/>
            <w:shd w:val="clear" w:color="auto" w:fill="BDD6EE" w:themeFill="accent5" w:themeFillTint="66"/>
          </w:tcPr>
          <w:p w:rsidR="001D25FE" w:rsidRPr="00707DC5" w:rsidRDefault="00462622" w:rsidP="001D25FE">
            <w:pPr>
              <w:jc w:val="center"/>
            </w:pPr>
            <w:r w:rsidRPr="00707DC5">
              <w:t>Avoid</w:t>
            </w:r>
          </w:p>
        </w:tc>
        <w:tc>
          <w:tcPr>
            <w:tcW w:w="2959" w:type="dxa"/>
            <w:shd w:val="clear" w:color="auto" w:fill="FFE599" w:themeFill="accent4" w:themeFillTint="66"/>
          </w:tcPr>
          <w:p w:rsidR="001D25FE" w:rsidRPr="00707DC5" w:rsidRDefault="001D25FE" w:rsidP="001D25FE">
            <w:pPr>
              <w:jc w:val="center"/>
            </w:pPr>
            <w:r w:rsidRPr="00707DC5">
              <w:t>Good time management</w:t>
            </w:r>
          </w:p>
        </w:tc>
        <w:tc>
          <w:tcPr>
            <w:tcW w:w="2960" w:type="dxa"/>
            <w:shd w:val="clear" w:color="auto" w:fill="FFE599" w:themeFill="accent4" w:themeFillTint="66"/>
          </w:tcPr>
          <w:p w:rsidR="001D25FE" w:rsidRPr="00707DC5" w:rsidRDefault="00707DC5" w:rsidP="001D25FE">
            <w:pPr>
              <w:jc w:val="center"/>
            </w:pPr>
            <w:r w:rsidRPr="00707DC5">
              <w:t>Exploit</w:t>
            </w:r>
          </w:p>
        </w:tc>
      </w:tr>
      <w:tr w:rsidR="001D25FE" w:rsidTr="001D25FE">
        <w:trPr>
          <w:trHeight w:val="377"/>
        </w:trPr>
        <w:tc>
          <w:tcPr>
            <w:tcW w:w="2213" w:type="dxa"/>
            <w:shd w:val="clear" w:color="auto" w:fill="BDD6EE" w:themeFill="accent5" w:themeFillTint="66"/>
          </w:tcPr>
          <w:p w:rsidR="001D25FE" w:rsidRPr="00707DC5" w:rsidRDefault="001D25FE" w:rsidP="001D25FE">
            <w:pPr>
              <w:jc w:val="center"/>
            </w:pPr>
            <w:r w:rsidRPr="00707DC5">
              <w:t>Low-quality code</w:t>
            </w:r>
          </w:p>
        </w:tc>
        <w:tc>
          <w:tcPr>
            <w:tcW w:w="1685" w:type="dxa"/>
            <w:shd w:val="clear" w:color="auto" w:fill="BDD6EE" w:themeFill="accent5" w:themeFillTint="66"/>
          </w:tcPr>
          <w:p w:rsidR="001D25FE" w:rsidRPr="00707DC5" w:rsidRDefault="00462622" w:rsidP="001D25FE">
            <w:pPr>
              <w:jc w:val="center"/>
            </w:pPr>
            <w:r w:rsidRPr="00707DC5">
              <w:t>Avoid</w:t>
            </w:r>
          </w:p>
        </w:tc>
        <w:tc>
          <w:tcPr>
            <w:tcW w:w="2959" w:type="dxa"/>
            <w:shd w:val="clear" w:color="auto" w:fill="FFE599" w:themeFill="accent4" w:themeFillTint="66"/>
          </w:tcPr>
          <w:p w:rsidR="001D25FE" w:rsidRPr="00707DC5" w:rsidRDefault="001D25FE" w:rsidP="001D25FE">
            <w:pPr>
              <w:jc w:val="center"/>
            </w:pPr>
            <w:r w:rsidRPr="00707DC5">
              <w:t>Good-quality code</w:t>
            </w:r>
          </w:p>
        </w:tc>
        <w:tc>
          <w:tcPr>
            <w:tcW w:w="2960" w:type="dxa"/>
            <w:shd w:val="clear" w:color="auto" w:fill="FFE599" w:themeFill="accent4" w:themeFillTint="66"/>
          </w:tcPr>
          <w:p w:rsidR="001D25FE" w:rsidRPr="00707DC5" w:rsidRDefault="00707DC5" w:rsidP="001D25FE">
            <w:pPr>
              <w:jc w:val="center"/>
            </w:pPr>
            <w:r w:rsidRPr="00707DC5">
              <w:t>Exploit</w:t>
            </w:r>
          </w:p>
        </w:tc>
      </w:tr>
      <w:tr w:rsidR="001D25FE" w:rsidTr="001D25FE">
        <w:trPr>
          <w:gridAfter w:val="2"/>
          <w:wAfter w:w="5919" w:type="dxa"/>
          <w:trHeight w:val="269"/>
        </w:trPr>
        <w:tc>
          <w:tcPr>
            <w:tcW w:w="2213" w:type="dxa"/>
            <w:shd w:val="clear" w:color="auto" w:fill="BDD6EE" w:themeFill="accent5" w:themeFillTint="66"/>
          </w:tcPr>
          <w:p w:rsidR="001D25FE" w:rsidRPr="00707DC5" w:rsidRDefault="001D25FE" w:rsidP="001D25FE">
            <w:pPr>
              <w:spacing w:after="160" w:line="259" w:lineRule="auto"/>
              <w:jc w:val="center"/>
            </w:pPr>
            <w:r w:rsidRPr="00707DC5">
              <w:t>Team Sickness</w:t>
            </w:r>
          </w:p>
        </w:tc>
        <w:tc>
          <w:tcPr>
            <w:tcW w:w="1685" w:type="dxa"/>
            <w:shd w:val="clear" w:color="auto" w:fill="BDD6EE" w:themeFill="accent5" w:themeFillTint="66"/>
          </w:tcPr>
          <w:p w:rsidR="001D25FE" w:rsidRPr="00707DC5" w:rsidRDefault="005C6D1A" w:rsidP="001D25FE">
            <w:pPr>
              <w:jc w:val="center"/>
            </w:pPr>
            <w:r w:rsidRPr="00707DC5">
              <w:t>Escalate</w:t>
            </w:r>
          </w:p>
        </w:tc>
      </w:tr>
      <w:tr w:rsidR="001D25FE" w:rsidTr="001D25FE">
        <w:trPr>
          <w:gridAfter w:val="2"/>
          <w:wAfter w:w="5919" w:type="dxa"/>
          <w:trHeight w:val="359"/>
        </w:trPr>
        <w:tc>
          <w:tcPr>
            <w:tcW w:w="2213" w:type="dxa"/>
            <w:shd w:val="clear" w:color="auto" w:fill="BDD6EE" w:themeFill="accent5" w:themeFillTint="66"/>
          </w:tcPr>
          <w:p w:rsidR="001D25FE" w:rsidRPr="00707DC5" w:rsidRDefault="001D25FE" w:rsidP="001D25FE">
            <w:pPr>
              <w:spacing w:after="160" w:line="259" w:lineRule="auto"/>
              <w:jc w:val="center"/>
            </w:pPr>
            <w:r w:rsidRPr="00707DC5">
              <w:t>Technology change</w:t>
            </w:r>
          </w:p>
        </w:tc>
        <w:tc>
          <w:tcPr>
            <w:tcW w:w="1685" w:type="dxa"/>
            <w:shd w:val="clear" w:color="auto" w:fill="BDD6EE" w:themeFill="accent5" w:themeFillTint="66"/>
          </w:tcPr>
          <w:p w:rsidR="001D25FE" w:rsidRPr="00707DC5" w:rsidRDefault="005C6D1A" w:rsidP="001D25FE">
            <w:pPr>
              <w:jc w:val="center"/>
            </w:pPr>
            <w:r w:rsidRPr="00707DC5">
              <w:t>Mitigate</w:t>
            </w:r>
          </w:p>
        </w:tc>
      </w:tr>
      <w:tr w:rsidR="001D25FE" w:rsidTr="001D25FE">
        <w:trPr>
          <w:gridAfter w:val="2"/>
          <w:wAfter w:w="5919" w:type="dxa"/>
          <w:trHeight w:val="323"/>
        </w:trPr>
        <w:tc>
          <w:tcPr>
            <w:tcW w:w="2213" w:type="dxa"/>
            <w:shd w:val="clear" w:color="auto" w:fill="BDD6EE" w:themeFill="accent5" w:themeFillTint="66"/>
          </w:tcPr>
          <w:p w:rsidR="001D25FE" w:rsidRPr="00707DC5" w:rsidRDefault="001D25FE" w:rsidP="001D25FE">
            <w:pPr>
              <w:jc w:val="center"/>
            </w:pPr>
            <w:r w:rsidRPr="00707DC5">
              <w:t>Project team members leaving</w:t>
            </w:r>
          </w:p>
        </w:tc>
        <w:tc>
          <w:tcPr>
            <w:tcW w:w="1685" w:type="dxa"/>
            <w:shd w:val="clear" w:color="auto" w:fill="BDD6EE" w:themeFill="accent5" w:themeFillTint="66"/>
          </w:tcPr>
          <w:p w:rsidR="001D25FE" w:rsidRPr="00707DC5" w:rsidRDefault="005C6D1A" w:rsidP="001D25FE">
            <w:pPr>
              <w:jc w:val="center"/>
            </w:pPr>
            <w:r w:rsidRPr="00707DC5">
              <w:t>Avoid</w:t>
            </w:r>
          </w:p>
        </w:tc>
      </w:tr>
      <w:tr w:rsidR="001D25FE" w:rsidTr="001D25FE">
        <w:trPr>
          <w:gridAfter w:val="2"/>
          <w:wAfter w:w="5919" w:type="dxa"/>
          <w:trHeight w:val="332"/>
        </w:trPr>
        <w:tc>
          <w:tcPr>
            <w:tcW w:w="2213" w:type="dxa"/>
            <w:shd w:val="clear" w:color="auto" w:fill="BDD6EE" w:themeFill="accent5" w:themeFillTint="66"/>
          </w:tcPr>
          <w:p w:rsidR="001D25FE" w:rsidRPr="00707DC5" w:rsidRDefault="001D25FE" w:rsidP="001D25FE">
            <w:pPr>
              <w:jc w:val="center"/>
            </w:pPr>
            <w:r w:rsidRPr="00707DC5">
              <w:t>Poor risk management</w:t>
            </w:r>
          </w:p>
        </w:tc>
        <w:tc>
          <w:tcPr>
            <w:tcW w:w="1685" w:type="dxa"/>
            <w:shd w:val="clear" w:color="auto" w:fill="BDD6EE" w:themeFill="accent5" w:themeFillTint="66"/>
          </w:tcPr>
          <w:p w:rsidR="001D25FE" w:rsidRPr="00707DC5" w:rsidRDefault="005C6D1A" w:rsidP="001D25FE">
            <w:pPr>
              <w:jc w:val="center"/>
            </w:pPr>
            <w:r w:rsidRPr="00707DC5">
              <w:t>Avoid</w:t>
            </w:r>
          </w:p>
        </w:tc>
      </w:tr>
    </w:tbl>
    <w:p w:rsidR="001D25FE" w:rsidRDefault="001D25FE" w:rsidP="001D25FE">
      <w:pPr>
        <w:jc w:val="center"/>
      </w:pPr>
    </w:p>
    <w:p w:rsidR="001D25FE" w:rsidRDefault="00462622" w:rsidP="001D25FE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1384300</wp:posOffset>
                </wp:positionV>
                <wp:extent cx="1051560" cy="299085"/>
                <wp:effectExtent l="0" t="4763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05156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622" w:rsidRPr="00462622" w:rsidRDefault="004626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62622">
                              <w:rPr>
                                <w:sz w:val="28"/>
                                <w:szCs w:val="28"/>
                              </w:rPr>
                              <w:t>Probability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09pt;width:82.8pt;height:23.55pt;rotation:-90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" stroked="f">
                <v:textbox>
                  <w:txbxContent>
                    <w:p w:rsidR="00462622" w:rsidRPr="00462622" w:rsidRDefault="00462622">
                      <w:pPr>
                        <w:rPr>
                          <w:sz w:val="28"/>
                          <w:szCs w:val="28"/>
                        </w:rPr>
                      </w:pPr>
                      <w:r w:rsidRPr="00462622">
                        <w:rPr>
                          <w:sz w:val="28"/>
                          <w:szCs w:val="28"/>
                        </w:rPr>
                        <w:t>Probability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33"/>
        <w:tblW w:w="0" w:type="auto"/>
        <w:tblLook w:val="04A0" w:firstRow="1" w:lastRow="0" w:firstColumn="1" w:lastColumn="0" w:noHBand="0" w:noVBand="1"/>
      </w:tblPr>
      <w:tblGrid>
        <w:gridCol w:w="535"/>
        <w:gridCol w:w="1963"/>
        <w:gridCol w:w="1290"/>
        <w:gridCol w:w="1291"/>
        <w:gridCol w:w="1318"/>
        <w:gridCol w:w="1402"/>
        <w:gridCol w:w="1307"/>
      </w:tblGrid>
      <w:tr w:rsidR="00462622" w:rsidTr="004563FB">
        <w:tc>
          <w:tcPr>
            <w:tcW w:w="2498" w:type="dxa"/>
            <w:gridSpan w:val="2"/>
            <w:vMerge w:val="restart"/>
          </w:tcPr>
          <w:p w:rsidR="00462622" w:rsidRDefault="00462622" w:rsidP="00462622">
            <w:pPr>
              <w:jc w:val="center"/>
            </w:pPr>
          </w:p>
        </w:tc>
        <w:tc>
          <w:tcPr>
            <w:tcW w:w="6507" w:type="dxa"/>
            <w:gridSpan w:val="5"/>
          </w:tcPr>
          <w:p w:rsidR="00462622" w:rsidRPr="00462622" w:rsidRDefault="00462622" w:rsidP="00462622">
            <w:pPr>
              <w:jc w:val="center"/>
              <w:rPr>
                <w:sz w:val="32"/>
                <w:szCs w:val="32"/>
              </w:rPr>
            </w:pPr>
            <w:r w:rsidRPr="00462622">
              <w:rPr>
                <w:sz w:val="32"/>
                <w:szCs w:val="32"/>
              </w:rPr>
              <w:t>Impact</w:t>
            </w:r>
          </w:p>
        </w:tc>
      </w:tr>
      <w:tr w:rsidR="00462622" w:rsidTr="004563FB">
        <w:trPr>
          <w:trHeight w:val="530"/>
        </w:trPr>
        <w:tc>
          <w:tcPr>
            <w:tcW w:w="2498" w:type="dxa"/>
            <w:gridSpan w:val="2"/>
            <w:vMerge/>
          </w:tcPr>
          <w:p w:rsidR="00462622" w:rsidRDefault="00462622" w:rsidP="00462622">
            <w:pPr>
              <w:jc w:val="center"/>
            </w:pPr>
          </w:p>
        </w:tc>
        <w:tc>
          <w:tcPr>
            <w:tcW w:w="1290" w:type="dxa"/>
          </w:tcPr>
          <w:p w:rsidR="00462622" w:rsidRPr="00462622" w:rsidRDefault="00462622" w:rsidP="00462622">
            <w:pPr>
              <w:jc w:val="center"/>
              <w:rPr>
                <w:sz w:val="24"/>
                <w:szCs w:val="24"/>
              </w:rPr>
            </w:pPr>
            <w:r w:rsidRPr="00462622">
              <w:rPr>
                <w:sz w:val="24"/>
                <w:szCs w:val="24"/>
              </w:rPr>
              <w:t>Trivial</w:t>
            </w:r>
          </w:p>
        </w:tc>
        <w:tc>
          <w:tcPr>
            <w:tcW w:w="1291" w:type="dxa"/>
          </w:tcPr>
          <w:p w:rsidR="00462622" w:rsidRPr="00462622" w:rsidRDefault="00462622" w:rsidP="00462622">
            <w:pPr>
              <w:jc w:val="center"/>
              <w:rPr>
                <w:sz w:val="24"/>
                <w:szCs w:val="24"/>
              </w:rPr>
            </w:pPr>
            <w:r w:rsidRPr="00462622">
              <w:rPr>
                <w:sz w:val="24"/>
                <w:szCs w:val="24"/>
              </w:rPr>
              <w:t>Minor</w:t>
            </w:r>
          </w:p>
        </w:tc>
        <w:tc>
          <w:tcPr>
            <w:tcW w:w="1318" w:type="dxa"/>
          </w:tcPr>
          <w:p w:rsidR="00462622" w:rsidRPr="00462622" w:rsidRDefault="00462622" w:rsidP="00462622">
            <w:pPr>
              <w:jc w:val="center"/>
              <w:rPr>
                <w:sz w:val="24"/>
                <w:szCs w:val="24"/>
              </w:rPr>
            </w:pPr>
            <w:r w:rsidRPr="00462622">
              <w:rPr>
                <w:sz w:val="24"/>
                <w:szCs w:val="24"/>
              </w:rPr>
              <w:t>Moderate</w:t>
            </w:r>
          </w:p>
        </w:tc>
        <w:tc>
          <w:tcPr>
            <w:tcW w:w="1301" w:type="dxa"/>
          </w:tcPr>
          <w:p w:rsidR="00462622" w:rsidRPr="00462622" w:rsidRDefault="00462622" w:rsidP="00462622">
            <w:pPr>
              <w:jc w:val="center"/>
              <w:rPr>
                <w:sz w:val="24"/>
                <w:szCs w:val="24"/>
              </w:rPr>
            </w:pPr>
            <w:r w:rsidRPr="00462622">
              <w:rPr>
                <w:sz w:val="24"/>
                <w:szCs w:val="24"/>
              </w:rPr>
              <w:t>Major</w:t>
            </w:r>
          </w:p>
        </w:tc>
        <w:tc>
          <w:tcPr>
            <w:tcW w:w="1307" w:type="dxa"/>
          </w:tcPr>
          <w:p w:rsidR="00462622" w:rsidRPr="00462622" w:rsidRDefault="00462622" w:rsidP="00462622">
            <w:pPr>
              <w:jc w:val="center"/>
              <w:rPr>
                <w:sz w:val="24"/>
                <w:szCs w:val="24"/>
              </w:rPr>
            </w:pPr>
            <w:r w:rsidRPr="00462622">
              <w:rPr>
                <w:sz w:val="24"/>
                <w:szCs w:val="24"/>
              </w:rPr>
              <w:t>Extreme</w:t>
            </w:r>
          </w:p>
        </w:tc>
      </w:tr>
      <w:tr w:rsidR="004563FB" w:rsidTr="004563FB">
        <w:trPr>
          <w:trHeight w:val="521"/>
        </w:trPr>
        <w:tc>
          <w:tcPr>
            <w:tcW w:w="535" w:type="dxa"/>
            <w:vMerge w:val="restart"/>
          </w:tcPr>
          <w:p w:rsidR="004563FB" w:rsidRDefault="004563FB" w:rsidP="004563FB">
            <w:pPr>
              <w:jc w:val="center"/>
            </w:pPr>
          </w:p>
          <w:p w:rsidR="004563FB" w:rsidRDefault="004563FB" w:rsidP="004563FB"/>
          <w:p w:rsidR="004563FB" w:rsidRDefault="004563FB" w:rsidP="004563FB"/>
          <w:p w:rsidR="004563FB" w:rsidRDefault="004563FB" w:rsidP="004563FB"/>
          <w:p w:rsidR="004563FB" w:rsidRPr="001D25FE" w:rsidRDefault="004563FB" w:rsidP="004563FB">
            <w:pPr>
              <w:jc w:val="center"/>
            </w:pPr>
          </w:p>
        </w:tc>
        <w:tc>
          <w:tcPr>
            <w:tcW w:w="1963" w:type="dxa"/>
          </w:tcPr>
          <w:p w:rsidR="004563FB" w:rsidRPr="00462622" w:rsidRDefault="004563FB" w:rsidP="004563FB">
            <w:pPr>
              <w:jc w:val="center"/>
              <w:rPr>
                <w:sz w:val="24"/>
                <w:szCs w:val="24"/>
              </w:rPr>
            </w:pPr>
            <w:r w:rsidRPr="00462622">
              <w:rPr>
                <w:sz w:val="24"/>
                <w:szCs w:val="24"/>
              </w:rPr>
              <w:t>Rare</w:t>
            </w:r>
          </w:p>
        </w:tc>
        <w:tc>
          <w:tcPr>
            <w:tcW w:w="1290" w:type="dxa"/>
            <w:shd w:val="clear" w:color="auto" w:fill="92D050"/>
          </w:tcPr>
          <w:p w:rsidR="004563FB" w:rsidRDefault="004563FB" w:rsidP="004563FB">
            <w:pPr>
              <w:jc w:val="center"/>
            </w:pPr>
          </w:p>
        </w:tc>
        <w:tc>
          <w:tcPr>
            <w:tcW w:w="1291" w:type="dxa"/>
            <w:shd w:val="clear" w:color="auto" w:fill="92D050"/>
          </w:tcPr>
          <w:p w:rsidR="004563FB" w:rsidRDefault="004563FB" w:rsidP="004563FB">
            <w:pPr>
              <w:jc w:val="center"/>
            </w:pPr>
          </w:p>
        </w:tc>
        <w:tc>
          <w:tcPr>
            <w:tcW w:w="1318" w:type="dxa"/>
            <w:shd w:val="clear" w:color="auto" w:fill="92D050"/>
          </w:tcPr>
          <w:p w:rsidR="004563FB" w:rsidRDefault="004563FB" w:rsidP="004563FB">
            <w:pPr>
              <w:jc w:val="center"/>
            </w:pPr>
          </w:p>
        </w:tc>
        <w:tc>
          <w:tcPr>
            <w:tcW w:w="1301" w:type="dxa"/>
            <w:shd w:val="clear" w:color="auto" w:fill="FFC000"/>
          </w:tcPr>
          <w:p w:rsidR="004563FB" w:rsidRDefault="004563FB" w:rsidP="004563FB">
            <w:pPr>
              <w:jc w:val="center"/>
            </w:pPr>
            <w:r w:rsidRPr="00707DC5">
              <w:t>Poor risk management</w:t>
            </w:r>
          </w:p>
        </w:tc>
        <w:tc>
          <w:tcPr>
            <w:tcW w:w="1307" w:type="dxa"/>
            <w:shd w:val="clear" w:color="auto" w:fill="FFC000"/>
          </w:tcPr>
          <w:p w:rsidR="004563FB" w:rsidRPr="00707DC5" w:rsidRDefault="004563FB" w:rsidP="004563FB">
            <w:pPr>
              <w:jc w:val="center"/>
            </w:pPr>
            <w:r w:rsidRPr="00707DC5">
              <w:t>Project team members leaving</w:t>
            </w:r>
          </w:p>
        </w:tc>
      </w:tr>
      <w:tr w:rsidR="004563FB" w:rsidTr="004563FB">
        <w:trPr>
          <w:trHeight w:val="593"/>
        </w:trPr>
        <w:tc>
          <w:tcPr>
            <w:tcW w:w="535" w:type="dxa"/>
            <w:vMerge/>
          </w:tcPr>
          <w:p w:rsidR="004563FB" w:rsidRDefault="004563FB" w:rsidP="004563FB">
            <w:pPr>
              <w:jc w:val="center"/>
            </w:pPr>
          </w:p>
        </w:tc>
        <w:tc>
          <w:tcPr>
            <w:tcW w:w="1963" w:type="dxa"/>
          </w:tcPr>
          <w:p w:rsidR="004563FB" w:rsidRPr="00462622" w:rsidRDefault="004563FB" w:rsidP="004563FB">
            <w:pPr>
              <w:jc w:val="center"/>
              <w:rPr>
                <w:sz w:val="24"/>
                <w:szCs w:val="24"/>
              </w:rPr>
            </w:pPr>
            <w:r w:rsidRPr="00462622">
              <w:rPr>
                <w:sz w:val="24"/>
                <w:szCs w:val="24"/>
              </w:rPr>
              <w:t>Unlikely</w:t>
            </w:r>
          </w:p>
        </w:tc>
        <w:tc>
          <w:tcPr>
            <w:tcW w:w="1290" w:type="dxa"/>
            <w:shd w:val="clear" w:color="auto" w:fill="92D050"/>
          </w:tcPr>
          <w:p w:rsidR="004563FB" w:rsidRDefault="004563FB" w:rsidP="004563FB">
            <w:pPr>
              <w:jc w:val="center"/>
            </w:pPr>
          </w:p>
        </w:tc>
        <w:tc>
          <w:tcPr>
            <w:tcW w:w="1291" w:type="dxa"/>
            <w:shd w:val="clear" w:color="auto" w:fill="92D050"/>
          </w:tcPr>
          <w:p w:rsidR="004563FB" w:rsidRDefault="004563FB" w:rsidP="004563FB">
            <w:pPr>
              <w:jc w:val="center"/>
            </w:pPr>
            <w:r w:rsidRPr="00707DC5">
              <w:t>project not deliver in time</w:t>
            </w:r>
          </w:p>
        </w:tc>
        <w:tc>
          <w:tcPr>
            <w:tcW w:w="1318" w:type="dxa"/>
            <w:shd w:val="clear" w:color="auto" w:fill="FFC000"/>
          </w:tcPr>
          <w:p w:rsidR="004563FB" w:rsidRDefault="004563FB" w:rsidP="004563FB">
            <w:pPr>
              <w:jc w:val="center"/>
            </w:pPr>
            <w:r>
              <w:t>Team Sickness</w:t>
            </w:r>
          </w:p>
        </w:tc>
        <w:tc>
          <w:tcPr>
            <w:tcW w:w="1301" w:type="dxa"/>
            <w:shd w:val="clear" w:color="auto" w:fill="FFC000"/>
          </w:tcPr>
          <w:p w:rsidR="004563FB" w:rsidRDefault="004563FB" w:rsidP="004563FB">
            <w:pPr>
              <w:jc w:val="center"/>
            </w:pPr>
          </w:p>
        </w:tc>
        <w:tc>
          <w:tcPr>
            <w:tcW w:w="1307" w:type="dxa"/>
            <w:shd w:val="clear" w:color="auto" w:fill="FFC000"/>
          </w:tcPr>
          <w:p w:rsidR="004563FB" w:rsidRDefault="004563FB" w:rsidP="004563FB">
            <w:pPr>
              <w:jc w:val="center"/>
            </w:pPr>
            <w:r w:rsidRPr="00707DC5">
              <w:t>Low-quality code</w:t>
            </w:r>
          </w:p>
        </w:tc>
      </w:tr>
      <w:tr w:rsidR="004563FB" w:rsidTr="004563FB">
        <w:trPr>
          <w:trHeight w:val="503"/>
        </w:trPr>
        <w:tc>
          <w:tcPr>
            <w:tcW w:w="535" w:type="dxa"/>
            <w:vMerge/>
          </w:tcPr>
          <w:p w:rsidR="004563FB" w:rsidRDefault="004563FB" w:rsidP="004563FB">
            <w:pPr>
              <w:jc w:val="center"/>
            </w:pPr>
          </w:p>
        </w:tc>
        <w:tc>
          <w:tcPr>
            <w:tcW w:w="1963" w:type="dxa"/>
          </w:tcPr>
          <w:p w:rsidR="004563FB" w:rsidRPr="00462622" w:rsidRDefault="004563FB" w:rsidP="004563FB">
            <w:pPr>
              <w:jc w:val="center"/>
              <w:rPr>
                <w:sz w:val="24"/>
                <w:szCs w:val="24"/>
              </w:rPr>
            </w:pPr>
            <w:r w:rsidRPr="00462622">
              <w:rPr>
                <w:sz w:val="24"/>
                <w:szCs w:val="24"/>
              </w:rPr>
              <w:t>Moderate</w:t>
            </w:r>
          </w:p>
        </w:tc>
        <w:tc>
          <w:tcPr>
            <w:tcW w:w="1290" w:type="dxa"/>
            <w:shd w:val="clear" w:color="auto" w:fill="92D050"/>
          </w:tcPr>
          <w:p w:rsidR="004563FB" w:rsidRDefault="004563FB" w:rsidP="004563FB">
            <w:pPr>
              <w:jc w:val="center"/>
            </w:pPr>
          </w:p>
        </w:tc>
        <w:tc>
          <w:tcPr>
            <w:tcW w:w="1291" w:type="dxa"/>
            <w:shd w:val="clear" w:color="auto" w:fill="FFC000"/>
          </w:tcPr>
          <w:p w:rsidR="004563FB" w:rsidRDefault="004563FB" w:rsidP="004563FB">
            <w:pPr>
              <w:jc w:val="center"/>
            </w:pPr>
          </w:p>
        </w:tc>
        <w:tc>
          <w:tcPr>
            <w:tcW w:w="1318" w:type="dxa"/>
            <w:shd w:val="clear" w:color="auto" w:fill="FFC000"/>
          </w:tcPr>
          <w:p w:rsidR="004563FB" w:rsidRDefault="004563FB" w:rsidP="004563FB">
            <w:pPr>
              <w:jc w:val="center"/>
            </w:pPr>
            <w:r w:rsidRPr="00707DC5">
              <w:t>Conflict team members</w:t>
            </w:r>
          </w:p>
        </w:tc>
        <w:tc>
          <w:tcPr>
            <w:tcW w:w="1301" w:type="dxa"/>
            <w:shd w:val="clear" w:color="auto" w:fill="FFC000"/>
          </w:tcPr>
          <w:p w:rsidR="004563FB" w:rsidRDefault="004563FB" w:rsidP="004563FB">
            <w:pPr>
              <w:jc w:val="center"/>
            </w:pPr>
            <w:r w:rsidRPr="001D25FE">
              <w:rPr>
                <w:sz w:val="24"/>
                <w:szCs w:val="24"/>
              </w:rPr>
              <w:t>Unsatisfied customer</w:t>
            </w:r>
          </w:p>
        </w:tc>
        <w:tc>
          <w:tcPr>
            <w:tcW w:w="1307" w:type="dxa"/>
            <w:shd w:val="clear" w:color="auto" w:fill="FF0000"/>
          </w:tcPr>
          <w:p w:rsidR="004563FB" w:rsidRDefault="004563FB" w:rsidP="004563FB">
            <w:pPr>
              <w:jc w:val="center"/>
            </w:pPr>
            <w:r w:rsidRPr="00707DC5">
              <w:t>Poor financing</w:t>
            </w:r>
          </w:p>
        </w:tc>
      </w:tr>
      <w:tr w:rsidR="004563FB" w:rsidTr="004563FB">
        <w:trPr>
          <w:trHeight w:val="521"/>
        </w:trPr>
        <w:tc>
          <w:tcPr>
            <w:tcW w:w="535" w:type="dxa"/>
            <w:vMerge/>
          </w:tcPr>
          <w:p w:rsidR="004563FB" w:rsidRDefault="004563FB" w:rsidP="004563FB">
            <w:pPr>
              <w:jc w:val="center"/>
            </w:pPr>
          </w:p>
        </w:tc>
        <w:tc>
          <w:tcPr>
            <w:tcW w:w="1963" w:type="dxa"/>
          </w:tcPr>
          <w:p w:rsidR="004563FB" w:rsidRPr="00462622" w:rsidRDefault="004563FB" w:rsidP="004563FB">
            <w:pPr>
              <w:jc w:val="center"/>
              <w:rPr>
                <w:sz w:val="24"/>
                <w:szCs w:val="24"/>
              </w:rPr>
            </w:pPr>
            <w:r w:rsidRPr="00462622">
              <w:rPr>
                <w:sz w:val="24"/>
                <w:szCs w:val="24"/>
              </w:rPr>
              <w:t>Likely</w:t>
            </w:r>
          </w:p>
        </w:tc>
        <w:tc>
          <w:tcPr>
            <w:tcW w:w="1290" w:type="dxa"/>
            <w:shd w:val="clear" w:color="auto" w:fill="FFC000"/>
          </w:tcPr>
          <w:p w:rsidR="004563FB" w:rsidRDefault="004563FB" w:rsidP="004563FB">
            <w:pPr>
              <w:jc w:val="center"/>
            </w:pPr>
          </w:p>
        </w:tc>
        <w:tc>
          <w:tcPr>
            <w:tcW w:w="1291" w:type="dxa"/>
            <w:shd w:val="clear" w:color="auto" w:fill="FFC000"/>
          </w:tcPr>
          <w:p w:rsidR="004563FB" w:rsidRDefault="004563FB" w:rsidP="004563FB">
            <w:pPr>
              <w:jc w:val="center"/>
            </w:pPr>
          </w:p>
        </w:tc>
        <w:tc>
          <w:tcPr>
            <w:tcW w:w="1318" w:type="dxa"/>
            <w:shd w:val="clear" w:color="auto" w:fill="FFC000"/>
          </w:tcPr>
          <w:p w:rsidR="004563FB" w:rsidRDefault="004563FB" w:rsidP="004563FB">
            <w:pPr>
              <w:jc w:val="center"/>
            </w:pPr>
          </w:p>
        </w:tc>
        <w:tc>
          <w:tcPr>
            <w:tcW w:w="1301" w:type="dxa"/>
            <w:shd w:val="clear" w:color="auto" w:fill="FF0000"/>
          </w:tcPr>
          <w:p w:rsidR="004563FB" w:rsidRPr="00462622" w:rsidRDefault="004563FB" w:rsidP="004563FB">
            <w:pPr>
              <w:jc w:val="center"/>
            </w:pPr>
          </w:p>
        </w:tc>
        <w:tc>
          <w:tcPr>
            <w:tcW w:w="1307" w:type="dxa"/>
            <w:shd w:val="clear" w:color="auto" w:fill="FF0000"/>
          </w:tcPr>
          <w:p w:rsidR="004563FB" w:rsidRPr="00462622" w:rsidRDefault="004563FB" w:rsidP="004563FB">
            <w:pPr>
              <w:jc w:val="center"/>
            </w:pPr>
          </w:p>
        </w:tc>
      </w:tr>
      <w:tr w:rsidR="004563FB" w:rsidTr="004563FB">
        <w:trPr>
          <w:trHeight w:val="539"/>
        </w:trPr>
        <w:tc>
          <w:tcPr>
            <w:tcW w:w="535" w:type="dxa"/>
            <w:vMerge/>
          </w:tcPr>
          <w:p w:rsidR="004563FB" w:rsidRDefault="004563FB" w:rsidP="004563FB">
            <w:pPr>
              <w:jc w:val="center"/>
            </w:pPr>
          </w:p>
        </w:tc>
        <w:tc>
          <w:tcPr>
            <w:tcW w:w="1963" w:type="dxa"/>
          </w:tcPr>
          <w:p w:rsidR="004563FB" w:rsidRPr="00462622" w:rsidRDefault="004563FB" w:rsidP="004563FB">
            <w:pPr>
              <w:jc w:val="center"/>
              <w:rPr>
                <w:sz w:val="24"/>
                <w:szCs w:val="24"/>
              </w:rPr>
            </w:pPr>
            <w:r w:rsidRPr="00462622">
              <w:rPr>
                <w:sz w:val="24"/>
                <w:szCs w:val="24"/>
              </w:rPr>
              <w:t>Very Likely</w:t>
            </w:r>
          </w:p>
        </w:tc>
        <w:tc>
          <w:tcPr>
            <w:tcW w:w="1290" w:type="dxa"/>
            <w:shd w:val="clear" w:color="auto" w:fill="FFC000"/>
          </w:tcPr>
          <w:p w:rsidR="004563FB" w:rsidRDefault="004563FB" w:rsidP="004563FB">
            <w:pPr>
              <w:jc w:val="center"/>
            </w:pPr>
          </w:p>
        </w:tc>
        <w:tc>
          <w:tcPr>
            <w:tcW w:w="1291" w:type="dxa"/>
            <w:shd w:val="clear" w:color="auto" w:fill="FFC000"/>
          </w:tcPr>
          <w:p w:rsidR="004563FB" w:rsidRDefault="004563FB" w:rsidP="004563FB">
            <w:pPr>
              <w:jc w:val="center"/>
            </w:pPr>
          </w:p>
        </w:tc>
        <w:tc>
          <w:tcPr>
            <w:tcW w:w="1318" w:type="dxa"/>
            <w:shd w:val="clear" w:color="auto" w:fill="FF0000"/>
          </w:tcPr>
          <w:p w:rsidR="004563FB" w:rsidRDefault="004563FB" w:rsidP="004563FB">
            <w:pPr>
              <w:jc w:val="center"/>
            </w:pPr>
          </w:p>
        </w:tc>
        <w:tc>
          <w:tcPr>
            <w:tcW w:w="1301" w:type="dxa"/>
            <w:shd w:val="clear" w:color="auto" w:fill="FF0000"/>
          </w:tcPr>
          <w:p w:rsidR="004563FB" w:rsidRPr="00462622" w:rsidRDefault="004563FB" w:rsidP="004563FB">
            <w:pPr>
              <w:jc w:val="center"/>
            </w:pPr>
          </w:p>
        </w:tc>
        <w:tc>
          <w:tcPr>
            <w:tcW w:w="1307" w:type="dxa"/>
            <w:shd w:val="clear" w:color="auto" w:fill="FF0000"/>
          </w:tcPr>
          <w:p w:rsidR="004563FB" w:rsidRPr="00462622" w:rsidRDefault="004563FB" w:rsidP="004563FB">
            <w:pPr>
              <w:jc w:val="center"/>
            </w:pPr>
          </w:p>
        </w:tc>
      </w:tr>
    </w:tbl>
    <w:p w:rsidR="00462622" w:rsidRDefault="00462622" w:rsidP="00462622"/>
    <w:sectPr w:rsidR="00462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296"/>
    <w:rsid w:val="000E24FA"/>
    <w:rsid w:val="001D25FE"/>
    <w:rsid w:val="004563FB"/>
    <w:rsid w:val="00462622"/>
    <w:rsid w:val="005C6D1A"/>
    <w:rsid w:val="00707DC5"/>
    <w:rsid w:val="007F0296"/>
    <w:rsid w:val="00C2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7BE40"/>
  <w15:chartTrackingRefBased/>
  <w15:docId w15:val="{F8C7E36C-1519-4FFB-806B-AF7B4B22E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2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0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Khaled</dc:creator>
  <cp:keywords/>
  <dc:description/>
  <cp:lastModifiedBy>Aly Khaled</cp:lastModifiedBy>
  <cp:revision>2</cp:revision>
  <dcterms:created xsi:type="dcterms:W3CDTF">2023-03-24T02:35:00Z</dcterms:created>
  <dcterms:modified xsi:type="dcterms:W3CDTF">2023-03-24T04:16:00Z</dcterms:modified>
</cp:coreProperties>
</file>