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388C6" w14:textId="77777777" w:rsidR="007B34F8" w:rsidRPr="007B34F8" w:rsidRDefault="007B34F8" w:rsidP="007B34F8">
      <w:pPr>
        <w:jc w:val="center"/>
        <w:rPr>
          <w:b/>
          <w:bCs/>
          <w:sz w:val="32"/>
          <w:szCs w:val="32"/>
        </w:rPr>
      </w:pPr>
      <w:r w:rsidRPr="007B34F8">
        <w:rPr>
          <w:b/>
          <w:bCs/>
          <w:sz w:val="32"/>
          <w:szCs w:val="32"/>
        </w:rPr>
        <w:t xml:space="preserve">Data Analyst Report – </w:t>
      </w:r>
      <w:proofErr w:type="spellStart"/>
      <w:r w:rsidRPr="007B34F8">
        <w:rPr>
          <w:b/>
          <w:bCs/>
          <w:sz w:val="32"/>
          <w:szCs w:val="32"/>
        </w:rPr>
        <w:t>AdventureWorks</w:t>
      </w:r>
      <w:proofErr w:type="spellEnd"/>
      <w:r w:rsidRPr="007B34F8">
        <w:rPr>
          <w:b/>
          <w:bCs/>
          <w:sz w:val="32"/>
          <w:szCs w:val="32"/>
        </w:rPr>
        <w:t xml:space="preserve"> Sales Performance</w:t>
      </w:r>
    </w:p>
    <w:p w14:paraId="34C31029" w14:textId="77777777" w:rsidR="007B34F8" w:rsidRPr="007B34F8" w:rsidRDefault="007B34F8" w:rsidP="007B34F8">
      <w:pPr>
        <w:rPr>
          <w:b/>
          <w:bCs/>
        </w:rPr>
      </w:pPr>
      <w:r w:rsidRPr="007B34F8">
        <w:rPr>
          <w:b/>
          <w:bCs/>
        </w:rPr>
        <w:t>Objective</w:t>
      </w:r>
    </w:p>
    <w:p w14:paraId="3A4FD507" w14:textId="77777777" w:rsidR="007B34F8" w:rsidRPr="007B34F8" w:rsidRDefault="007B34F8" w:rsidP="007B34F8">
      <w:r w:rsidRPr="007B34F8">
        <w:t xml:space="preserve">This project delivers a comprehensive business intelligence workflow for analyzing sales performance using the </w:t>
      </w:r>
      <w:proofErr w:type="spellStart"/>
      <w:r w:rsidRPr="007B34F8">
        <w:t>AdventureWorks</w:t>
      </w:r>
      <w:proofErr w:type="spellEnd"/>
      <w:r w:rsidRPr="007B34F8">
        <w:t xml:space="preserve"> dataset provided by Microsoft. The focus is on data integrity, transformation, and deriving actionable business insights.</w:t>
      </w:r>
    </w:p>
    <w:p w14:paraId="23AC491B" w14:textId="77777777" w:rsidR="007B34F8" w:rsidRPr="007B34F8" w:rsidRDefault="007B34F8" w:rsidP="007B34F8">
      <w:r w:rsidRPr="007B34F8">
        <w:pict w14:anchorId="586EC85C">
          <v:rect id="_x0000_i1055" style="width:0;height:1.5pt" o:hralign="center" o:hrstd="t" o:hr="t" fillcolor="#a0a0a0" stroked="f"/>
        </w:pict>
      </w:r>
    </w:p>
    <w:p w14:paraId="237D694D" w14:textId="77777777" w:rsidR="007B34F8" w:rsidRPr="007B34F8" w:rsidRDefault="007B34F8" w:rsidP="007B34F8">
      <w:pPr>
        <w:rPr>
          <w:b/>
          <w:bCs/>
        </w:rPr>
      </w:pPr>
      <w:r w:rsidRPr="007B34F8">
        <w:rPr>
          <w:b/>
          <w:bCs/>
        </w:rPr>
        <w:t>Key Data Issues Identified</w:t>
      </w:r>
    </w:p>
    <w:p w14:paraId="1D3D764F" w14:textId="77777777" w:rsidR="007B34F8" w:rsidRPr="007B34F8" w:rsidRDefault="007B34F8" w:rsidP="007B34F8">
      <w:pPr>
        <w:numPr>
          <w:ilvl w:val="0"/>
          <w:numId w:val="1"/>
        </w:numPr>
      </w:pPr>
      <w:r w:rsidRPr="007B34F8">
        <w:rPr>
          <w:b/>
          <w:bCs/>
        </w:rPr>
        <w:t>Invalid Foreign Keys</w:t>
      </w:r>
      <w:r w:rsidRPr="007B34F8">
        <w:t xml:space="preserve">: The </w:t>
      </w:r>
      <w:proofErr w:type="spellStart"/>
      <w:r w:rsidRPr="007B34F8">
        <w:t>CustomerKey</w:t>
      </w:r>
      <w:proofErr w:type="spellEnd"/>
      <w:r w:rsidRPr="007B34F8">
        <w:t xml:space="preserve"> and </w:t>
      </w:r>
      <w:proofErr w:type="spellStart"/>
      <w:r w:rsidRPr="007B34F8">
        <w:t>ResellerKey</w:t>
      </w:r>
      <w:proofErr w:type="spellEnd"/>
      <w:r w:rsidRPr="007B34F8">
        <w:t xml:space="preserve"> columns included placeholder values (-1) which did not correspond to any valid records in their respective dimension tables.</w:t>
      </w:r>
    </w:p>
    <w:p w14:paraId="59F0652D" w14:textId="77777777" w:rsidR="007B34F8" w:rsidRPr="007B34F8" w:rsidRDefault="007B34F8" w:rsidP="007B34F8">
      <w:pPr>
        <w:numPr>
          <w:ilvl w:val="0"/>
          <w:numId w:val="1"/>
        </w:numPr>
      </w:pPr>
      <w:r w:rsidRPr="007B34F8">
        <w:rPr>
          <w:b/>
          <w:bCs/>
        </w:rPr>
        <w:t>Missing Attributes</w:t>
      </w:r>
      <w:r w:rsidRPr="007B34F8">
        <w:t>: For these placeholder records, essential fields such as city, country, and name were absent.</w:t>
      </w:r>
    </w:p>
    <w:p w14:paraId="76665D31" w14:textId="77777777" w:rsidR="007B34F8" w:rsidRPr="007B34F8" w:rsidRDefault="007B34F8" w:rsidP="007B34F8">
      <w:pPr>
        <w:numPr>
          <w:ilvl w:val="0"/>
          <w:numId w:val="1"/>
        </w:numPr>
      </w:pPr>
      <w:r w:rsidRPr="007B34F8">
        <w:rPr>
          <w:b/>
          <w:bCs/>
        </w:rPr>
        <w:t>Improper Date Formats</w:t>
      </w:r>
      <w:r w:rsidRPr="007B34F8">
        <w:t xml:space="preserve">: Date fields like </w:t>
      </w:r>
      <w:proofErr w:type="spellStart"/>
      <w:r w:rsidRPr="007B34F8">
        <w:t>OrderDateKey</w:t>
      </w:r>
      <w:proofErr w:type="spellEnd"/>
      <w:r w:rsidRPr="007B34F8">
        <w:t xml:space="preserve">, </w:t>
      </w:r>
      <w:proofErr w:type="spellStart"/>
      <w:r w:rsidRPr="007B34F8">
        <w:t>DueDateKey</w:t>
      </w:r>
      <w:proofErr w:type="spellEnd"/>
      <w:r w:rsidRPr="007B34F8">
        <w:t xml:space="preserve">, and </w:t>
      </w:r>
      <w:proofErr w:type="spellStart"/>
      <w:r w:rsidRPr="007B34F8">
        <w:t>ShipDateKey</w:t>
      </w:r>
      <w:proofErr w:type="spellEnd"/>
      <w:r w:rsidRPr="007B34F8">
        <w:t xml:space="preserve"> were stored as integers in YYYYMMDD format, making them incompatible with temporal filtering and aggregation.</w:t>
      </w:r>
    </w:p>
    <w:p w14:paraId="50120594" w14:textId="77777777" w:rsidR="007B34F8" w:rsidRPr="007B34F8" w:rsidRDefault="007B34F8" w:rsidP="007B34F8">
      <w:r w:rsidRPr="007B34F8">
        <w:pict w14:anchorId="2D094CC3">
          <v:rect id="_x0000_i1056" style="width:0;height:1.5pt" o:hralign="center" o:hrstd="t" o:hr="t" fillcolor="#a0a0a0" stroked="f"/>
        </w:pict>
      </w:r>
    </w:p>
    <w:p w14:paraId="5E6CE471" w14:textId="77777777" w:rsidR="007B34F8" w:rsidRPr="007B34F8" w:rsidRDefault="007B34F8" w:rsidP="007B34F8">
      <w:pPr>
        <w:rPr>
          <w:b/>
          <w:bCs/>
        </w:rPr>
      </w:pPr>
      <w:r w:rsidRPr="007B34F8">
        <w:rPr>
          <w:b/>
          <w:bCs/>
        </w:rPr>
        <w:t>Data Cleaning Approach</w:t>
      </w:r>
    </w:p>
    <w:p w14:paraId="1284AF8D" w14:textId="77777777" w:rsidR="007B34F8" w:rsidRPr="007B34F8" w:rsidRDefault="007B34F8" w:rsidP="007B34F8">
      <w:r w:rsidRPr="007B34F8">
        <w:t>To preserve the completeness of the dataset while ensuring analytical integrity:</w:t>
      </w:r>
    </w:p>
    <w:p w14:paraId="074F684D" w14:textId="77777777" w:rsidR="007B34F8" w:rsidRPr="007B34F8" w:rsidRDefault="007B34F8" w:rsidP="007B34F8">
      <w:pPr>
        <w:numPr>
          <w:ilvl w:val="0"/>
          <w:numId w:val="2"/>
        </w:numPr>
      </w:pPr>
      <w:r w:rsidRPr="007B34F8">
        <w:t xml:space="preserve">Placeholder keys were replaced with dummy values: </w:t>
      </w:r>
      <w:proofErr w:type="spellStart"/>
      <w:r w:rsidRPr="007B34F8">
        <w:t>CustomerKey</w:t>
      </w:r>
      <w:proofErr w:type="spellEnd"/>
      <w:r w:rsidRPr="007B34F8">
        <w:t xml:space="preserve"> = 10999, </w:t>
      </w:r>
      <w:proofErr w:type="spellStart"/>
      <w:r w:rsidRPr="007B34F8">
        <w:t>ResellerKey</w:t>
      </w:r>
      <w:proofErr w:type="spellEnd"/>
      <w:r w:rsidRPr="007B34F8">
        <w:t xml:space="preserve"> = 0.</w:t>
      </w:r>
    </w:p>
    <w:p w14:paraId="0C610EAB" w14:textId="77777777" w:rsidR="007B34F8" w:rsidRPr="007B34F8" w:rsidRDefault="007B34F8" w:rsidP="007B34F8">
      <w:pPr>
        <w:numPr>
          <w:ilvl w:val="0"/>
          <w:numId w:val="2"/>
        </w:numPr>
      </w:pPr>
      <w:r w:rsidRPr="007B34F8">
        <w:t>Associated missing fields were populated with "NA" as a clear placeholder.</w:t>
      </w:r>
    </w:p>
    <w:p w14:paraId="027C6E8C" w14:textId="77777777" w:rsidR="007B34F8" w:rsidRPr="007B34F8" w:rsidRDefault="007B34F8" w:rsidP="007B34F8">
      <w:pPr>
        <w:numPr>
          <w:ilvl w:val="0"/>
          <w:numId w:val="2"/>
        </w:numPr>
      </w:pPr>
      <w:r w:rsidRPr="007B34F8">
        <w:t>Integer-based date fields were converted to proper date formats using SQL and Python.</w:t>
      </w:r>
    </w:p>
    <w:p w14:paraId="7AA99BB7" w14:textId="77777777" w:rsidR="007B34F8" w:rsidRPr="007B34F8" w:rsidRDefault="007B34F8" w:rsidP="007B34F8">
      <w:pPr>
        <w:numPr>
          <w:ilvl w:val="0"/>
          <w:numId w:val="2"/>
        </w:numPr>
      </w:pPr>
      <w:r w:rsidRPr="007B34F8">
        <w:t>Cleaned tables were created separately for continued analysis, ensuring the original data remained intact for traceability.</w:t>
      </w:r>
    </w:p>
    <w:p w14:paraId="57C7B7CA" w14:textId="77777777" w:rsidR="007B34F8" w:rsidRPr="007B34F8" w:rsidRDefault="007B34F8" w:rsidP="007B34F8">
      <w:r w:rsidRPr="007B34F8">
        <w:t>All cleaning steps were implemented in:</w:t>
      </w:r>
    </w:p>
    <w:p w14:paraId="23E297FA" w14:textId="77777777" w:rsidR="007B34F8" w:rsidRPr="007B34F8" w:rsidRDefault="007B34F8" w:rsidP="007B34F8">
      <w:pPr>
        <w:numPr>
          <w:ilvl w:val="0"/>
          <w:numId w:val="3"/>
        </w:numPr>
      </w:pPr>
      <w:proofErr w:type="spellStart"/>
      <w:r w:rsidRPr="007B34F8">
        <w:t>AdventureWorks_Data_Cleaning.ipynb</w:t>
      </w:r>
      <w:proofErr w:type="spellEnd"/>
      <w:r w:rsidRPr="007B34F8">
        <w:t xml:space="preserve"> (Python)</w:t>
      </w:r>
    </w:p>
    <w:p w14:paraId="46ED1242" w14:textId="77777777" w:rsidR="007B34F8" w:rsidRPr="007B34F8" w:rsidRDefault="007B34F8" w:rsidP="007B34F8">
      <w:pPr>
        <w:numPr>
          <w:ilvl w:val="0"/>
          <w:numId w:val="3"/>
        </w:numPr>
      </w:pPr>
      <w:r w:rsidRPr="007B34F8">
        <w:t>02_AdventureWorks_Cleaning.sql (SQL)</w:t>
      </w:r>
    </w:p>
    <w:p w14:paraId="0FE24FE9" w14:textId="77777777" w:rsidR="007B34F8" w:rsidRPr="007B34F8" w:rsidRDefault="007B34F8" w:rsidP="007B34F8">
      <w:r w:rsidRPr="007B34F8">
        <w:pict w14:anchorId="58D2986D">
          <v:rect id="_x0000_i1057" style="width:0;height:1.5pt" o:hralign="center" o:hrstd="t" o:hr="t" fillcolor="#a0a0a0" stroked="f"/>
        </w:pict>
      </w:r>
    </w:p>
    <w:p w14:paraId="782060A1" w14:textId="77777777" w:rsidR="007B34F8" w:rsidRPr="007B34F8" w:rsidRDefault="007B34F8" w:rsidP="007B34F8">
      <w:pPr>
        <w:rPr>
          <w:b/>
          <w:bCs/>
        </w:rPr>
      </w:pPr>
      <w:r w:rsidRPr="007B34F8">
        <w:rPr>
          <w:b/>
          <w:bCs/>
        </w:rPr>
        <w:lastRenderedPageBreak/>
        <w:t>Insights Derived from Sales Dashboard</w:t>
      </w:r>
    </w:p>
    <w:p w14:paraId="0D27E92B" w14:textId="77777777" w:rsidR="007B34F8" w:rsidRPr="007B34F8" w:rsidRDefault="007B34F8" w:rsidP="007B34F8">
      <w:r w:rsidRPr="007B34F8">
        <w:t>The following findings were extracted from the cleaned dataset and visualized in the accompanying dashboard:</w:t>
      </w:r>
    </w:p>
    <w:p w14:paraId="4F28C0A8" w14:textId="77777777" w:rsidR="007B34F8" w:rsidRPr="007B34F8" w:rsidRDefault="007B34F8" w:rsidP="007B34F8">
      <w:pPr>
        <w:rPr>
          <w:b/>
          <w:bCs/>
        </w:rPr>
      </w:pPr>
      <w:r w:rsidRPr="007B34F8">
        <w:rPr>
          <w:b/>
          <w:bCs/>
        </w:rPr>
        <w:t>Sales Performance</w:t>
      </w:r>
    </w:p>
    <w:p w14:paraId="6973C30C" w14:textId="77777777" w:rsidR="007B34F8" w:rsidRPr="007B34F8" w:rsidRDefault="007B34F8" w:rsidP="007B34F8">
      <w:pPr>
        <w:numPr>
          <w:ilvl w:val="0"/>
          <w:numId w:val="4"/>
        </w:numPr>
      </w:pPr>
      <w:r w:rsidRPr="007B34F8">
        <w:t xml:space="preserve">Total sales amounted to </w:t>
      </w:r>
      <w:r w:rsidRPr="007B34F8">
        <w:rPr>
          <w:b/>
          <w:bCs/>
        </w:rPr>
        <w:t>$42.9 million</w:t>
      </w:r>
      <w:r w:rsidRPr="007B34F8">
        <w:t xml:space="preserve"> for the year.</w:t>
      </w:r>
    </w:p>
    <w:p w14:paraId="190E9148" w14:textId="77777777" w:rsidR="007B34F8" w:rsidRPr="007B34F8" w:rsidRDefault="007B34F8" w:rsidP="007B34F8">
      <w:pPr>
        <w:numPr>
          <w:ilvl w:val="0"/>
          <w:numId w:val="4"/>
        </w:numPr>
      </w:pPr>
      <w:r w:rsidRPr="007B34F8">
        <w:t xml:space="preserve">Year-over-year sales growth was calculated at </w:t>
      </w:r>
      <w:r w:rsidRPr="007B34F8">
        <w:rPr>
          <w:b/>
          <w:bCs/>
        </w:rPr>
        <w:t>40.6%</w:t>
      </w:r>
      <w:r w:rsidRPr="007B34F8">
        <w:t>, indicating strong upward momentum.</w:t>
      </w:r>
    </w:p>
    <w:p w14:paraId="5EE83C8A" w14:textId="77777777" w:rsidR="007B34F8" w:rsidRPr="007B34F8" w:rsidRDefault="007B34F8" w:rsidP="007B34F8">
      <w:pPr>
        <w:rPr>
          <w:b/>
          <w:bCs/>
        </w:rPr>
      </w:pPr>
      <w:r w:rsidRPr="007B34F8">
        <w:rPr>
          <w:b/>
          <w:bCs/>
        </w:rPr>
        <w:t>Product Breakdown</w:t>
      </w:r>
    </w:p>
    <w:p w14:paraId="0E675B9E" w14:textId="77777777" w:rsidR="007B34F8" w:rsidRPr="007B34F8" w:rsidRDefault="007B34F8" w:rsidP="007B34F8">
      <w:pPr>
        <w:numPr>
          <w:ilvl w:val="0"/>
          <w:numId w:val="5"/>
        </w:numPr>
      </w:pPr>
      <w:r w:rsidRPr="007B34F8">
        <w:rPr>
          <w:b/>
          <w:bCs/>
        </w:rPr>
        <w:t>Bikes</w:t>
      </w:r>
      <w:r w:rsidRPr="007B34F8">
        <w:t xml:space="preserve"> emerged as the highest-revenue product category, contributing over </w:t>
      </w:r>
      <w:r w:rsidRPr="007B34F8">
        <w:rPr>
          <w:b/>
          <w:bCs/>
        </w:rPr>
        <w:t>83%</w:t>
      </w:r>
      <w:r w:rsidRPr="007B34F8">
        <w:t xml:space="preserve"> of total sales.</w:t>
      </w:r>
    </w:p>
    <w:p w14:paraId="2E327BF0" w14:textId="77777777" w:rsidR="007B34F8" w:rsidRPr="007B34F8" w:rsidRDefault="007B34F8" w:rsidP="007B34F8">
      <w:pPr>
        <w:numPr>
          <w:ilvl w:val="0"/>
          <w:numId w:val="5"/>
        </w:numPr>
      </w:pPr>
      <w:r w:rsidRPr="007B34F8">
        <w:t xml:space="preserve">Other notable categories included </w:t>
      </w:r>
      <w:r w:rsidRPr="007B34F8">
        <w:rPr>
          <w:b/>
          <w:bCs/>
        </w:rPr>
        <w:t>Clothing</w:t>
      </w:r>
      <w:r w:rsidRPr="007B34F8">
        <w:t xml:space="preserve">, </w:t>
      </w:r>
      <w:r w:rsidRPr="007B34F8">
        <w:rPr>
          <w:b/>
          <w:bCs/>
        </w:rPr>
        <w:t>Accessories</w:t>
      </w:r>
      <w:r w:rsidRPr="007B34F8">
        <w:t xml:space="preserve">, and </w:t>
      </w:r>
      <w:r w:rsidRPr="007B34F8">
        <w:rPr>
          <w:b/>
          <w:bCs/>
        </w:rPr>
        <w:t>Components</w:t>
      </w:r>
      <w:r w:rsidRPr="007B34F8">
        <w:t>.</w:t>
      </w:r>
    </w:p>
    <w:p w14:paraId="61C98139" w14:textId="77777777" w:rsidR="007B34F8" w:rsidRPr="007B34F8" w:rsidRDefault="007B34F8" w:rsidP="007B34F8">
      <w:pPr>
        <w:rPr>
          <w:b/>
          <w:bCs/>
        </w:rPr>
      </w:pPr>
      <w:r w:rsidRPr="007B34F8">
        <w:rPr>
          <w:b/>
          <w:bCs/>
        </w:rPr>
        <w:t>Trend Analysis</w:t>
      </w:r>
    </w:p>
    <w:p w14:paraId="0A6F5C26" w14:textId="08A1E142" w:rsidR="007B34F8" w:rsidRPr="007B34F8" w:rsidRDefault="007B34F8" w:rsidP="007B34F8">
      <w:pPr>
        <w:numPr>
          <w:ilvl w:val="0"/>
          <w:numId w:val="6"/>
        </w:numPr>
      </w:pPr>
      <w:r w:rsidRPr="007B34F8">
        <w:t>Monthly sales trends show a peak during Q3, especially in August, September, and October</w:t>
      </w:r>
      <w:r>
        <w:t xml:space="preserve"> 2019</w:t>
      </w:r>
      <w:r w:rsidRPr="007B34F8">
        <w:t>.</w:t>
      </w:r>
    </w:p>
    <w:p w14:paraId="6D2EDB9E" w14:textId="77777777" w:rsidR="007B34F8" w:rsidRPr="007B34F8" w:rsidRDefault="007B34F8" w:rsidP="007B34F8">
      <w:pPr>
        <w:numPr>
          <w:ilvl w:val="0"/>
          <w:numId w:val="6"/>
        </w:numPr>
      </w:pPr>
      <w:r w:rsidRPr="007B34F8">
        <w:t>Sales demonstrated steady month-over-month growth with seasonal fluctuations.</w:t>
      </w:r>
    </w:p>
    <w:p w14:paraId="39AC36FB" w14:textId="77777777" w:rsidR="007B34F8" w:rsidRPr="007B34F8" w:rsidRDefault="007B34F8" w:rsidP="007B34F8">
      <w:pPr>
        <w:rPr>
          <w:b/>
          <w:bCs/>
        </w:rPr>
      </w:pPr>
      <w:r w:rsidRPr="007B34F8">
        <w:rPr>
          <w:b/>
          <w:bCs/>
        </w:rPr>
        <w:t>Reseller Insights</w:t>
      </w:r>
    </w:p>
    <w:p w14:paraId="1EC61B52" w14:textId="77777777" w:rsidR="007B34F8" w:rsidRPr="007B34F8" w:rsidRDefault="007B34F8" w:rsidP="007B34F8">
      <w:pPr>
        <w:numPr>
          <w:ilvl w:val="0"/>
          <w:numId w:val="7"/>
        </w:numPr>
      </w:pPr>
      <w:r w:rsidRPr="007B34F8">
        <w:t xml:space="preserve">The top five resellers collectively generated over </w:t>
      </w:r>
      <w:r w:rsidRPr="007B34F8">
        <w:rPr>
          <w:b/>
          <w:bCs/>
        </w:rPr>
        <w:t>$1.74 million</w:t>
      </w:r>
      <w:r w:rsidRPr="007B34F8">
        <w:t xml:space="preserve">, with an average order value exceeding </w:t>
      </w:r>
      <w:r w:rsidRPr="007B34F8">
        <w:rPr>
          <w:b/>
          <w:bCs/>
        </w:rPr>
        <w:t>$2,300</w:t>
      </w:r>
      <w:r w:rsidRPr="007B34F8">
        <w:t>.</w:t>
      </w:r>
    </w:p>
    <w:p w14:paraId="3112CDFD" w14:textId="77777777" w:rsidR="007B34F8" w:rsidRPr="007B34F8" w:rsidRDefault="007B34F8" w:rsidP="007B34F8">
      <w:pPr>
        <w:numPr>
          <w:ilvl w:val="0"/>
          <w:numId w:val="7"/>
        </w:numPr>
      </w:pPr>
      <w:r w:rsidRPr="007B34F8">
        <w:t>Reseller sales were geographically concentrated in North America and Western Europe.</w:t>
      </w:r>
    </w:p>
    <w:p w14:paraId="39753B67" w14:textId="77777777" w:rsidR="007B34F8" w:rsidRPr="007B34F8" w:rsidRDefault="007B34F8" w:rsidP="007B34F8">
      <w:pPr>
        <w:rPr>
          <w:b/>
          <w:bCs/>
        </w:rPr>
      </w:pPr>
      <w:r w:rsidRPr="007B34F8">
        <w:rPr>
          <w:b/>
          <w:bCs/>
        </w:rPr>
        <w:t>Product Volume</w:t>
      </w:r>
    </w:p>
    <w:p w14:paraId="6174A5BF" w14:textId="77777777" w:rsidR="007B34F8" w:rsidRPr="007B34F8" w:rsidRDefault="007B34F8" w:rsidP="007B34F8">
      <w:pPr>
        <w:numPr>
          <w:ilvl w:val="0"/>
          <w:numId w:val="8"/>
        </w:numPr>
      </w:pPr>
      <w:r w:rsidRPr="007B34F8">
        <w:t xml:space="preserve">Order quantity was highest for </w:t>
      </w:r>
      <w:r w:rsidRPr="007B34F8">
        <w:rPr>
          <w:b/>
          <w:bCs/>
        </w:rPr>
        <w:t>Bikes</w:t>
      </w:r>
      <w:r w:rsidRPr="007B34F8">
        <w:t xml:space="preserve"> and </w:t>
      </w:r>
      <w:r w:rsidRPr="007B34F8">
        <w:rPr>
          <w:b/>
          <w:bCs/>
        </w:rPr>
        <w:t>Clothing</w:t>
      </w:r>
      <w:r w:rsidRPr="007B34F8">
        <w:t>, indicating strong customer demand across both high-ticket and mid-range products.</w:t>
      </w:r>
    </w:p>
    <w:p w14:paraId="53078D97" w14:textId="77777777" w:rsidR="007B34F8" w:rsidRPr="007B34F8" w:rsidRDefault="007B34F8" w:rsidP="007B34F8">
      <w:pPr>
        <w:numPr>
          <w:ilvl w:val="0"/>
          <w:numId w:val="8"/>
        </w:numPr>
      </w:pPr>
      <w:r w:rsidRPr="007B34F8">
        <w:t>Volume trends align with promotional or seasonal spikes seen during mid- to late-year.</w:t>
      </w:r>
    </w:p>
    <w:p w14:paraId="63CFC7B3" w14:textId="77777777" w:rsidR="007B34F8" w:rsidRPr="007B34F8" w:rsidRDefault="007B34F8" w:rsidP="007B34F8">
      <w:r w:rsidRPr="007B34F8">
        <w:pict w14:anchorId="222E614B">
          <v:rect id="_x0000_i1058" style="width:0;height:1.5pt" o:hralign="center" o:hrstd="t" o:hr="t" fillcolor="#a0a0a0" stroked="f"/>
        </w:pict>
      </w:r>
    </w:p>
    <w:p w14:paraId="69DC257B" w14:textId="77777777" w:rsidR="007B34F8" w:rsidRDefault="007B34F8" w:rsidP="007B34F8">
      <w:pPr>
        <w:rPr>
          <w:b/>
          <w:bCs/>
        </w:rPr>
      </w:pPr>
    </w:p>
    <w:p w14:paraId="5D82B6E1" w14:textId="77777777" w:rsidR="007B34F8" w:rsidRDefault="007B34F8" w:rsidP="007B34F8">
      <w:pPr>
        <w:rPr>
          <w:b/>
          <w:bCs/>
        </w:rPr>
      </w:pPr>
    </w:p>
    <w:p w14:paraId="352D02CF" w14:textId="3D96CEA7" w:rsidR="007B34F8" w:rsidRPr="007B34F8" w:rsidRDefault="007B34F8" w:rsidP="007B34F8">
      <w:pPr>
        <w:rPr>
          <w:b/>
          <w:bCs/>
        </w:rPr>
      </w:pPr>
      <w:r w:rsidRPr="007B34F8">
        <w:rPr>
          <w:b/>
          <w:bCs/>
        </w:rPr>
        <w:lastRenderedPageBreak/>
        <w:t>Recommendations</w:t>
      </w:r>
    </w:p>
    <w:p w14:paraId="1AD17E71" w14:textId="77777777" w:rsidR="007B34F8" w:rsidRPr="007B34F8" w:rsidRDefault="007B34F8" w:rsidP="007B34F8">
      <w:r w:rsidRPr="007B34F8">
        <w:t>To prevent data quality issues in future pipelines:</w:t>
      </w:r>
    </w:p>
    <w:p w14:paraId="71EC7436" w14:textId="77777777" w:rsidR="007B34F8" w:rsidRPr="007B34F8" w:rsidRDefault="007B34F8" w:rsidP="007B34F8">
      <w:pPr>
        <w:numPr>
          <w:ilvl w:val="0"/>
          <w:numId w:val="9"/>
        </w:numPr>
      </w:pPr>
      <w:r w:rsidRPr="007B34F8">
        <w:t xml:space="preserve">Collaborate with the </w:t>
      </w:r>
      <w:r w:rsidRPr="007B34F8">
        <w:rPr>
          <w:b/>
          <w:bCs/>
        </w:rPr>
        <w:t>Sales team</w:t>
      </w:r>
      <w:r w:rsidRPr="007B34F8">
        <w:t xml:space="preserve"> to validate customer and reseller entries before ingestion.</w:t>
      </w:r>
    </w:p>
    <w:p w14:paraId="1733408B" w14:textId="77777777" w:rsidR="007B34F8" w:rsidRPr="007B34F8" w:rsidRDefault="007B34F8" w:rsidP="007B34F8">
      <w:pPr>
        <w:numPr>
          <w:ilvl w:val="0"/>
          <w:numId w:val="9"/>
        </w:numPr>
      </w:pPr>
      <w:r w:rsidRPr="007B34F8">
        <w:t xml:space="preserve">Engage the </w:t>
      </w:r>
      <w:r w:rsidRPr="007B34F8">
        <w:rPr>
          <w:b/>
          <w:bCs/>
        </w:rPr>
        <w:t>IT or Data Engineering teams</w:t>
      </w:r>
      <w:r w:rsidRPr="007B34F8">
        <w:t xml:space="preserve"> to implement integrity constraints and validation checks at the database level.</w:t>
      </w:r>
    </w:p>
    <w:p w14:paraId="243FD0F7" w14:textId="77777777" w:rsidR="007B34F8" w:rsidRPr="007B34F8" w:rsidRDefault="007B34F8" w:rsidP="007B34F8">
      <w:pPr>
        <w:numPr>
          <w:ilvl w:val="0"/>
          <w:numId w:val="9"/>
        </w:numPr>
      </w:pPr>
      <w:r w:rsidRPr="007B34F8">
        <w:t>Establish data quality dashboards to monitor anomalies like invalid keys and missing critical attributes in real time.</w:t>
      </w:r>
    </w:p>
    <w:p w14:paraId="3F405D9C" w14:textId="77777777" w:rsidR="007B34F8" w:rsidRPr="007B34F8" w:rsidRDefault="007B34F8" w:rsidP="007B34F8">
      <w:r w:rsidRPr="007B34F8">
        <w:pict w14:anchorId="68574FF6">
          <v:rect id="_x0000_i1059" style="width:0;height:1.5pt" o:hralign="center" o:hrstd="t" o:hr="t" fillcolor="#a0a0a0" stroked="f"/>
        </w:pict>
      </w:r>
    </w:p>
    <w:p w14:paraId="23540742" w14:textId="77777777" w:rsidR="007B34F8" w:rsidRPr="007B34F8" w:rsidRDefault="007B34F8" w:rsidP="007B34F8">
      <w:pPr>
        <w:rPr>
          <w:b/>
          <w:bCs/>
        </w:rPr>
      </w:pPr>
      <w:r w:rsidRPr="007B34F8">
        <w:rPr>
          <w:b/>
          <w:bCs/>
        </w:rPr>
        <w:t>Source and Supporting Files</w:t>
      </w:r>
    </w:p>
    <w:p w14:paraId="69A743CB" w14:textId="77777777" w:rsidR="007B34F8" w:rsidRPr="007B34F8" w:rsidRDefault="007B34F8" w:rsidP="007B34F8">
      <w:pPr>
        <w:numPr>
          <w:ilvl w:val="0"/>
          <w:numId w:val="10"/>
        </w:numPr>
      </w:pPr>
      <w:r w:rsidRPr="007B34F8">
        <w:rPr>
          <w:b/>
          <w:bCs/>
        </w:rPr>
        <w:t>Raw Dataset</w:t>
      </w:r>
      <w:r w:rsidRPr="007B34F8">
        <w:t xml:space="preserve">: Microsoft </w:t>
      </w:r>
      <w:proofErr w:type="spellStart"/>
      <w:r w:rsidRPr="007B34F8">
        <w:t>AdventureWorks</w:t>
      </w:r>
      <w:proofErr w:type="spellEnd"/>
      <w:r w:rsidRPr="007B34F8">
        <w:t xml:space="preserve"> Sales Sample</w:t>
      </w:r>
      <w:r w:rsidRPr="007B34F8">
        <w:br/>
      </w:r>
      <w:hyperlink r:id="rId5" w:tgtFrame="_new" w:history="1">
        <w:proofErr w:type="spellStart"/>
        <w:r w:rsidRPr="007B34F8">
          <w:rPr>
            <w:rStyle w:val="Hyperlink"/>
          </w:rPr>
          <w:t>AdventureWorks</w:t>
        </w:r>
        <w:proofErr w:type="spellEnd"/>
        <w:r w:rsidRPr="007B34F8">
          <w:rPr>
            <w:rStyle w:val="Hyperlink"/>
          </w:rPr>
          <w:t xml:space="preserve"> Sales.xlsx</w:t>
        </w:r>
      </w:hyperlink>
    </w:p>
    <w:p w14:paraId="50E0B443" w14:textId="77777777" w:rsidR="007B34F8" w:rsidRPr="007B34F8" w:rsidRDefault="007B34F8" w:rsidP="007B34F8">
      <w:pPr>
        <w:numPr>
          <w:ilvl w:val="0"/>
          <w:numId w:val="10"/>
        </w:numPr>
      </w:pPr>
      <w:r w:rsidRPr="007B34F8">
        <w:rPr>
          <w:b/>
          <w:bCs/>
        </w:rPr>
        <w:t>Cleaned Dataset</w:t>
      </w:r>
      <w:r w:rsidRPr="007B34F8">
        <w:t xml:space="preserve">: </w:t>
      </w:r>
      <w:proofErr w:type="spellStart"/>
      <w:r w:rsidRPr="007B34F8">
        <w:t>AdventureWorks</w:t>
      </w:r>
      <w:proofErr w:type="spellEnd"/>
      <w:r w:rsidRPr="007B34F8">
        <w:t xml:space="preserve"> Sales_Cleaned.xlsx</w:t>
      </w:r>
    </w:p>
    <w:p w14:paraId="57704F4C" w14:textId="77777777" w:rsidR="007B34F8" w:rsidRPr="007B34F8" w:rsidRDefault="007B34F8" w:rsidP="007B34F8">
      <w:pPr>
        <w:numPr>
          <w:ilvl w:val="0"/>
          <w:numId w:val="10"/>
        </w:numPr>
      </w:pPr>
      <w:r w:rsidRPr="007B34F8">
        <w:rPr>
          <w:b/>
          <w:bCs/>
        </w:rPr>
        <w:t>Dashboards</w:t>
      </w:r>
      <w:r w:rsidRPr="007B34F8">
        <w:t>:</w:t>
      </w:r>
    </w:p>
    <w:p w14:paraId="0A9EF21A" w14:textId="0FE6CCB9" w:rsidR="007B34F8" w:rsidRDefault="007B34F8" w:rsidP="007B34F8">
      <w:pPr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715A45" wp14:editId="2448A04A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43600" cy="3637280"/>
            <wp:effectExtent l="0" t="0" r="0" b="1270"/>
            <wp:wrapTopAndBottom/>
            <wp:docPr id="77105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9215" name="Picture 7710592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34F8">
        <w:t>Dashboard_Page1.png (Sales Overview</w:t>
      </w:r>
      <w:r>
        <w:t xml:space="preserve"> 2019</w:t>
      </w:r>
      <w:r w:rsidRPr="007B34F8">
        <w:t>)</w:t>
      </w:r>
    </w:p>
    <w:p w14:paraId="1E91E466" w14:textId="2379BA24" w:rsidR="007B34F8" w:rsidRPr="007B34F8" w:rsidRDefault="007B34F8" w:rsidP="007B34F8">
      <w:pPr>
        <w:ind w:left="1440"/>
      </w:pPr>
    </w:p>
    <w:p w14:paraId="020967D4" w14:textId="031CC25A" w:rsidR="007B34F8" w:rsidRDefault="007B34F8" w:rsidP="007B34F8">
      <w:pPr>
        <w:numPr>
          <w:ilvl w:val="1"/>
          <w:numId w:val="10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3A9C5A" wp14:editId="410F50F6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3660140"/>
            <wp:effectExtent l="0" t="0" r="0" b="0"/>
            <wp:wrapTopAndBottom/>
            <wp:docPr id="1872384839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84839" name="Picture 2" descr="A screenshot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34F8">
        <w:t>Dashboard_Page2.png (</w:t>
      </w:r>
      <w:r>
        <w:t xml:space="preserve">Top 5 </w:t>
      </w:r>
      <w:r w:rsidRPr="007B34F8">
        <w:t>Reseller</w:t>
      </w:r>
      <w:r>
        <w:t>s</w:t>
      </w:r>
      <w:r w:rsidRPr="007B34F8">
        <w:t xml:space="preserve"> &amp; Product Breakdown</w:t>
      </w:r>
      <w:r>
        <w:t xml:space="preserve"> 2019</w:t>
      </w:r>
      <w:r w:rsidRPr="007B34F8">
        <w:t>)</w:t>
      </w:r>
    </w:p>
    <w:p w14:paraId="226905E9" w14:textId="6AF249E7" w:rsidR="007B34F8" w:rsidRDefault="007B34F8" w:rsidP="007B34F8">
      <w:pPr>
        <w:pStyle w:val="ListParagraph"/>
      </w:pPr>
    </w:p>
    <w:p w14:paraId="4997E92A" w14:textId="07512D1B" w:rsidR="007B34F8" w:rsidRDefault="007B34F8" w:rsidP="007B34F8">
      <w:pPr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748368" wp14:editId="6F968694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943600" cy="3666490"/>
            <wp:effectExtent l="0" t="0" r="0" b="0"/>
            <wp:wrapTopAndBottom/>
            <wp:docPr id="669238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38312" name="Picture 6692383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34F8">
        <w:t>Dashboard_Page</w:t>
      </w:r>
      <w:r>
        <w:t>2.1</w:t>
      </w:r>
      <w:r w:rsidRPr="007B34F8">
        <w:t>.png (</w:t>
      </w:r>
      <w:r>
        <w:t>Top 5 Customers</w:t>
      </w:r>
      <w:r w:rsidRPr="007B34F8">
        <w:t xml:space="preserve"> &amp; Product Breakdown)</w:t>
      </w:r>
    </w:p>
    <w:sectPr w:rsidR="007B34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737EF"/>
    <w:multiLevelType w:val="multilevel"/>
    <w:tmpl w:val="F710B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B171CA"/>
    <w:multiLevelType w:val="multilevel"/>
    <w:tmpl w:val="4A5C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63243"/>
    <w:multiLevelType w:val="multilevel"/>
    <w:tmpl w:val="D0B0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3C22A6"/>
    <w:multiLevelType w:val="multilevel"/>
    <w:tmpl w:val="FFECC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0628F1"/>
    <w:multiLevelType w:val="multilevel"/>
    <w:tmpl w:val="B8E6C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087C7F"/>
    <w:multiLevelType w:val="multilevel"/>
    <w:tmpl w:val="B7C47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D86C8D"/>
    <w:multiLevelType w:val="multilevel"/>
    <w:tmpl w:val="5A8E8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B4713F"/>
    <w:multiLevelType w:val="multilevel"/>
    <w:tmpl w:val="8A06B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C22A46"/>
    <w:multiLevelType w:val="multilevel"/>
    <w:tmpl w:val="037E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B936B5"/>
    <w:multiLevelType w:val="multilevel"/>
    <w:tmpl w:val="E5CC7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7641946">
    <w:abstractNumId w:val="9"/>
  </w:num>
  <w:num w:numId="2" w16cid:durableId="2009284476">
    <w:abstractNumId w:val="1"/>
  </w:num>
  <w:num w:numId="3" w16cid:durableId="701711942">
    <w:abstractNumId w:val="5"/>
  </w:num>
  <w:num w:numId="4" w16cid:durableId="1320959948">
    <w:abstractNumId w:val="3"/>
  </w:num>
  <w:num w:numId="5" w16cid:durableId="1107846437">
    <w:abstractNumId w:val="4"/>
  </w:num>
  <w:num w:numId="6" w16cid:durableId="1400904055">
    <w:abstractNumId w:val="0"/>
  </w:num>
  <w:num w:numId="7" w16cid:durableId="1666517564">
    <w:abstractNumId w:val="2"/>
  </w:num>
  <w:num w:numId="8" w16cid:durableId="1339502099">
    <w:abstractNumId w:val="8"/>
  </w:num>
  <w:num w:numId="9" w16cid:durableId="432290454">
    <w:abstractNumId w:val="6"/>
  </w:num>
  <w:num w:numId="10" w16cid:durableId="13507222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4F8"/>
    <w:rsid w:val="007B34F8"/>
    <w:rsid w:val="00CE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E7C50"/>
  <w15:chartTrackingRefBased/>
  <w15:docId w15:val="{51B7B3FC-A852-4FAB-A9FF-68E2F4564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4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4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4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4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4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4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4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4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4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4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4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4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4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4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4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4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4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4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4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4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4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4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4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4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4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4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4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4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4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34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4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7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microsoft/powerbi-desktop-samples/blob/main/AdventureWorks%20Sales%20Sample/AdventureWorks%20Sales.xlsx?utm_source=chatgpt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517</Words>
  <Characters>2952</Characters>
  <Application>Microsoft Office Word</Application>
  <DocSecurity>0</DocSecurity>
  <Lines>24</Lines>
  <Paragraphs>6</Paragraphs>
  <ScaleCrop>false</ScaleCrop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Hussein El Dakak</dc:creator>
  <cp:keywords/>
  <dc:description/>
  <cp:lastModifiedBy>Ali Hussein El Dakak</cp:lastModifiedBy>
  <cp:revision>1</cp:revision>
  <dcterms:created xsi:type="dcterms:W3CDTF">2025-07-21T06:16:00Z</dcterms:created>
  <dcterms:modified xsi:type="dcterms:W3CDTF">2025-07-21T06:23:00Z</dcterms:modified>
</cp:coreProperties>
</file>