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p w14:paraId="4F9E344F" w14:textId="3A5C0787" w:rsidR="0049385B" w:rsidRDefault="00AC3DE1" w:rsidP="00AC3DE1">
      <w:pPr>
        <w:jc w:val="center"/>
        <w:rPr>
          <w:b/>
          <w:bCs/>
          <w:color w:val="4472C4" w:themeColor="accent1"/>
          <w:sz w:val="48"/>
          <w:szCs w:val="48"/>
          <w:u w:val="single"/>
        </w:rPr>
      </w:pPr>
      <w:r w:rsidRPr="00AC3DE1">
        <w:rPr>
          <w:b/>
          <w:bCs/>
          <w:color w:val="4472C4" w:themeColor="accent1"/>
          <w:sz w:val="48"/>
          <w:szCs w:val="48"/>
          <w:u w:val="single"/>
        </w:rPr>
        <w:t>Rotational Cordic</w:t>
      </w:r>
    </w:p>
    <w:p w14:paraId="4AA67E8F" w14:textId="14D6E7DB" w:rsidR="00AC3DE1" w:rsidRDefault="00AC3DE1" w:rsidP="00AC3DE1">
      <w:pPr>
        <w:rPr>
          <w:color w:val="4472C4" w:themeColor="accent1"/>
          <w:sz w:val="32"/>
          <w:szCs w:val="32"/>
        </w:rPr>
      </w:pPr>
    </w:p>
    <w:p w14:paraId="19376AFB" w14:textId="34B6D60B" w:rsidR="00AC3DE1" w:rsidRDefault="00AC3DE1" w:rsidP="00AC3DE1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Rotaional cordic is a sub-module to rotate a certain point with certain angle or to calculate the cos and sin of a certain angle by starting with a point on x axis with magnitude equal to 1.</w:t>
      </w:r>
    </w:p>
    <w:p w14:paraId="1C0E6F01" w14:textId="77777777" w:rsidR="00AC3DE1" w:rsidRDefault="00AC3DE1" w:rsidP="00AC3DE1">
      <w:pPr>
        <w:rPr>
          <w:color w:val="4472C4" w:themeColor="accent1"/>
          <w:sz w:val="32"/>
          <w:szCs w:val="32"/>
        </w:rPr>
      </w:pPr>
    </w:p>
    <w:p w14:paraId="571108E1" w14:textId="1EE3A9D2" w:rsidR="00AC3DE1" w:rsidRDefault="0029305F" w:rsidP="0029305F">
      <w:pPr>
        <w:rPr>
          <w:color w:val="4472C4" w:themeColor="accent1"/>
          <w:sz w:val="32"/>
          <w:szCs w:val="32"/>
        </w:rPr>
      </w:pPr>
      <w:r w:rsidRPr="0029305F">
        <w:rPr>
          <w:color w:val="4472C4" w:themeColor="accent1"/>
          <w:sz w:val="32"/>
          <w:szCs w:val="32"/>
        </w:rPr>
        <w:drawing>
          <wp:inline distT="0" distB="0" distL="0" distR="0" wp14:anchorId="7A7C6C58" wp14:editId="2C609036">
            <wp:extent cx="4135582" cy="2941742"/>
            <wp:effectExtent l="0" t="0" r="0" b="0"/>
            <wp:docPr id="455684509" name="Picture 1" descr="An Introduction to the CORDIC Algorithm - Technical Artic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Introduction to the CORDIC Algorithm - Technical Articl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068" cy="2947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24EAC" w14:textId="4D02D79C" w:rsidR="00AC3DE1" w:rsidRDefault="00AC3DE1" w:rsidP="00AC3DE1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Algorithm:</w:t>
      </w:r>
    </w:p>
    <w:p w14:paraId="51EF47D8" w14:textId="4E990484" w:rsidR="00AC3DE1" w:rsidRDefault="00AC3DE1" w:rsidP="00AC3DE1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ab/>
        <w:t>The cordic algorithm is an iterative algorithm that use the sign of a variable to decide the next operation.</w:t>
      </w:r>
    </w:p>
    <w:p w14:paraId="225BFBD5" w14:textId="3355CCC0" w:rsidR="00AC3DE1" w:rsidRDefault="0029305F" w:rsidP="00AC3DE1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ab/>
        <w:t>In our case rotational cordic we use the sign of angle theta to decide to add or to sub.</w:t>
      </w:r>
    </w:p>
    <w:p w14:paraId="7DB3659B" w14:textId="49C9096B" w:rsidR="0029305F" w:rsidRDefault="0029305F" w:rsidP="00AC3DE1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ab/>
        <w:t>In first iteration we load the internal registers with the input x , y and angle , then we start the 12 iterations using pip-line architecture to cut-out critical path into number of paths put with larger latency.</w:t>
      </w:r>
    </w:p>
    <w:p w14:paraId="5C15ED15" w14:textId="77777777" w:rsidR="00AC3DE1" w:rsidRDefault="00AC3DE1" w:rsidP="00AC3DE1">
      <w:pPr>
        <w:rPr>
          <w:color w:val="4472C4" w:themeColor="accent1"/>
          <w:sz w:val="32"/>
          <w:szCs w:val="32"/>
        </w:rPr>
      </w:pPr>
    </w:p>
    <w:p w14:paraId="1F9297D3" w14:textId="40340EFC" w:rsidR="0029305F" w:rsidRDefault="0029305F" w:rsidP="00AC3DE1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lastRenderedPageBreak/>
        <w:t>Equations:</w:t>
      </w:r>
    </w:p>
    <w:p w14:paraId="4A99DC46" w14:textId="62701A5E" w:rsidR="0029305F" w:rsidRDefault="00895244" w:rsidP="00AC3DE1">
      <w:pPr>
        <w:rPr>
          <w:b/>
          <w:bCs/>
          <w:sz w:val="20"/>
          <w:szCs w:val="20"/>
          <w:rtl/>
          <w:lang w:bidi="ar-EG"/>
        </w:rPr>
      </w:pPr>
      <w:r w:rsidRPr="00895244">
        <w:rPr>
          <w:b/>
          <w:bCs/>
          <w:sz w:val="20"/>
          <w:szCs w:val="20"/>
          <w:lang w:bidi="ar-EG"/>
        </w:rPr>
        <w:drawing>
          <wp:inline distT="0" distB="0" distL="0" distR="0" wp14:anchorId="01B06C2F" wp14:editId="5522FE77">
            <wp:extent cx="5742709" cy="1950730"/>
            <wp:effectExtent l="0" t="0" r="0" b="0"/>
            <wp:docPr id="1480158414" name="Picture 1" descr="A white background with black text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58414" name="Picture 1" descr="A white background with black text and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576" cy="195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B5E5" w14:textId="4AD457BD" w:rsidR="00895244" w:rsidRDefault="00895244" w:rsidP="00AC3DE1">
      <w:pPr>
        <w:rPr>
          <w:b/>
          <w:bCs/>
          <w:sz w:val="20"/>
          <w:szCs w:val="20"/>
          <w:lang w:bidi="ar-EG"/>
        </w:rPr>
      </w:pPr>
    </w:p>
    <w:p w14:paraId="02E6B2CE" w14:textId="1FFA13B0" w:rsidR="00895244" w:rsidRDefault="00895244" w:rsidP="00AC3DE1">
      <w:pPr>
        <w:rPr>
          <w:color w:val="4472C4" w:themeColor="accent1"/>
          <w:sz w:val="32"/>
          <w:szCs w:val="32"/>
          <w:lang w:bidi="ar-EG"/>
        </w:rPr>
      </w:pPr>
      <w:r>
        <w:rPr>
          <w:color w:val="4472C4" w:themeColor="accent1"/>
          <w:sz w:val="32"/>
          <w:szCs w:val="32"/>
          <w:lang w:bidi="ar-EG"/>
        </w:rPr>
        <w:t>Each iteration the angle is changing to reach zero after large number of iterations.</w:t>
      </w:r>
    </w:p>
    <w:p w14:paraId="2E2CFE6C" w14:textId="2605B90B" w:rsidR="00895244" w:rsidRDefault="00895244" w:rsidP="00895244">
      <w:pPr>
        <w:pStyle w:val="ListParagraph"/>
        <w:numPr>
          <w:ilvl w:val="0"/>
          <w:numId w:val="1"/>
        </w:numPr>
        <w:rPr>
          <w:color w:val="4472C4" w:themeColor="accent1"/>
          <w:sz w:val="32"/>
          <w:szCs w:val="32"/>
          <w:lang w:bidi="ar-EG"/>
        </w:rPr>
      </w:pPr>
      <w:r>
        <w:rPr>
          <w:color w:val="4472C4" w:themeColor="accent1"/>
          <w:sz w:val="32"/>
          <w:szCs w:val="32"/>
          <w:lang w:bidi="ar-EG"/>
        </w:rPr>
        <w:t>We used rotational cordic in our design to rotate matrix elements by a certain angle that output from vector cordic (appling Given’s rotation method).</w:t>
      </w:r>
    </w:p>
    <w:p w14:paraId="2C706031" w14:textId="4DB8E02E" w:rsidR="00895244" w:rsidRPr="00895244" w:rsidRDefault="00895244" w:rsidP="00895244">
      <w:pPr>
        <w:pStyle w:val="ListParagraph"/>
        <w:numPr>
          <w:ilvl w:val="0"/>
          <w:numId w:val="1"/>
        </w:numPr>
        <w:rPr>
          <w:color w:val="4472C4" w:themeColor="accent1"/>
          <w:sz w:val="32"/>
          <w:szCs w:val="32"/>
          <w:lang w:bidi="ar-EG"/>
        </w:rPr>
      </w:pPr>
      <w:r>
        <w:rPr>
          <w:color w:val="4472C4" w:themeColor="accent1"/>
          <w:sz w:val="32"/>
          <w:szCs w:val="32"/>
          <w:lang w:bidi="ar-EG"/>
        </w:rPr>
        <w:t>Rotational cordic used also to calculate sin and cosine of theta angle to calculate the Q matrix in QR decomposition.</w:t>
      </w:r>
    </w:p>
    <w:sectPr w:rsidR="00895244" w:rsidRPr="00895244" w:rsidSect="00AC3DE1">
      <w:pgSz w:w="12240" w:h="15840"/>
      <w:pgMar w:top="1440" w:right="1440" w:bottom="1440" w:left="1440" w:header="708" w:footer="708" w:gutter="0"/>
      <w:pgBorders w:offsetFrom="page">
        <w:top w:val="zigZag" w:sz="1" w:space="24" w:color="auto"/>
        <w:left w:val="zigZag" w:sz="1" w:space="24" w:color="auto"/>
        <w:bottom w:val="zigZag" w:sz="1" w:space="24" w:color="auto"/>
        <w:right w:val="zigZag" w:sz="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C6F04"/>
    <w:multiLevelType w:val="hybridMultilevel"/>
    <w:tmpl w:val="4D5E7744"/>
    <w:lvl w:ilvl="0" w:tplc="AAE0C0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828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85B"/>
    <w:rsid w:val="0029305F"/>
    <w:rsid w:val="0049385B"/>
    <w:rsid w:val="00895244"/>
    <w:rsid w:val="00AC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CEF6E"/>
  <w15:chartTrackingRefBased/>
  <w15:docId w15:val="{9D97793B-6BE1-41A1-B229-51F8070AD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Ruby</dc:creator>
  <cp:keywords/>
  <dc:description/>
  <cp:lastModifiedBy>Aly Ruby</cp:lastModifiedBy>
  <cp:revision>2</cp:revision>
  <dcterms:created xsi:type="dcterms:W3CDTF">2023-09-07T12:52:00Z</dcterms:created>
  <dcterms:modified xsi:type="dcterms:W3CDTF">2023-09-07T14:33:00Z</dcterms:modified>
</cp:coreProperties>
</file>