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Lecture 6: The Process of Interaction Design</w:t>
      </w:r>
    </w:p>
    <w:p>
      <w:pPr>
        <w:spacing w:after="40"/>
      </w:pPr>
      <w:r>
        <w:rPr>
          <w:rFonts w:ascii="Arial" w:cs="Arial" w:eastAsia="Arial" w:hAnsi="Arial"/>
          <w:color w:val="44546A"/>
          <w:sz w:val="24"/>
          <w:szCs w:val="24"/>
        </w:rPr>
        <w:t xml:space="preserve">How designers work: users, lifecycles, alternatives and evaluation</w:t>
      </w:r>
    </w:p>
    <w:p>
      <w:pPr>
        <w:pBdr>
          <w:bottom w:val="single" w:color="2F6DB5" w:sz="12" w:space="4"/>
        </w:pBd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Source slides: chapter02_ID5e.pptx (Sharp, Rogers &amp; Preece, Ch.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A7A7A" w:sz="4"/>
              <w:left w:val="single" w:color="7A7A7A" w:sz="24"/>
              <w:bottom w:val="single" w:color="7A7A7A" w:sz="4"/>
              <w:right w:val="single" w:color="7A7A7A" w:sz="4"/>
            </w:tcBorders>
            <w:shd w:fill="F4F4F4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7A7A"/>
                <w:sz w:val="20"/>
                <w:szCs w:val="20"/>
              </w:rPr>
              <w:t xml:space="preserve">What is this lecture about?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Lecture 1 said </w:t>
            </w:r>
            <w:r>
              <w:rPr>
                <w:rFonts w:ascii="Arial" w:cs="Arial" w:eastAsia="Arial" w:hAnsi="Arial"/>
                <w:i/>
                <w:iCs/>
              </w:rPr>
              <w:t xml:space="preserve">what</w:t>
            </w:r>
            <w:r>
              <w:rPr>
                <w:rFonts w:ascii="Arial" w:cs="Arial" w:eastAsia="Arial" w:hAnsi="Arial"/>
              </w:rPr>
              <w:t xml:space="preserve"> interaction design is. This lecture is about </w:t>
            </w:r>
            <w:r>
              <w:rPr>
                <w:rFonts w:ascii="Arial" w:cs="Arial" w:eastAsia="Arial" w:hAnsi="Arial"/>
                <w:b/>
                <w:bCs/>
              </w:rPr>
              <w:t xml:space="preserve">how designers actually work</w:t>
            </w:r>
            <w:r>
              <w:rPr>
                <w:rFonts w:ascii="Arial" w:cs="Arial" w:eastAsia="Arial" w:hAnsi="Arial"/>
              </w:rPr>
              <w:t xml:space="preserve">: how they understand a problem, who they involve, what steps they repeat, and how they choose between ideas. Its overview slide lists: what is involved, understanding the problem space, involving users (and how much), the user-centred approach, the four basic activities, a simple lifecycle model, and practical issues (who the users are, what they need, how to generate and choose alternatives, and how to fit ID into other lifecycle models).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Understanding the problem space (slides 2-3)</w:t>
      </w:r>
    </w:p>
    <w:p>
      <w:pPr>
        <w:spacing w:after="100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problem space</w:t>
      </w:r>
      <w:r>
        <w:rPr>
          <w:rFonts w:ascii="Arial" w:cs="Arial" w:eastAsia="Arial" w:hAnsi="Arial"/>
        </w:rPr>
        <w:t xml:space="preserve"> is everything around the problem: what is going on now, why it is a problem, and what a solution might look like. Before designing, teams should </w:t>
      </w:r>
      <w:r>
        <w:rPr>
          <w:rFonts w:ascii="Arial" w:cs="Arial" w:eastAsia="Arial" w:hAnsi="Arial"/>
          <w:b/>
          <w:bCs/>
        </w:rPr>
        <w:t xml:space="preserve">explore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What is the </w:t>
      </w:r>
      <w:r>
        <w:rPr>
          <w:rFonts w:ascii="Arial" w:cs="Arial" w:eastAsia="Arial" w:hAnsi="Arial"/>
          <w:b/>
          <w:bCs/>
        </w:rPr>
        <w:t xml:space="preserve">current user experience</w:t>
      </w:r>
      <w:r>
        <w:rPr>
          <w:rFonts w:ascii="Arial" w:cs="Arial" w:eastAsia="Arial" w:hAnsi="Arial"/>
        </w:rPr>
        <w:t xml:space="preserve">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Why is a change needed?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How will the change improve</w:t>
      </w:r>
      <w:r>
        <w:rPr>
          <w:rFonts w:ascii="Arial" w:cs="Arial" w:eastAsia="Arial" w:hAnsi="Arial"/>
        </w:rPr>
        <w:t xml:space="preserve"> the situation?</w:t>
      </w:r>
    </w:p>
    <w:p>
      <w:pPr>
        <w:spacing w:after="100"/>
      </w:pPr>
      <w:r>
        <w:rPr>
          <w:rFonts w:ascii="Arial" w:cs="Arial" w:eastAsia="Arial" w:hAnsi="Arial"/>
        </w:rPr>
        <w:t xml:space="preserve">Articulating (putting into words) the problem space is a </w:t>
      </w:r>
      <w:r>
        <w:rPr>
          <w:rFonts w:ascii="Arial" w:cs="Arial" w:eastAsia="Arial" w:hAnsi="Arial"/>
          <w:b/>
          <w:bCs/>
        </w:rPr>
        <w:t xml:space="preserve">team effort</w:t>
      </w:r>
      <w:r>
        <w:rPr>
          <w:rFonts w:ascii="Arial" w:cs="Arial" w:eastAsia="Arial" w:hAnsi="Arial"/>
        </w:rPr>
        <w:t xml:space="preserve">: explore different perspectives and </w:t>
      </w:r>
      <w:r>
        <w:rPr>
          <w:rFonts w:ascii="Arial" w:cs="Arial" w:eastAsia="Arial" w:hAnsi="Arial"/>
          <w:b/>
          <w:bCs/>
        </w:rPr>
        <w:t xml:space="preserve">avoid incorrect assumptions and unsupported claims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What is involved in interaction design? (slide 4)</w:t>
      </w:r>
    </w:p>
    <w:p>
      <w:pPr>
        <w:spacing w:after="100"/>
      </w:pPr>
      <w:r>
        <w:rPr>
          <w:rFonts w:ascii="Arial" w:cs="Arial" w:eastAsia="Arial" w:hAnsi="Arial"/>
        </w:rPr>
        <w:t xml:space="preserve">Interaction design is a </w:t>
      </w:r>
      <w:r>
        <w:rPr>
          <w:rFonts w:ascii="Arial" w:cs="Arial" w:eastAsia="Arial" w:hAnsi="Arial"/>
          <w:b/>
          <w:bCs/>
        </w:rPr>
        <w:t xml:space="preserve">process</w:t>
      </w:r>
      <w:r>
        <w:rPr>
          <w:rFonts w:ascii="Arial" w:cs="Arial" w:eastAsia="Arial" w:hAnsi="Arial"/>
        </w:rPr>
        <w:t xml:space="preserve"> that: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focuses on </w:t>
      </w:r>
      <w:r>
        <w:rPr>
          <w:rFonts w:ascii="Arial" w:cs="Arial" w:eastAsia="Arial" w:hAnsi="Arial"/>
          <w:b/>
          <w:bCs/>
        </w:rPr>
        <w:t xml:space="preserve">discovering requirements</w:t>
      </w:r>
      <w:r>
        <w:rPr>
          <w:rFonts w:ascii="Arial" w:cs="Arial" w:eastAsia="Arial" w:hAnsi="Arial"/>
        </w:rPr>
        <w:t xml:space="preserve"> (what is needed), </w:t>
      </w:r>
      <w:r>
        <w:rPr>
          <w:rFonts w:ascii="Arial" w:cs="Arial" w:eastAsia="Arial" w:hAnsi="Arial"/>
          <w:b/>
          <w:bCs/>
        </w:rPr>
        <w:t xml:space="preserve">designing</w:t>
      </w:r>
      <w:r>
        <w:rPr>
          <w:rFonts w:ascii="Arial" w:cs="Arial" w:eastAsia="Arial" w:hAnsi="Arial"/>
        </w:rPr>
        <w:t xml:space="preserve"> to fulfil them, </w:t>
      </w:r>
      <w:r>
        <w:rPr>
          <w:rFonts w:ascii="Arial" w:cs="Arial" w:eastAsia="Arial" w:hAnsi="Arial"/>
          <w:b/>
          <w:bCs/>
        </w:rPr>
        <w:t xml:space="preserve">producing prototypes</w:t>
      </w:r>
      <w:r>
        <w:rPr>
          <w:rFonts w:ascii="Arial" w:cs="Arial" w:eastAsia="Arial" w:hAnsi="Arial"/>
        </w:rPr>
        <w:t xml:space="preserve"> (early, simple versions to try out) and </w:t>
      </w:r>
      <w:r>
        <w:rPr>
          <w:rFonts w:ascii="Arial" w:cs="Arial" w:eastAsia="Arial" w:hAnsi="Arial"/>
          <w:b/>
          <w:bCs/>
        </w:rPr>
        <w:t xml:space="preserve">evaluating</w:t>
      </w:r>
      <w:r>
        <w:rPr>
          <w:rFonts w:ascii="Arial" w:cs="Arial" w:eastAsia="Arial" w:hAnsi="Arial"/>
        </w:rPr>
        <w:t xml:space="preserve"> them (testing how good they are);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focuses on </w:t>
      </w:r>
      <w:r>
        <w:rPr>
          <w:rFonts w:ascii="Arial" w:cs="Arial" w:eastAsia="Arial" w:hAnsi="Arial"/>
          <w:b/>
          <w:bCs/>
        </w:rPr>
        <w:t xml:space="preserve">users and their goals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involves </w:t>
      </w:r>
      <w:r>
        <w:rPr>
          <w:rFonts w:ascii="Arial" w:cs="Arial" w:eastAsia="Arial" w:hAnsi="Arial"/>
          <w:b/>
          <w:bCs/>
        </w:rPr>
        <w:t xml:space="preserve">trade-offs</w:t>
      </w:r>
      <w:r>
        <w:rPr>
          <w:rFonts w:ascii="Arial" w:cs="Arial" w:eastAsia="Arial" w:hAnsi="Arial"/>
        </w:rPr>
        <w:t xml:space="preserve"> (giving up a little of one thing to get more of another) to balance conflicting requirements;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treats </w:t>
      </w:r>
      <w:r>
        <w:rPr>
          <w:rFonts w:ascii="Arial" w:cs="Arial" w:eastAsia="Arial" w:hAnsi="Arial"/>
          <w:b/>
          <w:bCs/>
        </w:rPr>
        <w:t xml:space="preserve">generating alternatives and choosing between them</w:t>
      </w:r>
      <w:r>
        <w:rPr>
          <w:rFonts w:ascii="Arial" w:cs="Arial" w:eastAsia="Arial" w:hAnsi="Arial"/>
        </w:rPr>
        <w:t xml:space="preserve"> as key;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uses four approaches: </w:t>
      </w:r>
      <w:r>
        <w:rPr>
          <w:rFonts w:ascii="Arial" w:cs="Arial" w:eastAsia="Arial" w:hAnsi="Arial"/>
          <w:b/>
          <w:bCs/>
        </w:rPr>
        <w:t xml:space="preserve">user-centred design, activity-centred design, systems design and genius design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The double diamond of design (slides 5-9)</w:t>
      </w:r>
    </w:p>
    <w:p>
      <w:pPr>
        <w:spacing w:after="100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double diamond</w:t>
      </w:r>
      <w:r>
        <w:rPr>
          <w:rFonts w:ascii="Arial" w:cs="Arial" w:eastAsia="Arial" w:hAnsi="Arial"/>
        </w:rPr>
        <w:t xml:space="preserve"> is a picture of the design process as two diamonds. Each diamond is a </w:t>
      </w:r>
      <w:r>
        <w:rPr>
          <w:rFonts w:ascii="Arial" w:cs="Arial" w:eastAsia="Arial" w:hAnsi="Arial"/>
          <w:i/>
          <w:iCs/>
        </w:rPr>
        <w:t xml:space="preserve">widening</w:t>
      </w:r>
      <w:r>
        <w:rPr>
          <w:rFonts w:ascii="Arial" w:cs="Arial" w:eastAsia="Arial" w:hAnsi="Arial"/>
        </w:rPr>
        <w:t xml:space="preserve"> (explore many options) followed by a </w:t>
      </w:r>
      <w:r>
        <w:rPr>
          <w:rFonts w:ascii="Arial" w:cs="Arial" w:eastAsia="Arial" w:hAnsi="Arial"/>
          <w:i/>
          <w:iCs/>
        </w:rPr>
        <w:t xml:space="preserve">narrowing</w:t>
      </w:r>
      <w:r>
        <w:rPr>
          <w:rFonts w:ascii="Arial" w:cs="Arial" w:eastAsia="Arial" w:hAnsi="Arial"/>
        </w:rPr>
        <w:t xml:space="preserve"> (focus on one). The four stages, with the slide's descriptions: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084"/>
        <w:gridCol w:w="4820"/>
      </w:tblGrid>
      <w:tr>
        <w:trPr>
          <w:cantSplit/>
          <w:tblHeader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308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Meaning (slide)</w:t>
            </w:r>
          </w:p>
        </w:tc>
        <w:tc>
          <w:tcPr>
            <w:tcW w:type="dxa" w:w="48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explanation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Discover</w:t>
            </w:r>
          </w:p>
        </w:tc>
        <w:tc>
          <w:tcPr>
            <w:tcW w:type="dxa" w:w="308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Insight into the problem</w:t>
            </w:r>
          </w:p>
        </w:tc>
        <w:tc>
          <w:tcPr>
            <w:tcW w:type="dxa" w:w="48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Find out what is really going on; talk to people; gather facts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Define</w:t>
            </w:r>
          </w:p>
        </w:tc>
        <w:tc>
          <w:tcPr>
            <w:tcW w:type="dxa" w:w="308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area to focus upon</w:t>
            </w:r>
          </w:p>
        </w:tc>
        <w:tc>
          <w:tcPr>
            <w:tcW w:type="dxa" w:w="48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Choose which part of the problem to tackle; end with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 definition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design brief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</w:t>
            </w:r>
          </w:p>
        </w:tc>
        <w:tc>
          <w:tcPr>
            <w:tcW w:type="dxa" w:w="308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Potential solutions</w:t>
            </w:r>
          </w:p>
        </w:tc>
        <w:tc>
          <w:tcPr>
            <w:tcW w:type="dxa" w:w="48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Come up with many possible answers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Deliver</w:t>
            </w:r>
          </w:p>
        </w:tc>
        <w:tc>
          <w:tcPr>
            <w:tcW w:type="dxa" w:w="308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Solutions that work</w:t>
            </w:r>
          </w:p>
        </w:tc>
        <w:tc>
          <w:tcPr>
            <w:tcW w:type="dxa" w:w="48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Test, refine and deliver the ones that work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The double diamond (width = number of ideas being considered)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many   |     /\                    /\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ideas  |    /  \                  / 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|   /    \                /   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few    |__/      \______________/      \__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+-------------------------------------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Problem  Discover  Define   Develop  Deliver  Solution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^ start   &lt;-- diamond 1 --&gt;  &lt;-- diamond 2 --&gt;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(right problem)     (right solution)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Problem definition / design brief is where the diamonds meet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</w:rPr>
        <w:t xml:space="preserve">Extra slides (from the Design Council framework):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Design principles (slide 7):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i/>
          <w:iCs/>
        </w:rPr>
        <w:t xml:space="preserve">Put people first</w:t>
      </w:r>
      <w:r>
        <w:rPr>
          <w:rFonts w:ascii="Arial" w:cs="Arial" w:eastAsia="Arial" w:hAnsi="Arial"/>
        </w:rPr>
        <w:t xml:space="preserve"> (understand the people using a service, their needs, strengths and aspirations); </w:t>
      </w:r>
      <w:r>
        <w:rPr>
          <w:rFonts w:ascii="Arial" w:cs="Arial" w:eastAsia="Arial" w:hAnsi="Arial"/>
          <w:i/>
          <w:iCs/>
        </w:rPr>
        <w:t xml:space="preserve">Communicate visually and inclusively</w:t>
      </w:r>
      <w:r>
        <w:rPr>
          <w:rFonts w:ascii="Arial" w:cs="Arial" w:eastAsia="Arial" w:hAnsi="Arial"/>
        </w:rPr>
        <w:t xml:space="preserve"> (build a shared understanding); </w:t>
      </w:r>
      <w:r>
        <w:rPr>
          <w:rFonts w:ascii="Arial" w:cs="Arial" w:eastAsia="Arial" w:hAnsi="Arial"/>
          <w:i/>
          <w:iCs/>
        </w:rPr>
        <w:t xml:space="preserve">Collaborate and co-create</w:t>
      </w:r>
      <w:r>
        <w:rPr>
          <w:rFonts w:ascii="Arial" w:cs="Arial" w:eastAsia="Arial" w:hAnsi="Arial"/>
        </w:rPr>
        <w:t xml:space="preserve"> (work together, get inspired by others); </w:t>
      </w:r>
      <w:r>
        <w:rPr>
          <w:rFonts w:ascii="Arial" w:cs="Arial" w:eastAsia="Arial" w:hAnsi="Arial"/>
          <w:i/>
          <w:iCs/>
        </w:rPr>
        <w:t xml:space="preserve">Iterate, iterate, iterate</w:t>
      </w:r>
      <w:r>
        <w:rPr>
          <w:rFonts w:ascii="Arial" w:cs="Arial" w:eastAsia="Arial" w:hAnsi="Arial"/>
        </w:rPr>
        <w:t xml:space="preserve"> (spot errors early, avoid risk, build confidence).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Methods bank (slide 8):</w:t>
      </w:r>
      <w:r>
        <w:rPr>
          <w:rFonts w:ascii="Arial" w:cs="Arial" w:eastAsia="Arial" w:hAnsi="Arial"/>
        </w:rPr>
        <w:t xml:space="preserve"> a portfolio of methods in three areas: </w:t>
      </w:r>
      <w:r>
        <w:rPr>
          <w:rFonts w:ascii="Arial" w:cs="Arial" w:eastAsia="Arial" w:hAnsi="Arial"/>
          <w:b/>
          <w:bCs/>
        </w:rPr>
        <w:t xml:space="preserve">Explore</w:t>
      </w:r>
      <w:r>
        <w:rPr>
          <w:rFonts w:ascii="Arial" w:cs="Arial" w:eastAsia="Arial" w:hAnsi="Arial"/>
        </w:rPr>
        <w:t xml:space="preserve"> (challenges, needs, opportunities), </w:t>
      </w:r>
      <w:r>
        <w:rPr>
          <w:rFonts w:ascii="Arial" w:cs="Arial" w:eastAsia="Arial" w:hAnsi="Arial"/>
          <w:b/>
          <w:bCs/>
        </w:rPr>
        <w:t xml:space="preserve">Shape</w:t>
      </w:r>
      <w:r>
        <w:rPr>
          <w:rFonts w:ascii="Arial" w:cs="Arial" w:eastAsia="Arial" w:hAnsi="Arial"/>
        </w:rPr>
        <w:t xml:space="preserve"> (prototypes, insights, visions), </w:t>
      </w:r>
      <w:r>
        <w:rPr>
          <w:rFonts w:ascii="Arial" w:cs="Arial" w:eastAsia="Arial" w:hAnsi="Arial"/>
          <w:b/>
          <w:bCs/>
        </w:rPr>
        <w:t xml:space="preserve">Build</w:t>
      </w:r>
      <w:r>
        <w:rPr>
          <w:rFonts w:ascii="Arial" w:cs="Arial" w:eastAsia="Arial" w:hAnsi="Arial"/>
        </w:rPr>
        <w:t xml:space="preserve"> (ideas, plans, expertise).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Creating a culture of success (slide 9):</w:t>
      </w:r>
      <w:r>
        <w:rPr>
          <w:rFonts w:ascii="Arial" w:cs="Arial" w:eastAsia="Arial" w:hAnsi="Arial"/>
        </w:rPr>
        <w:t xml:space="preserve"> problems need more than one idea; they need working with other organisations and supporting people to be part of the solution. </w:t>
      </w:r>
      <w:r>
        <w:rPr>
          <w:rFonts w:ascii="Arial" w:cs="Arial" w:eastAsia="Arial" w:hAnsi="Arial"/>
          <w:b/>
          <w:bCs/>
        </w:rPr>
        <w:t xml:space="preserve">Leadership</w:t>
      </w:r>
      <w:r>
        <w:rPr>
          <w:rFonts w:ascii="Arial" w:cs="Arial" w:eastAsia="Arial" w:hAnsi="Arial"/>
        </w:rPr>
        <w:t xml:space="preserve"> encourages innovation, builds skills and gives permission to experiment; </w:t>
      </w:r>
      <w:r>
        <w:rPr>
          <w:rFonts w:ascii="Arial" w:cs="Arial" w:eastAsia="Arial" w:hAnsi="Arial"/>
          <w:b/>
          <w:bCs/>
        </w:rPr>
        <w:t xml:space="preserve">engagement</w:t>
      </w:r>
      <w:r>
        <w:rPr>
          <w:rFonts w:ascii="Arial" w:cs="Arial" w:eastAsia="Arial" w:hAnsi="Arial"/>
        </w:rPr>
        <w:t xml:space="preserve"> builds connections with the people who deliver and receive the ideas.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Four approaches to interaction design (slides 10-13)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4144"/>
        <w:gridCol w:w="3374"/>
      </w:tblGrid>
      <w:tr>
        <w:trPr>
          <w:cantSplit/>
          <w:tblHeader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Approach</w:t>
            </w:r>
          </w:p>
        </w:tc>
        <w:tc>
          <w:tcPr>
            <w:tcW w:type="dxa" w:w="414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Philosophy</w:t>
            </w:r>
          </w:p>
        </w:tc>
        <w:tc>
          <w:tcPr>
            <w:tcW w:type="dxa" w:w="337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 of the user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User-centred design</w:t>
            </w:r>
          </w:p>
        </w:tc>
        <w:tc>
          <w:tcPr>
            <w:tcW w:type="dxa" w:w="414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user knows best and acts as the guide</w:t>
            </w:r>
          </w:p>
        </w:tc>
        <w:tc>
          <w:tcPr>
            <w:tcW w:type="dxa" w:w="337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Designer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translates user needs and goals directly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into solutions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Activity-centred design</w:t>
            </w:r>
          </w:p>
        </w:tc>
        <w:tc>
          <w:tcPr>
            <w:tcW w:type="dxa" w:w="414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Focuses on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behaviour around particular tasks</w:t>
            </w:r>
          </w:p>
        </w:tc>
        <w:tc>
          <w:tcPr>
            <w:tcW w:type="dxa" w:w="337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still important, but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actual behaviour takes precedence over stated goals and needs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Systems design</w:t>
            </w:r>
          </w:p>
        </w:tc>
        <w:tc>
          <w:tcPr>
            <w:tcW w:type="dxa" w:w="414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structured, rigorous, holistic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approach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complex problems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entire system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(people, computers, objects, devices) is central</w:t>
            </w:r>
          </w:p>
        </w:tc>
        <w:tc>
          <w:tcPr>
            <w:tcW w:type="dxa" w:w="337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set the system's goals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Genius design (rapid expert design)</w:t>
            </w:r>
          </w:p>
        </w:tc>
        <w:tc>
          <w:tcPr>
            <w:tcW w:type="dxa" w:w="414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Relies on the designer's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personal experience and creative flair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(Jim Leftwich)</w:t>
            </w:r>
          </w:p>
        </w:tc>
        <w:tc>
          <w:tcPr>
            <w:tcW w:type="dxa" w:w="3374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only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validate final ideas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not involved during design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Choosing (slide 13):</w:t>
      </w:r>
      <w:r>
        <w:rPr>
          <w:rFonts w:ascii="Arial" w:cs="Arial" w:eastAsia="Arial" w:hAnsi="Arial"/>
        </w:rPr>
        <w:t xml:space="preserve"> different problems suit different approaches; designers tend to favour what suits </w:t>
      </w:r>
      <w:r>
        <w:rPr>
          <w:rFonts w:ascii="Arial" w:cs="Arial" w:eastAsia="Arial" w:hAnsi="Arial"/>
          <w:i/>
          <w:iCs/>
        </w:rPr>
        <w:t xml:space="preserve">them</w:t>
      </w:r>
      <w:r>
        <w:rPr>
          <w:rFonts w:ascii="Arial" w:cs="Arial" w:eastAsia="Arial" w:hAnsi="Arial"/>
        </w:rPr>
        <w:t xml:space="preserve">; the best practice is to choose the approach </w:t>
      </w:r>
      <w:r>
        <w:rPr>
          <w:rFonts w:ascii="Arial" w:cs="Arial" w:eastAsia="Arial" w:hAnsi="Arial"/>
          <w:b/>
          <w:bCs/>
        </w:rPr>
        <w:t xml:space="preserve">on purpose for the problem at hand</w:t>
      </w:r>
      <w:r>
        <w:rPr>
          <w:rFonts w:ascii="Arial" w:cs="Arial" w:eastAsia="Arial" w:hAnsi="Arial"/>
        </w:rPr>
        <w:t xml:space="preserve">, not from habit.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Who to involve (slides 14-15)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Stakeholders</w:t>
      </w:r>
      <w:r>
        <w:rPr>
          <w:rFonts w:ascii="Arial" w:cs="Arial" w:eastAsia="Arial" w:hAnsi="Arial"/>
        </w:rPr>
        <w:t xml:space="preserve"> are individuals or groups who can </w:t>
      </w:r>
      <w:r>
        <w:rPr>
          <w:rFonts w:ascii="Arial" w:cs="Arial" w:eastAsia="Arial" w:hAnsi="Arial"/>
          <w:b/>
          <w:bCs/>
        </w:rPr>
        <w:t xml:space="preserve">influence, or be influenced by, the success or failure</w:t>
      </w:r>
      <w:r>
        <w:rPr>
          <w:rFonts w:ascii="Arial" w:cs="Arial" w:eastAsia="Arial" w:hAnsi="Arial"/>
        </w:rPr>
        <w:t xml:space="preserve"> of a product. The stakeholder group is </w:t>
      </w:r>
      <w:r>
        <w:rPr>
          <w:rFonts w:ascii="Arial" w:cs="Arial" w:eastAsia="Arial" w:hAnsi="Arial"/>
          <w:b/>
          <w:bCs/>
        </w:rPr>
        <w:t xml:space="preserve">always larger</w:t>
      </w:r>
      <w:r>
        <w:rPr>
          <w:rFonts w:ascii="Arial" w:cs="Arial" w:eastAsia="Arial" w:hAnsi="Arial"/>
        </w:rPr>
        <w:t xml:space="preserve"> than the user group. It includes customers, direct users, developers, executives, legislators and anyone affected by the product's introduction. Identify them by asking: who is interested, who has influence or control, who will be affected?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User diversity</w:t>
      </w:r>
      <w:r>
        <w:rPr>
          <w:rFonts w:ascii="Arial" w:cs="Arial" w:eastAsia="Arial" w:hAnsi="Arial"/>
        </w:rPr>
        <w:t xml:space="preserve"> can be surprisingly complex (the slide cites </w:t>
      </w:r>
      <w:r>
        <w:rPr>
          <w:rFonts w:ascii="Arial" w:cs="Arial" w:eastAsia="Arial" w:hAnsi="Arial"/>
          <w:b/>
          <w:bCs/>
        </w:rPr>
        <w:t xml:space="preserve">382 distinct smartphone user types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Direct users</w:t>
      </w:r>
      <w:r>
        <w:rPr>
          <w:rFonts w:ascii="Arial" w:cs="Arial" w:eastAsia="Arial" w:hAnsi="Arial"/>
        </w:rPr>
        <w:t xml:space="preserve"> operate the system; </w:t>
      </w:r>
      <w:r>
        <w:rPr>
          <w:rFonts w:ascii="Arial" w:cs="Arial" w:eastAsia="Arial" w:hAnsi="Arial"/>
          <w:b/>
          <w:bCs/>
        </w:rPr>
        <w:t xml:space="preserve">indirect users</w:t>
      </w:r>
      <w:r>
        <w:rPr>
          <w:rFonts w:ascii="Arial" w:cs="Arial" w:eastAsia="Arial" w:hAnsi="Arial"/>
        </w:rPr>
        <w:t xml:space="preserve"> include managers, people who receive the system's outputs, testers and those indirectly affected (customers, staff members' families).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Reaching the target community</w:t>
      </w:r>
      <w:r>
        <w:rPr>
          <w:rFonts w:ascii="Arial" w:cs="Arial" w:eastAsia="Arial" w:hAnsi="Arial"/>
        </w:rPr>
        <w:t xml:space="preserve"> can be hard; sometimes designers need creative observation (the slide's example: studying </w:t>
      </w:r>
      <w:r>
        <w:rPr>
          <w:rFonts w:ascii="Arial" w:cs="Arial" w:eastAsia="Arial" w:hAnsi="Arial"/>
          <w:b/>
          <w:bCs/>
        </w:rPr>
        <w:t xml:space="preserve">existing waste bins</w:t>
      </w:r>
      <w:r>
        <w:rPr>
          <w:rFonts w:ascii="Arial" w:cs="Arial" w:eastAsia="Arial" w:hAnsi="Arial"/>
        </w:rPr>
        <w:t xml:space="preserve"> when normal outreach fails).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Importance of involving users (slide 16)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Expectation management:</w:t>
      </w:r>
      <w:r>
        <w:rPr>
          <w:rFonts w:ascii="Arial" w:cs="Arial" w:eastAsia="Arial" w:hAnsi="Arial"/>
        </w:rPr>
        <w:t xml:space="preserve"> realistic expectations, no surprises, no disappointments; timely training; communication but no hype.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Ownership:</w:t>
      </w:r>
      <w:r>
        <w:rPr>
          <w:rFonts w:ascii="Arial" w:cs="Arial" w:eastAsia="Arial" w:hAnsi="Arial"/>
        </w:rPr>
        <w:t xml:space="preserve"> users become </w:t>
      </w:r>
      <w:r>
        <w:rPr>
          <w:rFonts w:ascii="Arial" w:cs="Arial" w:eastAsia="Arial" w:hAnsi="Arial"/>
          <w:b/>
          <w:bCs/>
        </w:rPr>
        <w:t xml:space="preserve">active stakeholders</w:t>
      </w:r>
      <w:r>
        <w:rPr>
          <w:rFonts w:ascii="Arial" w:cs="Arial" w:eastAsia="Arial" w:hAnsi="Arial"/>
        </w:rPr>
        <w:t xml:space="preserve">, are more likely to forgive or accept problems, and this can make a big difference to acceptance and success.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Degrees of user involvement (slide 17)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cantSplit/>
          <w:tblHeader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Option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Trade-off from the slide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Member of the design team,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 time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Constant input, but the person loses touch with other users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Member of the design team,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time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Patchy input, and very stressful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Member of the design team,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short term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Inconsistent across the life of the project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Member of the design team,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long term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Consistent, but loses touch with users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Face-to-face group or individual activities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Direct contact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Online contributions from thousands of users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Wide reach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Online Feedback Exchange (OFE)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systems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Users give and exchange feedback online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Crowdsourcing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design ideas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Ideas gathered from a large crowd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Citizen science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Ordinary people contribute to research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involvement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after product release</w:t>
            </w:r>
          </w:p>
        </w:tc>
        <w:tc>
          <w:tcPr>
            <w:tcW w:type="dxa" w:w="6362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Feedback from real use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What is a user-centred approach? (slides 18-20)</w:t>
      </w:r>
    </w:p>
    <w:p>
      <w:pPr>
        <w:spacing w:after="100"/>
      </w:pPr>
      <w:r>
        <w:rPr>
          <w:rFonts w:ascii="Arial" w:cs="Arial" w:eastAsia="Arial" w:hAnsi="Arial"/>
        </w:rPr>
        <w:t xml:space="preserve">It rests on </w:t>
      </w:r>
      <w:r>
        <w:rPr>
          <w:rFonts w:ascii="Arial" w:cs="Arial" w:eastAsia="Arial" w:hAnsi="Arial"/>
          <w:b/>
          <w:bCs/>
        </w:rPr>
        <w:t xml:space="preserve">three principles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Early focus on users and tasks:</w:t>
      </w:r>
      <w:r>
        <w:rPr>
          <w:rFonts w:ascii="Arial" w:cs="Arial" w:eastAsia="Arial" w:hAnsi="Arial"/>
        </w:rPr>
        <w:t xml:space="preserve"> directly study users' </w:t>
      </w:r>
      <w:r>
        <w:rPr>
          <w:rFonts w:ascii="Arial" w:cs="Arial" w:eastAsia="Arial" w:hAnsi="Arial"/>
          <w:b/>
          <w:bCs/>
        </w:rPr>
        <w:t xml:space="preserve">cognitive</w:t>
      </w:r>
      <w:r>
        <w:rPr>
          <w:rFonts w:ascii="Arial" w:cs="Arial" w:eastAsia="Arial" w:hAnsi="Arial"/>
        </w:rPr>
        <w:t xml:space="preserve"> (thinking), </w:t>
      </w:r>
      <w:r>
        <w:rPr>
          <w:rFonts w:ascii="Arial" w:cs="Arial" w:eastAsia="Arial" w:hAnsi="Arial"/>
          <w:b/>
          <w:bCs/>
        </w:rPr>
        <w:t xml:space="preserve">behavioural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attitudinal</w:t>
      </w:r>
      <w:r>
        <w:rPr>
          <w:rFonts w:ascii="Arial" w:cs="Arial" w:eastAsia="Arial" w:hAnsi="Arial"/>
        </w:rPr>
        <w:t xml:space="preserve"> (opinions/feelings) characteristics.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Empirical measurement:</w:t>
      </w:r>
      <w:r>
        <w:rPr>
          <w:rFonts w:ascii="Arial" w:cs="Arial" w:eastAsia="Arial" w:hAnsi="Arial"/>
        </w:rPr>
        <w:t xml:space="preserve"> users' reactions and performance with scenarios, manuals, simulations and prototypes are </w:t>
      </w:r>
      <w:r>
        <w:rPr>
          <w:rFonts w:ascii="Arial" w:cs="Arial" w:eastAsia="Arial" w:hAnsi="Arial"/>
          <w:b/>
          <w:bCs/>
        </w:rPr>
        <w:t xml:space="preserve">observed, recorded and analysed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  <w:i/>
          <w:iCs/>
        </w:rPr>
        <w:t xml:space="preserve">empirical</w:t>
      </w:r>
      <w:r>
        <w:rPr>
          <w:rFonts w:ascii="Arial" w:cs="Arial" w:eastAsia="Arial" w:hAnsi="Arial"/>
        </w:rPr>
        <w:t xml:space="preserve"> = based on real observation, not opinion).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</w:rPr>
        <w:t xml:space="preserve">Iterative design:</w:t>
      </w:r>
      <w:r>
        <w:rPr>
          <w:rFonts w:ascii="Arial" w:cs="Arial" w:eastAsia="Arial" w:hAnsi="Arial"/>
        </w:rPr>
        <w:t xml:space="preserve"> when problems are found in user testing, </w:t>
      </w:r>
      <w:r>
        <w:rPr>
          <w:rFonts w:ascii="Arial" w:cs="Arial" w:eastAsia="Arial" w:hAnsi="Arial"/>
          <w:b/>
          <w:bCs/>
        </w:rPr>
        <w:t xml:space="preserve">fix them and test again</w:t>
      </w:r>
      <w:r>
        <w:rPr>
          <w:rFonts w:ascii="Arial" w:cs="Arial" w:eastAsia="Arial" w:hAnsi="Arial"/>
        </w:rPr>
        <w:t xml:space="preserve">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Extended principles of interaction design (slides 19-20):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Tasks and goals drive development, not the technology.</w:t>
      </w:r>
      <w:r>
        <w:rPr>
          <w:rFonts w:ascii="Arial" w:cs="Arial" w:eastAsia="Arial" w:hAnsi="Arial"/>
        </w:rPr>
        <w:t xml:space="preserve"> Ask what technology can best support human goals.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Behaviour and context:</w:t>
      </w:r>
      <w:r>
        <w:rPr>
          <w:rFonts w:ascii="Arial" w:cs="Arial" w:eastAsia="Arial" w:hAnsi="Arial"/>
        </w:rPr>
        <w:t xml:space="preserve"> design by studying how people perform tasks, their priorities, preferences and implicit (unspoken) intentions.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Design for human characteristics:</w:t>
      </w:r>
      <w:r>
        <w:rPr>
          <w:rFonts w:ascii="Arial" w:cs="Arial" w:eastAsia="Arial" w:hAnsi="Arial"/>
        </w:rPr>
        <w:t xml:space="preserve"> account for cognitive and physical limits (memory, attention, strength, colour-blindness which affects </w:t>
      </w:r>
      <w:r>
        <w:rPr>
          <w:rFonts w:ascii="Arial" w:cs="Arial" w:eastAsia="Arial" w:hAnsi="Arial"/>
          <w:b/>
          <w:bCs/>
        </w:rPr>
        <w:t xml:space="preserve">4.5%</w:t>
      </w:r>
      <w:r>
        <w:rPr>
          <w:rFonts w:ascii="Arial" w:cs="Arial" w:eastAsia="Arial" w:hAnsi="Arial"/>
        </w:rPr>
        <w:t xml:space="preserve"> of the population) to prevent mistakes.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Continuous stakeholder consultation</w:t>
      </w:r>
      <w:r>
        <w:rPr>
          <w:rFonts w:ascii="Arial" w:cs="Arial" w:eastAsia="Arial" w:hAnsi="Arial"/>
        </w:rPr>
        <w:t xml:space="preserve"> from the earliest to the latest phase.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Context-driven decisions:</w:t>
      </w:r>
      <w:r>
        <w:rPr>
          <w:rFonts w:ascii="Arial" w:cs="Arial" w:eastAsia="Arial" w:hAnsi="Arial"/>
        </w:rPr>
        <w:t xml:space="preserve"> all decisions consider the context of use, people's activities and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Upfront usability goals:</w:t>
      </w:r>
      <w:r>
        <w:rPr>
          <w:rFonts w:ascii="Arial" w:cs="Arial" w:eastAsia="Arial" w:hAnsi="Arial"/>
        </w:rPr>
        <w:t xml:space="preserve"> identify, document and agree specific usability and UX goals </w:t>
      </w:r>
      <w:r>
        <w:rPr>
          <w:rFonts w:ascii="Arial" w:cs="Arial" w:eastAsia="Arial" w:hAnsi="Arial"/>
          <w:b/>
          <w:bCs/>
        </w:rPr>
        <w:t xml:space="preserve">early</w:t>
      </w:r>
      <w:r>
        <w:rPr>
          <w:rFonts w:ascii="Arial" w:cs="Arial" w:eastAsia="Arial" w:hAnsi="Arial"/>
        </w:rPr>
        <w:t xml:space="preserve"> so you can evaluate empirically.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Iteration is inevitable</w:t>
      </w:r>
      <w:r>
        <w:rPr>
          <w:rFonts w:ascii="Arial" w:cs="Arial" w:eastAsia="Arial" w:hAnsi="Arial"/>
        </w:rPr>
        <w:t xml:space="preserve"> (through data gathering, design generation and evaluation) because designers rarely get solutions right the first time (Gould and Lewis, 1985).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Small calculation: what does "4.5% colour-blind" mean for a design? (illustrative)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1: the slide's figure is 4.5% of the population.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2: for an app with 2,000 users: 2,000 x 0.045 = </w:t>
            </w:r>
            <w:r>
              <w:rPr>
                <w:rFonts w:ascii="Arial" w:cs="Arial" w:eastAsia="Arial" w:hAnsi="Arial"/>
                <w:b/>
                <w:bCs/>
              </w:rPr>
              <w:t xml:space="preserve">90 users</w:t>
            </w:r>
            <w:r>
              <w:rPr>
                <w:rFonts w:ascii="Arial" w:cs="Arial" w:eastAsia="Arial" w:hAnsi="Arial"/>
              </w:rPr>
              <w:t xml:space="preserve"> may be colour-blind.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3: design meaning: do not rely on colour alone to convey information (e.g. red vs green status), or about 1 user in 22 (100 / 4.5) may miss it.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Four basic activities of interaction design (slide 21)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</w:rPr>
        <w:t xml:space="preserve">Discovering requirements</w:t>
      </w:r>
      <w:r>
        <w:rPr>
          <w:rFonts w:ascii="Arial" w:cs="Arial" w:eastAsia="Arial" w:hAnsi="Arial"/>
        </w:rPr>
        <w:t xml:space="preserve"> (finding out what is needed).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</w:rPr>
        <w:t xml:space="preserve">Designing alternatives</w:t>
      </w:r>
      <w:r>
        <w:rPr>
          <w:rFonts w:ascii="Arial" w:cs="Arial" w:eastAsia="Arial" w:hAnsi="Arial"/>
        </w:rPr>
        <w:t xml:space="preserve"> (generating possible designs).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</w:rPr>
        <w:t xml:space="preserve">Prototyping</w:t>
      </w:r>
      <w:r>
        <w:rPr>
          <w:rFonts w:ascii="Arial" w:cs="Arial" w:eastAsia="Arial" w:hAnsi="Arial"/>
        </w:rPr>
        <w:t xml:space="preserve"> the alternative designs (making early versions to try).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</w:rPr>
        <w:t xml:space="preserve">Evaluating</w:t>
      </w:r>
      <w:r>
        <w:rPr>
          <w:rFonts w:ascii="Arial" w:cs="Arial" w:eastAsia="Arial" w:hAnsi="Arial"/>
        </w:rPr>
        <w:t xml:space="preserve"> the product and its user experience </w:t>
      </w:r>
      <w:r>
        <w:rPr>
          <w:rFonts w:ascii="Arial" w:cs="Arial" w:eastAsia="Arial" w:hAnsi="Arial"/>
          <w:b/>
          <w:bCs/>
        </w:rPr>
        <w:t xml:space="preserve">throughout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Lifecycle models (slides 22-25)</w:t>
      </w:r>
    </w:p>
    <w:p>
      <w:pPr>
        <w:spacing w:after="10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lifecycle model</w:t>
      </w:r>
      <w:r>
        <w:rPr>
          <w:rFonts w:ascii="Arial" w:cs="Arial" w:eastAsia="Arial" w:hAnsi="Arial"/>
        </w:rPr>
        <w:t xml:space="preserve"> shows the stages of a project and how they connect.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10.1 A simple interaction design lifecycle (slide 22)</w:t>
      </w:r>
    </w:p>
    <w:p>
      <w:pPr>
        <w:spacing w:after="100"/>
      </w:pPr>
      <w:r>
        <w:rPr>
          <w:rFonts w:ascii="Arial" w:cs="Arial" w:eastAsia="Arial" w:hAnsi="Arial"/>
        </w:rPr>
        <w:t xml:space="preserve">It exemplifies a user-centred approach. The four activities feed one another and </w:t>
      </w:r>
      <w:r>
        <w:rPr>
          <w:rFonts w:ascii="Arial" w:cs="Arial" w:eastAsia="Arial" w:hAnsi="Arial"/>
          <w:b/>
          <w:bCs/>
        </w:rPr>
        <w:t xml:space="preserve">loop back</w:t>
      </w:r>
      <w:r>
        <w:rPr>
          <w:rFonts w:ascii="Arial" w:cs="Arial" w:eastAsia="Arial" w:hAnsi="Arial"/>
        </w:rPr>
        <w:t xml:space="preserve">, and the project ends only when the evaluated product is good enough to become the final product.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Simple interaction design lifecycle (slide 22)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start --&gt; DISCOVERING    &lt;----&gt;    DESIGNING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REQUIREMENTS             ALTERNATIVES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^                        |   ^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|                        v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|                    PROTOTYPING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|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|                        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+---------------------  EVALUATING  ---&gt; FINAL PRODUCT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Evaluating can send you back to earlier activities (iteration);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the project ends when the evaluated product is good enough.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10.2 Design sprints (slides 23-24)</w:t>
      </w:r>
    </w:p>
    <w:p>
      <w:pPr>
        <w:spacing w:after="100"/>
      </w:pP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  <w:b/>
          <w:bCs/>
        </w:rPr>
        <w:t xml:space="preserve">design sprint</w:t>
      </w:r>
      <w:r>
        <w:rPr>
          <w:rFonts w:ascii="Arial" w:cs="Arial" w:eastAsia="Arial" w:hAnsi="Arial"/>
        </w:rPr>
        <w:t xml:space="preserve"> is a short, focused, time-boxed way to go from problem to tested prototype. Slide 23 shows it as </w:t>
      </w:r>
      <w:r>
        <w:rPr>
          <w:rFonts w:ascii="Arial" w:cs="Arial" w:eastAsia="Arial" w:hAnsi="Arial"/>
          <w:b/>
          <w:bCs/>
        </w:rPr>
        <w:t xml:space="preserve">three diamonds with six phases</w:t>
      </w:r>
      <w:r>
        <w:rPr>
          <w:rFonts w:ascii="Arial" w:cs="Arial" w:eastAsia="Arial" w:hAnsi="Arial"/>
        </w:rPr>
        <w:t xml:space="preserve">; slide 24 shows </w:t>
      </w:r>
      <w:r>
        <w:rPr>
          <w:rFonts w:ascii="Arial" w:cs="Arial" w:eastAsia="Arial" w:hAnsi="Arial"/>
          <w:b/>
          <w:bCs/>
        </w:rPr>
        <w:t xml:space="preserve">Google Design Sprints</w:t>
      </w:r>
      <w:r>
        <w:rPr>
          <w:rFonts w:ascii="Arial" w:cs="Arial" w:eastAsia="Arial" w:hAnsi="Arial"/>
        </w:rPr>
        <w:t xml:space="preserve"> (Knapp et al., 2016) as </w:t>
      </w:r>
      <w:r>
        <w:rPr>
          <w:rFonts w:ascii="Arial" w:cs="Arial" w:eastAsia="Arial" w:hAnsi="Arial"/>
          <w:b/>
          <w:bCs/>
        </w:rPr>
        <w:t xml:space="preserve">five stages</w:t>
      </w:r>
      <w:r>
        <w:rPr>
          <w:rFonts w:ascii="Arial" w:cs="Arial" w:eastAsia="Arial" w:hAnsi="Arial"/>
        </w:rPr>
        <w:t xml:space="preserve"> followed by an iteration cycle.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Two views of a design sprint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Slide 23 (three diamonds, six phases):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Diamond 1:  1 Understand  -&gt;  2 Define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Diamond 2:  3 Sketch      -&gt;  4 Decide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Diamond 3:  5 Prototype   -&gt;  6 Validate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Slide 24 (Google Design Sprint, five stages):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1 Unpack -&gt; 2 Sketch -&gt; 3 Decide -&gt; 4 Prototype -&gt; 5 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then ITERATE (go round the cycle again)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10.3 Research in the wild (slide 25)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Research in the wild</w:t>
      </w:r>
      <w:r>
        <w:rPr>
          <w:rFonts w:ascii="Arial" w:cs="Arial" w:eastAsia="Arial" w:hAnsi="Arial"/>
        </w:rPr>
        <w:t xml:space="preserve"> (Rogers and Marshall, 2017) means studying and developing technology </w:t>
      </w:r>
      <w:r>
        <w:rPr>
          <w:rFonts w:ascii="Arial" w:cs="Arial" w:eastAsia="Arial" w:hAnsi="Arial"/>
          <w:b/>
          <w:bCs/>
        </w:rPr>
        <w:t xml:space="preserve">in real-world settings ("in situ")</w:t>
      </w:r>
      <w:r>
        <w:rPr>
          <w:rFonts w:ascii="Arial" w:cs="Arial" w:eastAsia="Arial" w:hAnsi="Arial"/>
        </w:rPr>
        <w:t xml:space="preserve"> rather than only in a lab. The framework links four parts, each connected to every other: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7F9FB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4546A"/>
                <w:sz w:val="19"/>
                <w:szCs w:val="19"/>
              </w:rPr>
              <w:t xml:space="preserve">Diagram: Framework for research in the wild studies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THEORY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/    |   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TECHNOLOGY  ---- (all linked) ----  IN SITU STUDIES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\    |    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             DESIGN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Some practical issues (slides 26-33)</w:t>
      </w:r>
    </w:p>
    <w:p>
      <w:pPr>
        <w:spacing w:after="100"/>
      </w:pPr>
      <w:r>
        <w:rPr>
          <w:rFonts w:ascii="Arial" w:cs="Arial" w:eastAsia="Arial" w:hAnsi="Arial"/>
        </w:rPr>
        <w:t xml:space="preserve">The slide poses five questions: </w:t>
      </w:r>
      <w:r>
        <w:rPr>
          <w:rFonts w:ascii="Arial" w:cs="Arial" w:eastAsia="Arial" w:hAnsi="Arial"/>
          <w:b/>
          <w:bCs/>
        </w:rPr>
        <w:t xml:space="preserve">Who are the users? What do they need? How to generate alternative designs? How to choose among them? How to integrate ID with other lifecycle models?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11.1 How to find out what people need? (slide 28)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Direct questions are limited:</w:t>
      </w:r>
      <w:r>
        <w:rPr>
          <w:rFonts w:ascii="Arial" w:cs="Arial" w:eastAsia="Arial" w:hAnsi="Arial"/>
        </w:rPr>
        <w:t xml:space="preserve"> people cannot always say what they need because they do not know what is technologically possible ("un-dreamed-of" needs).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Explore the problem space</w:t>
      </w:r>
      <w:r>
        <w:rPr>
          <w:rFonts w:ascii="Arial" w:cs="Arial" w:eastAsia="Arial" w:hAnsi="Arial"/>
        </w:rPr>
        <w:t xml:space="preserve"> instead: investigate potential users, their context and their daily activities to discover areas for improvement.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Real-world testing</w:t>
      </w:r>
      <w:r>
        <w:rPr>
          <w:rFonts w:ascii="Arial" w:cs="Arial" w:eastAsia="Arial" w:hAnsi="Arial"/>
        </w:rPr>
        <w:t xml:space="preserve"> ("in the wild" studies and rapid design sprints) gives authentic feedback and often surprising insights, especially when developers watch users struggle.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Focus on goals</w:t>
      </w:r>
      <w:r>
        <w:rPr>
          <w:rFonts w:ascii="Arial" w:cs="Arial" w:eastAsia="Arial" w:hAnsi="Arial"/>
        </w:rPr>
        <w:t xml:space="preserve"> (human goals, usability goals, UX goals) rather than expecting stakeholders to state requirements upfront.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11.2 How to decide what to design? (slide 29)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Temptation to start early:</w:t>
      </w:r>
      <w:r>
        <w:rPr>
          <w:rFonts w:ascii="Arial" w:cs="Arial" w:eastAsia="Arial" w:hAnsi="Arial"/>
        </w:rPr>
        <w:t xml:space="preserve"> beginners jump straight to the "nuts and bolts" (physical interface and technology). That risks misunderstanding users, missing existing flaws and ignoring usability goals.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Problem exploration pays:</w:t>
      </w:r>
      <w:r>
        <w:rPr>
          <w:rFonts w:ascii="Arial" w:cs="Arial" w:eastAsia="Arial" w:hAnsi="Arial"/>
        </w:rPr>
        <w:t xml:space="preserve"> successful innovations, like </w:t>
      </w:r>
      <w:r>
        <w:rPr>
          <w:rFonts w:ascii="Arial" w:cs="Arial" w:eastAsia="Arial" w:hAnsi="Arial"/>
          <w:b/>
          <w:bCs/>
        </w:rPr>
        <w:t xml:space="preserve">augmented reality (AR) car navigation displays</w:t>
      </w:r>
      <w:r>
        <w:rPr>
          <w:rFonts w:ascii="Arial" w:cs="Arial" w:eastAsia="Arial" w:hAnsi="Arial"/>
        </w:rPr>
        <w:t xml:space="preserve">, rely on deep understanding of human factors, context and safety </w:t>
      </w:r>
      <w:r>
        <w:rPr>
          <w:rFonts w:ascii="Arial" w:cs="Arial" w:eastAsia="Arial" w:hAnsi="Arial"/>
          <w:i/>
          <w:iCs/>
        </w:rPr>
        <w:t xml:space="preserve">before</w:t>
      </w:r>
      <w:r>
        <w:rPr>
          <w:rFonts w:ascii="Arial" w:cs="Arial" w:eastAsia="Arial" w:hAnsi="Arial"/>
        </w:rPr>
        <w:t xml:space="preserve"> choosing technology.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Team perspectives:</w:t>
      </w:r>
      <w:r>
        <w:rPr>
          <w:rFonts w:ascii="Arial" w:cs="Arial" w:eastAsia="Arial" w:hAnsi="Arial"/>
        </w:rPr>
        <w:t xml:space="preserve"> cross-functional teams (project managers focused on budgets vs engineers focused on technical concepts) bring different views that must be balanced.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Early rationale:</w:t>
      </w:r>
      <w:r>
        <w:rPr>
          <w:rFonts w:ascii="Arial" w:cs="Arial" w:eastAsia="Arial" w:hAnsi="Arial"/>
        </w:rPr>
        <w:t xml:space="preserve"> time in the problem space reduces wrong assumptions, uncovers more possibilities and helps designers </w:t>
      </w:r>
      <w:r>
        <w:rPr>
          <w:rFonts w:ascii="Arial" w:cs="Arial" w:eastAsia="Arial" w:hAnsi="Arial"/>
          <w:b/>
          <w:bCs/>
        </w:rPr>
        <w:t xml:space="preserve">justify</w:t>
      </w:r>
      <w:r>
        <w:rPr>
          <w:rFonts w:ascii="Arial" w:cs="Arial" w:eastAsia="Arial" w:hAnsi="Arial"/>
        </w:rPr>
        <w:t xml:space="preserve"> choices in both business and design terms.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11.3 How to generate alternatives? (slide 30)</w:t>
      </w:r>
    </w:p>
    <w:p>
      <w:pPr>
        <w:spacing w:after="100"/>
      </w:pPr>
      <w:r>
        <w:rPr>
          <w:rFonts w:ascii="Arial" w:cs="Arial" w:eastAsia="Arial" w:hAnsi="Arial"/>
        </w:rPr>
        <w:t xml:space="preserve">Humans stick with what works, but considering alternatives leads to better designs. Sources of alternatives: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Flair and creativity</w:t>
      </w:r>
      <w:r>
        <w:rPr>
          <w:rFonts w:ascii="Arial" w:cs="Arial" w:eastAsia="Arial" w:hAnsi="Arial"/>
        </w:rPr>
        <w:t xml:space="preserve"> (research and synthesis), </w:t>
      </w:r>
      <w:r>
        <w:rPr>
          <w:rFonts w:ascii="Arial" w:cs="Arial" w:eastAsia="Arial" w:hAnsi="Arial"/>
          <w:b/>
          <w:bCs/>
        </w:rPr>
        <w:t xml:space="preserve">cross-fertilisation</w:t>
      </w:r>
      <w:r>
        <w:rPr>
          <w:rFonts w:ascii="Arial" w:cs="Arial" w:eastAsia="Arial" w:hAnsi="Arial"/>
        </w:rPr>
        <w:t xml:space="preserve"> of ideas from different perspectives, </w:t>
      </w:r>
      <w:r>
        <w:rPr>
          <w:rFonts w:ascii="Arial" w:cs="Arial" w:eastAsia="Arial" w:hAnsi="Arial"/>
          <w:b/>
          <w:bCs/>
        </w:rPr>
        <w:t xml:space="preserve">users</w:t>
      </w:r>
      <w:r>
        <w:rPr>
          <w:rFonts w:ascii="Arial" w:cs="Arial" w:eastAsia="Arial" w:hAnsi="Arial"/>
        </w:rPr>
        <w:t xml:space="preserve"> generating designs, </w:t>
      </w:r>
      <w:r>
        <w:rPr>
          <w:rFonts w:ascii="Arial" w:cs="Arial" w:eastAsia="Arial" w:hAnsi="Arial"/>
          <w:b/>
          <w:bCs/>
        </w:rPr>
        <w:t xml:space="preserve">product evolution</w:t>
      </w:r>
      <w:r>
        <w:rPr>
          <w:rFonts w:ascii="Arial" w:cs="Arial" w:eastAsia="Arial" w:hAnsi="Arial"/>
        </w:rPr>
        <w:t xml:space="preserve"> from changing use.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Inspiration</w:t>
      </w:r>
      <w:r>
        <w:rPr>
          <w:rFonts w:ascii="Arial" w:cs="Arial" w:eastAsia="Arial" w:hAnsi="Arial"/>
        </w:rPr>
        <w:t xml:space="preserve"> from similar products/domains or from very different 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Balancing constraints and trade-offs.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F6DB5" w:sz="4"/>
              <w:left w:val="single" w:color="2F6DB5" w:sz="24"/>
              <w:bottom w:val="single" w:color="2F6DB5" w:sz="4"/>
              <w:right w:val="single" w:color="2F6DB5" w:sz="4"/>
            </w:tcBorders>
            <w:shd w:fill="EAF2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DB5"/>
                <w:sz w:val="20"/>
                <w:szCs w:val="20"/>
              </w:rPr>
              <w:t xml:space="preserve">Copying for inspiration: is it legal? (slide 31)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Copyright</w:t>
            </w:r>
            <w:r>
              <w:rPr>
                <w:rFonts w:ascii="Arial" w:cs="Arial" w:eastAsia="Arial" w:hAnsi="Arial"/>
              </w:rPr>
              <w:t xml:space="preserve"> protects the </w:t>
            </w:r>
            <w:r>
              <w:rPr>
                <w:rFonts w:ascii="Arial" w:cs="Arial" w:eastAsia="Arial" w:hAnsi="Arial"/>
                <w:b/>
                <w:bCs/>
              </w:rPr>
              <w:t xml:space="preserve">expression</w:t>
            </w:r>
            <w:r>
              <w:rPr>
                <w:rFonts w:ascii="Arial" w:cs="Arial" w:eastAsia="Arial" w:hAnsi="Arial"/>
              </w:rPr>
              <w:t xml:space="preserve"> of an idea (not the idea itself). It is free and automatic for the author unless signed away or covered by an employment contract.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Patents</w:t>
            </w:r>
            <w:r>
              <w:rPr>
                <w:rFonts w:ascii="Arial" w:cs="Arial" w:eastAsia="Arial" w:hAnsi="Arial"/>
              </w:rPr>
              <w:t xml:space="preserve"> protect the underlying </w:t>
            </w:r>
            <w:r>
              <w:rPr>
                <w:rFonts w:ascii="Arial" w:cs="Arial" w:eastAsia="Arial" w:hAnsi="Arial"/>
                <w:b/>
                <w:bCs/>
              </w:rPr>
              <w:t xml:space="preserve">idea</w:t>
            </w:r>
            <w:r>
              <w:rPr>
                <w:rFonts w:ascii="Arial" w:cs="Arial" w:eastAsia="Arial" w:hAnsi="Arial"/>
              </w:rPr>
              <w:t xml:space="preserve"> (e.g. Amazon's one-click purchasing).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Licensing and open source</w:t>
            </w:r>
            <w:r>
              <w:rPr>
                <w:rFonts w:ascii="Arial" w:cs="Arial" w:eastAsia="Arial" w:hAnsi="Arial"/>
              </w:rPr>
              <w:t xml:space="preserve"> (e.g. Creative Commons) let people share, modify and reuse work without royalties.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b/>
                <w:bCs/>
              </w:rPr>
              <w:t xml:space="preserve">Dilemma:</w:t>
            </w:r>
            <w:r>
              <w:rPr>
                <w:rFonts w:ascii="Arial" w:cs="Arial" w:eastAsia="Arial" w:hAnsi="Arial"/>
              </w:rPr>
              <w:t xml:space="preserve"> knowing when other work is safe inspiration versus infringement is hard.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11.4 How to choose among alternatives? (slide 32)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Interaction design focuses on </w:t>
      </w:r>
      <w:r>
        <w:rPr>
          <w:rFonts w:ascii="Arial" w:cs="Arial" w:eastAsia="Arial" w:hAnsi="Arial"/>
          <w:b/>
          <w:bCs/>
        </w:rPr>
        <w:t xml:space="preserve">externally visible, measurable behaviour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Check </w:t>
      </w:r>
      <w:r>
        <w:rPr>
          <w:rFonts w:ascii="Arial" w:cs="Arial" w:eastAsia="Arial" w:hAnsi="Arial"/>
          <w:b/>
          <w:bCs/>
        </w:rPr>
        <w:t xml:space="preserve">technical feasibility</w:t>
      </w:r>
      <w:r>
        <w:rPr>
          <w:rFonts w:ascii="Arial" w:cs="Arial" w:eastAsia="Arial" w:hAnsi="Arial"/>
        </w:rPr>
        <w:t xml:space="preserve"> and </w:t>
      </w:r>
      <w:r>
        <w:rPr>
          <w:rFonts w:ascii="Arial" w:cs="Arial" w:eastAsia="Arial" w:hAnsi="Arial"/>
          <w:b/>
          <w:bCs/>
        </w:rPr>
        <w:t xml:space="preserve">evaluate with users or peers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Use </w:t>
      </w:r>
      <w:r>
        <w:rPr>
          <w:rFonts w:ascii="Arial" w:cs="Arial" w:eastAsia="Arial" w:hAnsi="Arial"/>
          <w:b/>
          <w:bCs/>
        </w:rPr>
        <w:t xml:space="preserve">prototypes, not static documents</w:t>
      </w:r>
      <w:r>
        <w:rPr>
          <w:rFonts w:ascii="Arial" w:cs="Arial" w:eastAsia="Arial" w:hAnsi="Arial"/>
        </w:rPr>
        <w:t xml:space="preserve">, because behaviour is what matters.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A/B testing:</w:t>
      </w:r>
      <w:r>
        <w:rPr>
          <w:rFonts w:ascii="Arial" w:cs="Arial" w:eastAsia="Arial" w:hAnsi="Arial"/>
        </w:rPr>
        <w:t xml:space="preserve"> an online method comparing two versions on real users. It is </w:t>
      </w:r>
      <w:r>
        <w:rPr>
          <w:rFonts w:ascii="Arial" w:cs="Arial" w:eastAsia="Arial" w:hAnsi="Arial"/>
          <w:b/>
          <w:bCs/>
        </w:rPr>
        <w:t xml:space="preserve">non-trivial</w:t>
      </w:r>
      <w:r>
        <w:rPr>
          <w:rFonts w:ascii="Arial" w:cs="Arial" w:eastAsia="Arial" w:hAnsi="Arial"/>
        </w:rPr>
        <w:t xml:space="preserve"> to set appropriate metrics and to choose user groups.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</w:rPr>
        <w:t xml:space="preserve">Quality thresholds:</w:t>
      </w:r>
      <w:r>
        <w:rPr>
          <w:rFonts w:ascii="Arial" w:cs="Arial" w:eastAsia="Arial" w:hAnsi="Arial"/>
        </w:rPr>
        <w:t xml:space="preserve"> different stakeholder groups have different quality thresholds; usability and UX goals give the relevant criteria.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98B00" w:sz="4"/>
              <w:left w:val="single" w:color="D98B00" w:sz="24"/>
              <w:bottom w:val="single" w:color="D98B00" w:sz="4"/>
              <w:right w:val="single" w:color="D98B00" w:sz="4"/>
            </w:tcBorders>
            <w:shd w:fill="FFF4E0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8B00"/>
                <w:sz w:val="20"/>
                <w:szCs w:val="20"/>
              </w:rPr>
              <w:t xml:space="preserve">A/B testing example (illustrative numbers, not from the slides)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Setup:</w:t>
            </w:r>
            <w:r>
              <w:rPr>
                <w:rFonts w:ascii="Arial" w:cs="Arial" w:eastAsia="Arial" w:hAnsi="Arial"/>
              </w:rPr>
              <w:t xml:space="preserve"> Version A of a sign-up page is shown to 4,000 visitors; 200 sign up. Version B is shown to 4,000 different visitors; 260 sign up.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1 (rate A): 200 / 4,000 = 0.05 = </w:t>
            </w:r>
            <w:r>
              <w:rPr>
                <w:rFonts w:ascii="Arial" w:cs="Arial" w:eastAsia="Arial" w:hAnsi="Arial"/>
                <w:b/>
                <w:bCs/>
              </w:rPr>
              <w:t xml:space="preserve">5.0%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2 (rate B): 260 / 4,000 = 0.065 = </w:t>
            </w:r>
            <w:r>
              <w:rPr>
                <w:rFonts w:ascii="Arial" w:cs="Arial" w:eastAsia="Arial" w:hAnsi="Arial"/>
                <w:b/>
                <w:bCs/>
              </w:rPr>
              <w:t xml:space="preserve">6.5%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3 (difference): 6.5% - 5.0% = </w:t>
            </w:r>
            <w:r>
              <w:rPr>
                <w:rFonts w:ascii="Arial" w:cs="Arial" w:eastAsia="Arial" w:hAnsi="Arial"/>
                <w:b/>
                <w:bCs/>
              </w:rPr>
              <w:t xml:space="preserve">1.5 percentage points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Step 4 (relative gain): 1.5 / 5.0 = 0.30 = </w:t>
            </w:r>
            <w:r>
              <w:rPr>
                <w:rFonts w:ascii="Arial" w:cs="Arial" w:eastAsia="Arial" w:hAnsi="Arial"/>
                <w:b/>
                <w:bCs/>
              </w:rPr>
              <w:t xml:space="preserve">30% improvement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Caution (from the slide): B only "wins" if the metric (sign-ups) and the two user groups were chosen sensibly; in real projects you also check the difference is not just chance.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11.5 Integrating ID with other lifecycle models (slide 33)</w:t>
      </w:r>
    </w:p>
    <w:p>
      <w:pPr>
        <w:spacing w:after="100"/>
      </w:pPr>
      <w:r>
        <w:rPr>
          <w:rFonts w:ascii="Arial" w:cs="Arial" w:eastAsia="Arial" w:hAnsi="Arial"/>
        </w:rPr>
        <w:t xml:space="preserve">Software development lifecycle models are prominent, and fitting ID into them needs careful planning. </w:t>
      </w:r>
      <w:r>
        <w:rPr>
          <w:rFonts w:ascii="Arial" w:cs="Arial" w:eastAsia="Arial" w:hAnsi="Arial"/>
          <w:b/>
          <w:bCs/>
        </w:rPr>
        <w:t xml:space="preserve">Agile software development</w:t>
      </w:r>
      <w:r>
        <w:rPr>
          <w:rFonts w:ascii="Arial" w:cs="Arial" w:eastAsia="Arial" w:hAnsi="Arial"/>
        </w:rPr>
        <w:t xml:space="preserve"> looks promising because it has </w:t>
      </w:r>
      <w:r>
        <w:rPr>
          <w:rFonts w:ascii="Arial" w:cs="Arial" w:eastAsia="Arial" w:hAnsi="Arial"/>
          <w:b/>
          <w:bCs/>
        </w:rPr>
        <w:t xml:space="preserve">tight iterations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champions early and regular feedback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handles emerging requirements</w:t>
      </w:r>
      <w:r>
        <w:rPr>
          <w:rFonts w:ascii="Arial" w:cs="Arial" w:eastAsia="Arial" w:hAnsi="Arial"/>
        </w:rPr>
        <w:t xml:space="preserve"> and strikes a </w:t>
      </w:r>
      <w:r>
        <w:rPr>
          <w:rFonts w:ascii="Arial" w:cs="Arial" w:eastAsia="Arial" w:hAnsi="Arial"/>
          <w:b/>
          <w:bCs/>
        </w:rPr>
        <w:t xml:space="preserve">balance between flexibility and structure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Key points (slide 34)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Four basic activities: </w:t>
      </w:r>
      <w:r>
        <w:rPr>
          <w:rFonts w:ascii="Arial" w:cs="Arial" w:eastAsia="Arial" w:hAnsi="Arial"/>
          <w:b/>
          <w:bCs/>
        </w:rPr>
        <w:t xml:space="preserve">discovering requirements, designing alternatives, prototyping, evaluating.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</w:rPr>
        <w:t xml:space="preserve">User-centred design rests on three principles: </w:t>
      </w:r>
      <w:r>
        <w:rPr>
          <w:rFonts w:ascii="Arial" w:cs="Arial" w:eastAsia="Arial" w:hAnsi="Arial"/>
          <w:b/>
          <w:bCs/>
        </w:rPr>
        <w:t xml:space="preserve">early focus on users and tasks; empirical measurement</w:t>
      </w:r>
      <w:r>
        <w:rPr>
          <w:rFonts w:ascii="Arial" w:cs="Arial" w:eastAsia="Arial" w:hAnsi="Arial"/>
        </w:rPr>
        <w:t xml:space="preserve"> using quantifiable, measurable usability criteria; </w:t>
      </w:r>
      <w:r>
        <w:rPr>
          <w:rFonts w:ascii="Arial" w:cs="Arial" w:eastAsia="Arial" w:hAnsi="Arial"/>
          <w:b/>
          <w:bCs/>
        </w:rPr>
        <w:t xml:space="preserve">iterative design.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Formulas and quick-recall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Formulas in this lecture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None</w:t>
            </w:r>
            <w:r>
              <w:rPr>
                <w:rFonts w:ascii="Arial" w:cs="Arial" w:eastAsia="Arial" w:hAnsi="Arial"/>
              </w:rPr>
              <w:t xml:space="preserve"> are given on the slides. The two small calculations above (colour-blindness share and A/B test) use simple percentages: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Number affected</w:t>
            </w:r>
            <w:r>
              <w:rPr>
                <w:rFonts w:ascii="Arial" w:cs="Arial" w:eastAsia="Arial" w:hAnsi="Arial"/>
              </w:rPr>
              <w:t xml:space="preserve"> = total x percentage (2,000 x 0.045 = 90)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Conversion rate</w:t>
            </w:r>
            <w:r>
              <w:rPr>
                <w:rFonts w:ascii="Arial" w:cs="Arial" w:eastAsia="Arial" w:hAnsi="Arial"/>
              </w:rPr>
              <w:t xml:space="preserve"> = successes / visitors (200 / 4,000 = 5%)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Relative improvement</w:t>
            </w:r>
            <w:r>
              <w:rPr>
                <w:rFonts w:ascii="Arial" w:cs="Arial" w:eastAsia="Arial" w:hAnsi="Arial"/>
              </w:rPr>
              <w:t xml:space="preserve"> = (new rate - old rate) / old rate (1.5 / 5.0 = 30%)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6B3FB5" w:sz="4"/>
              <w:left w:val="single" w:color="6B3FB5" w:sz="24"/>
              <w:bottom w:val="single" w:color="6B3FB5" w:sz="4"/>
              <w:right w:val="single" w:color="6B3FB5" w:sz="4"/>
            </w:tcBorders>
            <w:shd w:fill="F0EAFB" w:color="auto" w:val="clear"/>
            <w:tcMar>
              <w:top w:type="dxa" w:w="90"/>
              <w:left w:type="dxa" w:w="16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3FB5"/>
                <w:sz w:val="20"/>
                <w:szCs w:val="20"/>
              </w:rPr>
              <w:t xml:space="preserve">Quick-recall sheet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Four basic activities:</w:t>
            </w:r>
            <w:r>
              <w:rPr>
                <w:rFonts w:ascii="Arial" w:cs="Arial" w:eastAsia="Arial" w:hAnsi="Arial"/>
              </w:rPr>
              <w:t xml:space="preserve"> Discover requirements, Design alternatives, Prototype, Evaluate.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Double diamond:</w:t>
            </w:r>
            <w:r>
              <w:rPr>
                <w:rFonts w:ascii="Arial" w:cs="Arial" w:eastAsia="Arial" w:hAnsi="Arial"/>
              </w:rPr>
              <w:t xml:space="preserve"> Discover, Define, Develop, Deliver.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Four approaches:</w:t>
            </w:r>
            <w:r>
              <w:rPr>
                <w:rFonts w:ascii="Arial" w:cs="Arial" w:eastAsia="Arial" w:hAnsi="Arial"/>
              </w:rPr>
              <w:t xml:space="preserve"> User-centred, Activity-centred, Systems, Genius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UCD three principles:</w:t>
            </w:r>
            <w:r>
              <w:rPr>
                <w:rFonts w:ascii="Arial" w:cs="Arial" w:eastAsia="Arial" w:hAnsi="Arial"/>
              </w:rPr>
              <w:t xml:space="preserve"> early focus on users and tasks; empirical measurement; iterative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Google Design Sprint:</w:t>
            </w:r>
            <w:r>
              <w:rPr>
                <w:rFonts w:ascii="Arial" w:cs="Arial" w:eastAsia="Arial" w:hAnsi="Arial"/>
              </w:rPr>
              <w:t xml:space="preserve"> Unpack, Sketch, Decide, Prototype, Test. </w:t>
            </w:r>
            <w:r>
              <w:rPr>
                <w:rFonts w:ascii="Arial" w:cs="Arial" w:eastAsia="Arial" w:hAnsi="Arial"/>
                <w:b/>
                <w:bCs/>
              </w:rPr>
              <w:t xml:space="preserve">Six-phase sprint:</w:t>
            </w:r>
            <w:r>
              <w:rPr>
                <w:rFonts w:ascii="Arial" w:cs="Arial" w:eastAsia="Arial" w:hAnsi="Arial"/>
              </w:rPr>
              <w:t xml:space="preserve"> Understand, Define, Sketch, Decide, Prototype, Validate.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Research in the wild:</w:t>
            </w:r>
            <w:r>
              <w:rPr>
                <w:rFonts w:ascii="Arial" w:cs="Arial" w:eastAsia="Arial" w:hAnsi="Arial"/>
              </w:rPr>
              <w:t xml:space="preserve"> Theory, Technology, In situ studies, Design.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</w:rPr>
              <w:t xml:space="preserve">Copyright</w:t>
            </w:r>
            <w:r>
              <w:rPr>
                <w:rFonts w:ascii="Arial" w:cs="Arial" w:eastAsia="Arial" w:hAnsi="Arial"/>
              </w:rPr>
              <w:t xml:space="preserve"> protects expression; </w:t>
            </w:r>
            <w:r>
              <w:rPr>
                <w:rFonts w:ascii="Arial" w:cs="Arial" w:eastAsia="Arial" w:hAnsi="Arial"/>
                <w:b/>
                <w:bCs/>
              </w:rPr>
              <w:t xml:space="preserve">patent</w:t>
            </w:r>
            <w:r>
              <w:rPr>
                <w:rFonts w:ascii="Arial" w:cs="Arial" w:eastAsia="Arial" w:hAnsi="Arial"/>
              </w:rPr>
              <w:t xml:space="preserve"> protects the idea. </w:t>
            </w:r>
            <w:r>
              <w:rPr>
                <w:rFonts w:ascii="Arial" w:cs="Arial" w:eastAsia="Arial" w:hAnsi="Arial"/>
                <w:b/>
                <w:bCs/>
              </w:rPr>
              <w:t xml:space="preserve">Stakeholders</w:t>
            </w:r>
            <w:r>
              <w:rPr>
                <w:rFonts w:ascii="Arial" w:cs="Arial" w:eastAsia="Arial" w:hAnsi="Arial"/>
              </w:rPr>
              <w:t xml:space="preserve"> are always more than the users.</w:t>
            </w:r>
          </w:p>
        </w:tc>
      </w:tr>
    </w:tbl>
    <w:sectPr>
      <w:footerReference w:type="default" r:id="rId7"/>
      <w:pgSz w:w="11906" w:h="16838" w:orient="portrait"/>
      <w:pgMar w:top="11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Lecture 6: The Process of Interaction Design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9B8D0" w:sz="6" w:space="2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F6DB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6: The Process of Interaction Design</dc:title>
  <dc:creator>HCI class notes</dc:creator>
  <cp:lastModifiedBy>Un-named</cp:lastModifiedBy>
  <cp:revision>1</cp:revision>
  <dcterms:created xsi:type="dcterms:W3CDTF">2026-09-21T16:42:26.853Z</dcterms:created>
  <dcterms:modified xsi:type="dcterms:W3CDTF">2026-09-21T16:42:26.853Z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