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footer1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3.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4.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1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16.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7.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header18.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19.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header20.xml" ContentType="application/vnd.openxmlformats-officedocument.wordprocessingml.header+xml"/>
  <Override PartName="/word/footer39.xml" ContentType="application/vnd.openxmlformats-officedocument.wordprocessingml.footer+xml"/>
  <Override PartName="/word/header2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22.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D2883" w14:textId="376EB7A0" w:rsidR="00952696" w:rsidRPr="00A00879" w:rsidRDefault="005F14DB" w:rsidP="005F14DB">
      <w:pPr>
        <w:jc w:val="left"/>
        <w:rPr>
          <w:rFonts w:ascii="Arial" w:hAnsi="Arial" w:cs="Arial"/>
          <w:b/>
          <w:i/>
          <w:sz w:val="22"/>
          <w:lang w:val="en-US"/>
        </w:rPr>
      </w:pPr>
      <w:bookmarkStart w:id="0" w:name="_Hlk8051525"/>
      <w:bookmarkEnd w:id="0"/>
      <w:r w:rsidRPr="00850D7D">
        <w:rPr>
          <w:rFonts w:ascii="Arial" w:hAnsi="Arial" w:cs="Arial"/>
          <w:b/>
          <w:i/>
          <w:noProof/>
          <w:sz w:val="22"/>
          <w:lang w:eastAsia="de-DE"/>
        </w:rPr>
        <w:drawing>
          <wp:anchor distT="0" distB="0" distL="114300" distR="114300" simplePos="0" relativeHeight="251658240" behindDoc="1" locked="0" layoutInCell="1" allowOverlap="1" wp14:anchorId="0940ADA3" wp14:editId="3DFCA510">
            <wp:simplePos x="0" y="0"/>
            <wp:positionH relativeFrom="column">
              <wp:posOffset>3645535</wp:posOffset>
            </wp:positionH>
            <wp:positionV relativeFrom="paragraph">
              <wp:posOffset>2540</wp:posOffset>
            </wp:positionV>
            <wp:extent cx="2101215" cy="748030"/>
            <wp:effectExtent l="0" t="0" r="6985" b="0"/>
            <wp:wrapTight wrapText="bothSides">
              <wp:wrapPolygon edited="0">
                <wp:start x="0" y="0"/>
                <wp:lineTo x="0" y="20537"/>
                <wp:lineTo x="21411" y="20537"/>
                <wp:lineTo x="2141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HFU_A4_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1215" cy="748030"/>
                    </a:xfrm>
                    <a:prstGeom prst="rect">
                      <a:avLst/>
                    </a:prstGeom>
                  </pic:spPr>
                </pic:pic>
              </a:graphicData>
            </a:graphic>
            <wp14:sizeRelH relativeFrom="margin">
              <wp14:pctWidth>0</wp14:pctWidth>
            </wp14:sizeRelH>
            <wp14:sizeRelV relativeFrom="margin">
              <wp14:pctHeight>0</wp14:pctHeight>
            </wp14:sizeRelV>
          </wp:anchor>
        </w:drawing>
      </w:r>
    </w:p>
    <w:p w14:paraId="4FD82200" w14:textId="77777777" w:rsidR="00952696" w:rsidRPr="00A00879" w:rsidRDefault="00952696" w:rsidP="005F14DB">
      <w:pPr>
        <w:rPr>
          <w:rFonts w:ascii="Arial" w:hAnsi="Arial" w:cs="Arial"/>
          <w:sz w:val="22"/>
          <w:lang w:val="en-US"/>
        </w:rPr>
      </w:pPr>
    </w:p>
    <w:p w14:paraId="319D2FF2" w14:textId="77777777" w:rsidR="00952696" w:rsidRPr="00A00879" w:rsidRDefault="00952696" w:rsidP="005F14DB">
      <w:pPr>
        <w:rPr>
          <w:rFonts w:ascii="Arial" w:hAnsi="Arial" w:cs="Arial"/>
          <w:sz w:val="22"/>
          <w:lang w:val="en-US"/>
        </w:rPr>
      </w:pPr>
    </w:p>
    <w:p w14:paraId="53A3795E" w14:textId="77777777" w:rsidR="00062F76" w:rsidRPr="00A00879" w:rsidRDefault="00062F76" w:rsidP="00A116F4">
      <w:pPr>
        <w:pStyle w:val="Title"/>
        <w:jc w:val="both"/>
        <w:rPr>
          <w:rFonts w:ascii="Arial" w:hAnsi="Arial" w:cs="Arial"/>
          <w:sz w:val="22"/>
          <w:szCs w:val="22"/>
          <w:lang w:val="en-US"/>
        </w:rPr>
      </w:pPr>
    </w:p>
    <w:p w14:paraId="4173EC55" w14:textId="77777777" w:rsidR="00062F76" w:rsidRPr="00A00879" w:rsidRDefault="00062F76" w:rsidP="008C59DA">
      <w:pPr>
        <w:pStyle w:val="Title"/>
        <w:rPr>
          <w:rFonts w:ascii="Arial" w:hAnsi="Arial" w:cs="Arial"/>
          <w:sz w:val="22"/>
          <w:szCs w:val="22"/>
          <w:lang w:val="en-US"/>
        </w:rPr>
      </w:pPr>
    </w:p>
    <w:p w14:paraId="173E42E9" w14:textId="77777777" w:rsidR="00062F76" w:rsidRPr="00A00879" w:rsidRDefault="00062F76" w:rsidP="008C59DA">
      <w:pPr>
        <w:pStyle w:val="Title"/>
        <w:rPr>
          <w:rFonts w:ascii="Arial" w:hAnsi="Arial" w:cs="Arial"/>
          <w:sz w:val="22"/>
          <w:szCs w:val="22"/>
          <w:lang w:val="en-US"/>
        </w:rPr>
      </w:pPr>
    </w:p>
    <w:p w14:paraId="2D3319FF" w14:textId="4F37670B" w:rsidR="001B6759" w:rsidRPr="00A00879" w:rsidRDefault="78ED20EF" w:rsidP="29A8EDE6">
      <w:pPr>
        <w:pStyle w:val="Title"/>
      </w:pPr>
      <w:r w:rsidRPr="6D5EDC00">
        <w:rPr>
          <w:lang w:val="en-US"/>
        </w:rPr>
        <w:t xml:space="preserve">Enhancing Stock Return Forecasts </w:t>
      </w:r>
    </w:p>
    <w:p w14:paraId="10C67E6A" w14:textId="67A668EB" w:rsidR="001B6759" w:rsidRPr="00A00879" w:rsidRDefault="78ED20EF" w:rsidP="29A8EDE6">
      <w:pPr>
        <w:pStyle w:val="Title"/>
      </w:pPr>
      <w:r w:rsidRPr="6D5EDC00">
        <w:rPr>
          <w:lang w:val="en-US"/>
        </w:rPr>
        <w:t>Using Sentiment Analysis</w:t>
      </w:r>
      <w:r w:rsidR="49B63A7B" w:rsidRPr="6D5EDC00">
        <w:rPr>
          <w:lang w:val="en-US"/>
        </w:rPr>
        <w:t xml:space="preserve"> </w:t>
      </w:r>
    </w:p>
    <w:p w14:paraId="29EC5C0F" w14:textId="36368599" w:rsidR="00E83C01" w:rsidRPr="00A00879" w:rsidRDefault="00E83C01" w:rsidP="29A8EDE6">
      <w:pPr>
        <w:pStyle w:val="ArtderArbeit"/>
        <w:rPr>
          <w:b/>
          <w:bCs/>
          <w:lang w:val="en-US"/>
        </w:rPr>
      </w:pPr>
      <w:r w:rsidRPr="29A8EDE6">
        <w:rPr>
          <w:b/>
          <w:bCs/>
          <w:lang w:val="en-US"/>
        </w:rPr>
        <w:t>Thesis</w:t>
      </w:r>
    </w:p>
    <w:p w14:paraId="6B948416" w14:textId="67D71456" w:rsidR="00E83C01" w:rsidRPr="005A00F1" w:rsidRDefault="005A00F1" w:rsidP="00E83C01">
      <w:pPr>
        <w:pStyle w:val="ArtderArbeit"/>
        <w:rPr>
          <w:lang w:val="en-US"/>
        </w:rPr>
      </w:pPr>
      <w:r w:rsidRPr="005A00F1">
        <w:rPr>
          <w:lang w:val="en-US"/>
        </w:rPr>
        <w:t>Submitted in partial fulfillment of the degree of</w:t>
      </w:r>
    </w:p>
    <w:p w14:paraId="3B9C3BA0" w14:textId="77777777" w:rsidR="00E83C01" w:rsidRPr="00FC7F4E" w:rsidRDefault="00E83C01" w:rsidP="00E83C01">
      <w:pPr>
        <w:pStyle w:val="ArtderArbeit"/>
        <w:rPr>
          <w:b/>
          <w:lang w:val="en-US"/>
        </w:rPr>
      </w:pPr>
      <w:r w:rsidRPr="00FC7F4E">
        <w:rPr>
          <w:b/>
          <w:lang w:val="en-US"/>
        </w:rPr>
        <w:t>Bachelor of Science</w:t>
      </w:r>
    </w:p>
    <w:p w14:paraId="73A837DF" w14:textId="1AE0E6F7" w:rsidR="00E83C01" w:rsidRPr="00717DA0" w:rsidRDefault="005A00F1" w:rsidP="00E83C01">
      <w:pPr>
        <w:pStyle w:val="ArtderArbeit"/>
        <w:rPr>
          <w:b/>
          <w:lang w:val="en-US"/>
        </w:rPr>
      </w:pPr>
      <w:r w:rsidRPr="00717DA0">
        <w:rPr>
          <w:b/>
          <w:lang w:val="en-US"/>
        </w:rPr>
        <w:t>in International Business Information Systems</w:t>
      </w:r>
    </w:p>
    <w:p w14:paraId="1774628C" w14:textId="44CFCE79" w:rsidR="00E83C01" w:rsidRPr="005A00F1" w:rsidRDefault="005A00F1" w:rsidP="00E83C01">
      <w:pPr>
        <w:pStyle w:val="ArtderArbeit"/>
        <w:rPr>
          <w:lang w:val="en-US"/>
        </w:rPr>
      </w:pPr>
      <w:r w:rsidRPr="005A00F1">
        <w:rPr>
          <w:lang w:val="en-US"/>
        </w:rPr>
        <w:t>at the</w:t>
      </w:r>
      <w:r>
        <w:rPr>
          <w:lang w:val="en-US"/>
        </w:rPr>
        <w:t xml:space="preserve"> Faculty Business Information Systems</w:t>
      </w:r>
    </w:p>
    <w:p w14:paraId="66F54423" w14:textId="531BC3C4" w:rsidR="00E83C01" w:rsidRPr="005A00F1" w:rsidRDefault="005A00F1" w:rsidP="00E83C01">
      <w:pPr>
        <w:pStyle w:val="ArtderArbeit"/>
        <w:rPr>
          <w:lang w:val="en-US"/>
        </w:rPr>
      </w:pPr>
      <w:r w:rsidRPr="005A00F1">
        <w:rPr>
          <w:lang w:val="en-US"/>
        </w:rPr>
        <w:t>of the</w:t>
      </w:r>
      <w:r w:rsidR="00E83C01" w:rsidRPr="005A00F1">
        <w:rPr>
          <w:lang w:val="en-US"/>
        </w:rPr>
        <w:t xml:space="preserve"> </w:t>
      </w:r>
      <w:proofErr w:type="spellStart"/>
      <w:r w:rsidR="00E83C01" w:rsidRPr="005A00F1">
        <w:rPr>
          <w:lang w:val="en-US"/>
        </w:rPr>
        <w:t>Furtwangen</w:t>
      </w:r>
      <w:proofErr w:type="spellEnd"/>
      <w:r w:rsidR="00E83C01" w:rsidRPr="005A00F1">
        <w:rPr>
          <w:lang w:val="en-US"/>
        </w:rPr>
        <w:t xml:space="preserve"> University</w:t>
      </w:r>
      <w:r w:rsidRPr="005A00F1">
        <w:rPr>
          <w:lang w:val="en-US"/>
        </w:rPr>
        <w:t xml:space="preserve"> of Applied Sciences</w:t>
      </w:r>
    </w:p>
    <w:p w14:paraId="6A43E427" w14:textId="77777777" w:rsidR="00E83C01" w:rsidRPr="005A00F1" w:rsidRDefault="00E83C01" w:rsidP="00E83C01">
      <w:pPr>
        <w:rPr>
          <w:lang w:val="en-US"/>
        </w:rPr>
      </w:pPr>
    </w:p>
    <w:p w14:paraId="4994AC85" w14:textId="6B3227A4" w:rsidR="00E83C01" w:rsidRPr="00C7296E" w:rsidRDefault="00A9656E" w:rsidP="00E83C01">
      <w:pPr>
        <w:jc w:val="center"/>
        <w:rPr>
          <w:lang w:val="en-US"/>
        </w:rPr>
      </w:pPr>
      <w:r w:rsidRPr="00C7296E">
        <w:rPr>
          <w:lang w:val="en-US"/>
        </w:rPr>
        <w:t>submitted by</w:t>
      </w:r>
      <w:r w:rsidR="005A00F1">
        <w:rPr>
          <w:lang w:val="en-US"/>
        </w:rPr>
        <w:t xml:space="preserve"> the author</w:t>
      </w:r>
    </w:p>
    <w:p w14:paraId="67AB49EC" w14:textId="5E3AA07E" w:rsidR="00E83C01" w:rsidRPr="00C7296E" w:rsidRDefault="2928EBDC" w:rsidP="29A8EDE6">
      <w:pPr>
        <w:jc w:val="center"/>
        <w:rPr>
          <w:b/>
          <w:bCs/>
          <w:sz w:val="36"/>
          <w:szCs w:val="36"/>
          <w:lang w:val="en-US"/>
        </w:rPr>
      </w:pPr>
      <w:r w:rsidRPr="29A8EDE6">
        <w:rPr>
          <w:b/>
          <w:bCs/>
          <w:sz w:val="36"/>
          <w:szCs w:val="36"/>
          <w:lang w:val="en-US"/>
        </w:rPr>
        <w:t>Aly</w:t>
      </w:r>
      <w:r w:rsidR="00A9656E" w:rsidRPr="29A8EDE6">
        <w:rPr>
          <w:b/>
          <w:bCs/>
          <w:sz w:val="36"/>
          <w:szCs w:val="36"/>
          <w:lang w:val="en-US"/>
        </w:rPr>
        <w:t xml:space="preserve"> </w:t>
      </w:r>
      <w:r w:rsidR="79F70E54" w:rsidRPr="29A8EDE6">
        <w:rPr>
          <w:b/>
          <w:bCs/>
          <w:sz w:val="36"/>
          <w:szCs w:val="36"/>
          <w:lang w:val="en-US"/>
        </w:rPr>
        <w:t>Elhadad</w:t>
      </w:r>
    </w:p>
    <w:p w14:paraId="313FDA3F" w14:textId="77777777" w:rsidR="00062F76" w:rsidRPr="00C7296E" w:rsidRDefault="00062F76" w:rsidP="00EC4BA7">
      <w:pPr>
        <w:pStyle w:val="ArtderArbeit"/>
        <w:rPr>
          <w:rFonts w:ascii="Arial" w:hAnsi="Arial" w:cs="Arial"/>
          <w:sz w:val="22"/>
          <w:lang w:val="en-US"/>
        </w:rPr>
      </w:pPr>
    </w:p>
    <w:p w14:paraId="79A471DC" w14:textId="77777777" w:rsidR="00062F76" w:rsidRPr="00C7296E" w:rsidRDefault="00062F76" w:rsidP="00EC4BA7">
      <w:pPr>
        <w:pStyle w:val="ArtderArbeit"/>
        <w:rPr>
          <w:rFonts w:ascii="Arial" w:hAnsi="Arial" w:cs="Arial"/>
          <w:sz w:val="22"/>
          <w:lang w:val="en-US"/>
        </w:rPr>
      </w:pPr>
    </w:p>
    <w:p w14:paraId="34B0EFFF" w14:textId="77777777" w:rsidR="009A4C20" w:rsidRPr="00C7296E" w:rsidRDefault="009A4C20" w:rsidP="00EC4BA7">
      <w:pPr>
        <w:pStyle w:val="ArtderArbeit"/>
        <w:rPr>
          <w:rFonts w:ascii="Arial" w:hAnsi="Arial" w:cs="Arial"/>
          <w:sz w:val="22"/>
          <w:lang w:val="en-US"/>
        </w:rPr>
      </w:pPr>
    </w:p>
    <w:p w14:paraId="02F3D2D9" w14:textId="30A29137" w:rsidR="006F65A5" w:rsidRPr="007C389A" w:rsidRDefault="007C389A" w:rsidP="29A8EDE6">
      <w:pPr>
        <w:pStyle w:val="ArtderArbeit"/>
        <w:pBdr>
          <w:top w:val="single" w:sz="4" w:space="1" w:color="auto"/>
        </w:pBdr>
        <w:jc w:val="left"/>
        <w:rPr>
          <w:rFonts w:ascii="Arial" w:hAnsi="Arial" w:cs="Arial"/>
          <w:sz w:val="22"/>
          <w:lang w:val="en-US"/>
        </w:rPr>
      </w:pPr>
      <w:r w:rsidRPr="29A8EDE6">
        <w:rPr>
          <w:rFonts w:ascii="Arial" w:hAnsi="Arial" w:cs="Arial"/>
          <w:sz w:val="22"/>
          <w:lang w:val="en-US"/>
        </w:rPr>
        <w:t>First supervisor</w:t>
      </w:r>
      <w:r w:rsidR="005C133D" w:rsidRPr="29A8EDE6">
        <w:rPr>
          <w:rFonts w:ascii="Arial" w:hAnsi="Arial" w:cs="Arial"/>
          <w:sz w:val="22"/>
          <w:lang w:val="en-US"/>
        </w:rPr>
        <w:t>:</w:t>
      </w:r>
      <w:r>
        <w:tab/>
      </w:r>
      <w:r>
        <w:tab/>
      </w:r>
      <w:r>
        <w:tab/>
      </w:r>
      <w:r>
        <w:tab/>
      </w:r>
      <w:r>
        <w:tab/>
      </w:r>
      <w:r>
        <w:tab/>
      </w:r>
      <w:r>
        <w:tab/>
      </w:r>
      <w:r w:rsidRPr="29A8EDE6">
        <w:rPr>
          <w:rFonts w:ascii="Arial" w:hAnsi="Arial" w:cs="Arial"/>
          <w:sz w:val="22"/>
          <w:lang w:val="en-US"/>
        </w:rPr>
        <w:t xml:space="preserve">Prof. Dr. </w:t>
      </w:r>
      <w:r w:rsidR="79C96C7E" w:rsidRPr="29A8EDE6">
        <w:rPr>
          <w:rFonts w:ascii="Arial" w:hAnsi="Arial" w:cs="Arial"/>
          <w:sz w:val="20"/>
          <w:szCs w:val="20"/>
          <w:lang w:val="en-US"/>
        </w:rPr>
        <w:t>Peter Schanbacher</w:t>
      </w:r>
    </w:p>
    <w:p w14:paraId="5EEC6DB3" w14:textId="3D95E441" w:rsidR="005C133D" w:rsidRPr="007C389A" w:rsidRDefault="007C389A" w:rsidP="6D5EDC00">
      <w:pPr>
        <w:pStyle w:val="ArtderArbeit"/>
        <w:jc w:val="left"/>
        <w:rPr>
          <w:rFonts w:ascii="Arial" w:hAnsi="Arial" w:cs="Arial"/>
          <w:sz w:val="22"/>
          <w:lang w:val="en-US"/>
        </w:rPr>
      </w:pPr>
      <w:r w:rsidRPr="6D5EDC00">
        <w:rPr>
          <w:rFonts w:ascii="Arial" w:hAnsi="Arial" w:cs="Arial"/>
          <w:sz w:val="22"/>
          <w:lang w:val="en-US"/>
        </w:rPr>
        <w:t>Second supervisor</w:t>
      </w:r>
      <w:r w:rsidR="005C133D" w:rsidRPr="6D5EDC00">
        <w:rPr>
          <w:rFonts w:ascii="Arial" w:hAnsi="Arial" w:cs="Arial"/>
          <w:sz w:val="22"/>
          <w:lang w:val="en-US"/>
        </w:rPr>
        <w:t>:</w:t>
      </w:r>
      <w:r>
        <w:tab/>
      </w:r>
      <w:r>
        <w:tab/>
      </w:r>
      <w:r>
        <w:tab/>
      </w:r>
      <w:r>
        <w:tab/>
      </w:r>
      <w:r>
        <w:tab/>
      </w:r>
      <w:r>
        <w:tab/>
      </w:r>
      <w:r>
        <w:tab/>
      </w:r>
      <w:r w:rsidRPr="6D5EDC00">
        <w:rPr>
          <w:rFonts w:ascii="Arial" w:hAnsi="Arial" w:cs="Arial"/>
          <w:sz w:val="22"/>
          <w:lang w:val="en-US"/>
        </w:rPr>
        <w:t xml:space="preserve">Prof. Dr. </w:t>
      </w:r>
      <w:r w:rsidR="017919DC" w:rsidRPr="6D5EDC00">
        <w:rPr>
          <w:rFonts w:ascii="Arial" w:hAnsi="Arial" w:cs="Arial"/>
          <w:sz w:val="22"/>
          <w:lang w:val="en-US"/>
        </w:rPr>
        <w:t xml:space="preserve">Holger </w:t>
      </w:r>
      <w:proofErr w:type="spellStart"/>
      <w:r w:rsidR="017919DC" w:rsidRPr="6D5EDC00">
        <w:rPr>
          <w:rFonts w:ascii="Arial" w:hAnsi="Arial" w:cs="Arial"/>
          <w:sz w:val="22"/>
          <w:lang w:val="en-US"/>
        </w:rPr>
        <w:t>Ziekow</w:t>
      </w:r>
      <w:proofErr w:type="spellEnd"/>
    </w:p>
    <w:p w14:paraId="2F3965F0" w14:textId="191133EF" w:rsidR="005C133D" w:rsidRPr="007C389A" w:rsidRDefault="007C389A" w:rsidP="29A8EDE6">
      <w:pPr>
        <w:pStyle w:val="ArtderArbeit"/>
        <w:jc w:val="left"/>
        <w:rPr>
          <w:rFonts w:ascii="Arial" w:hAnsi="Arial" w:cs="Arial"/>
          <w:sz w:val="22"/>
          <w:lang w:val="en-US"/>
        </w:rPr>
      </w:pPr>
      <w:r w:rsidRPr="007C389A">
        <w:rPr>
          <w:rFonts w:ascii="Arial" w:hAnsi="Arial" w:cs="Arial"/>
          <w:sz w:val="22"/>
          <w:lang w:val="en-US"/>
        </w:rPr>
        <w:tab/>
      </w:r>
      <w:r w:rsidRPr="007C389A">
        <w:rPr>
          <w:rFonts w:ascii="Arial" w:hAnsi="Arial" w:cs="Arial"/>
          <w:sz w:val="22"/>
          <w:lang w:val="en-US"/>
        </w:rPr>
        <w:tab/>
      </w:r>
      <w:r w:rsidRPr="007C389A">
        <w:rPr>
          <w:rFonts w:ascii="Arial" w:hAnsi="Arial" w:cs="Arial"/>
          <w:sz w:val="22"/>
          <w:lang w:val="en-US"/>
        </w:rPr>
        <w:tab/>
      </w:r>
      <w:r w:rsidRPr="007C389A">
        <w:rPr>
          <w:rFonts w:ascii="Arial" w:hAnsi="Arial" w:cs="Arial"/>
          <w:sz w:val="22"/>
          <w:lang w:val="en-US"/>
        </w:rPr>
        <w:tab/>
      </w:r>
      <w:r w:rsidRPr="007C389A">
        <w:rPr>
          <w:rFonts w:ascii="Arial" w:hAnsi="Arial" w:cs="Arial"/>
          <w:sz w:val="22"/>
          <w:lang w:val="en-US"/>
        </w:rPr>
        <w:tab/>
      </w:r>
      <w:r w:rsidRPr="007C389A">
        <w:rPr>
          <w:rFonts w:ascii="Arial" w:hAnsi="Arial" w:cs="Arial"/>
          <w:sz w:val="22"/>
          <w:lang w:val="en-US"/>
        </w:rPr>
        <w:tab/>
      </w:r>
      <w:r w:rsidRPr="007C389A">
        <w:rPr>
          <w:rFonts w:ascii="Arial" w:hAnsi="Arial" w:cs="Arial"/>
          <w:sz w:val="22"/>
          <w:lang w:val="en-US"/>
        </w:rPr>
        <w:tab/>
      </w:r>
      <w:r w:rsidRPr="007C389A">
        <w:rPr>
          <w:rFonts w:ascii="Arial" w:hAnsi="Arial" w:cs="Arial"/>
          <w:sz w:val="22"/>
          <w:lang w:val="en-US"/>
        </w:rPr>
        <w:tab/>
      </w:r>
      <w:r w:rsidRPr="007C389A">
        <w:rPr>
          <w:rFonts w:ascii="Arial" w:hAnsi="Arial" w:cs="Arial"/>
          <w:sz w:val="22"/>
          <w:lang w:val="en-US"/>
        </w:rPr>
        <w:tab/>
      </w:r>
      <w:r w:rsidRPr="29A8EDE6">
        <w:rPr>
          <w:rFonts w:ascii="Arial" w:hAnsi="Arial" w:cs="Arial"/>
          <w:sz w:val="22"/>
          <w:lang w:val="en-US"/>
        </w:rPr>
        <w:t>Summer semester 202</w:t>
      </w:r>
      <w:r w:rsidR="5318BCFF" w:rsidRPr="29A8EDE6">
        <w:rPr>
          <w:rFonts w:ascii="Arial" w:hAnsi="Arial" w:cs="Arial"/>
          <w:sz w:val="22"/>
          <w:lang w:val="en-US"/>
        </w:rPr>
        <w:t>4</w:t>
      </w:r>
    </w:p>
    <w:p w14:paraId="40E21C27" w14:textId="638966BA" w:rsidR="008F3F36" w:rsidRPr="00121F0A" w:rsidRDefault="007C389A" w:rsidP="29A8EDE6">
      <w:pPr>
        <w:pStyle w:val="ArtderArbeit"/>
        <w:jc w:val="left"/>
        <w:rPr>
          <w:rFonts w:ascii="Arial" w:hAnsi="Arial" w:cs="Arial"/>
          <w:sz w:val="22"/>
          <w:lang w:val="en-US"/>
        </w:rPr>
        <w:sectPr w:rsidR="008F3F36" w:rsidRPr="00121F0A" w:rsidSect="009C6BE2">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701" w:right="1418" w:bottom="1134" w:left="1418" w:header="709" w:footer="709" w:gutter="0"/>
          <w:cols w:space="708"/>
          <w:titlePg/>
          <w:docGrid w:linePitch="360"/>
        </w:sectPr>
      </w:pPr>
      <w:r w:rsidRPr="29A8EDE6">
        <w:rPr>
          <w:rFonts w:ascii="Arial" w:hAnsi="Arial" w:cs="Arial"/>
          <w:sz w:val="22"/>
          <w:lang w:val="en-US"/>
        </w:rPr>
        <w:t>Submitted</w:t>
      </w:r>
      <w:r w:rsidR="006C79A4" w:rsidRPr="29A8EDE6">
        <w:rPr>
          <w:rFonts w:ascii="Arial" w:hAnsi="Arial" w:cs="Arial"/>
          <w:sz w:val="22"/>
          <w:lang w:val="en-US"/>
        </w:rPr>
        <w:t xml:space="preserve"> on</w:t>
      </w:r>
      <w:r w:rsidR="005C133D" w:rsidRPr="29A8EDE6">
        <w:rPr>
          <w:rFonts w:ascii="Arial" w:hAnsi="Arial" w:cs="Arial"/>
          <w:sz w:val="22"/>
          <w:lang w:val="en-US"/>
        </w:rPr>
        <w:t>:</w:t>
      </w:r>
      <w:r w:rsidR="008F3F36">
        <w:tab/>
      </w:r>
      <w:r w:rsidR="008F3F36">
        <w:tab/>
      </w:r>
      <w:r w:rsidR="008F3F36">
        <w:tab/>
      </w:r>
      <w:r w:rsidR="008F3F36">
        <w:tab/>
      </w:r>
      <w:r w:rsidR="008F3F36">
        <w:tab/>
      </w:r>
      <w:r w:rsidR="008F3F36">
        <w:tab/>
      </w:r>
      <w:r w:rsidR="008F3F36">
        <w:tab/>
      </w:r>
      <w:r w:rsidR="008F3F36">
        <w:tab/>
      </w:r>
      <w:r w:rsidR="679E0D96" w:rsidRPr="29A8EDE6">
        <w:rPr>
          <w:rFonts w:ascii="Arial" w:hAnsi="Arial" w:cs="Arial"/>
          <w:sz w:val="22"/>
          <w:lang w:val="en-US"/>
        </w:rPr>
        <w:t>28.07.2024</w:t>
      </w:r>
    </w:p>
    <w:p w14:paraId="016B91E5" w14:textId="4DEA3217" w:rsidR="009F57D1" w:rsidRPr="004A79DC" w:rsidRDefault="00675F15" w:rsidP="004A79DC">
      <w:pPr>
        <w:pStyle w:val="1oIV"/>
        <w:numPr>
          <w:ilvl w:val="0"/>
          <w:numId w:val="0"/>
        </w:numPr>
        <w:ind w:left="431" w:hanging="431"/>
        <w:rPr>
          <w:rFonts w:ascii="Arial" w:hAnsi="Arial" w:cs="Arial"/>
          <w:sz w:val="22"/>
          <w:szCs w:val="22"/>
          <w:lang w:val="en-US"/>
        </w:rPr>
      </w:pPr>
      <w:r w:rsidRPr="00121F0A">
        <w:rPr>
          <w:rFonts w:ascii="Arial" w:hAnsi="Arial" w:cs="Arial"/>
          <w:sz w:val="22"/>
          <w:szCs w:val="22"/>
          <w:lang w:val="en-US"/>
        </w:rPr>
        <w:lastRenderedPageBreak/>
        <w:t xml:space="preserve">Affirmation in lieu of an </w:t>
      </w:r>
      <w:r w:rsidR="00121F0A">
        <w:rPr>
          <w:rFonts w:ascii="Arial" w:hAnsi="Arial" w:cs="Arial"/>
          <w:sz w:val="22"/>
          <w:szCs w:val="22"/>
          <w:lang w:val="en-US"/>
        </w:rPr>
        <w:t>oath</w:t>
      </w:r>
    </w:p>
    <w:p w14:paraId="355FA2D7" w14:textId="77777777" w:rsidR="001F199E" w:rsidRPr="001F199E" w:rsidRDefault="001F199E" w:rsidP="001F199E">
      <w:pPr>
        <w:rPr>
          <w:rFonts w:ascii="Arial" w:hAnsi="Arial" w:cs="Arial"/>
          <w:sz w:val="22"/>
          <w:lang w:val="en-US"/>
        </w:rPr>
      </w:pPr>
      <w:r w:rsidRPr="001F199E">
        <w:rPr>
          <w:rFonts w:ascii="Arial" w:hAnsi="Arial" w:cs="Arial"/>
          <w:sz w:val="22"/>
          <w:lang w:val="en-US"/>
        </w:rPr>
        <w:t xml:space="preserve">I </w:t>
      </w:r>
      <w:proofErr w:type="gramStart"/>
      <w:r w:rsidRPr="001F199E">
        <w:rPr>
          <w:rFonts w:ascii="Arial" w:hAnsi="Arial" w:cs="Arial"/>
          <w:sz w:val="22"/>
          <w:lang w:val="en-US"/>
        </w:rPr>
        <w:t>assure</w:t>
      </w:r>
      <w:proofErr w:type="gramEnd"/>
      <w:r w:rsidRPr="001F199E">
        <w:rPr>
          <w:rFonts w:ascii="Arial" w:hAnsi="Arial" w:cs="Arial"/>
          <w:sz w:val="22"/>
          <w:lang w:val="en-US"/>
        </w:rPr>
        <w:t xml:space="preserve"> that I have written the above work independently and have not used any other aids for this purpose than those indicated. All passages of the work that have been taken literally or analogously from external sources are marked as such.</w:t>
      </w:r>
    </w:p>
    <w:p w14:paraId="30F6E2A8" w14:textId="77777777" w:rsidR="001F199E" w:rsidRPr="001F199E" w:rsidRDefault="001F199E" w:rsidP="001F199E">
      <w:pPr>
        <w:rPr>
          <w:rFonts w:ascii="Arial" w:hAnsi="Arial" w:cs="Arial"/>
          <w:sz w:val="22"/>
          <w:lang w:val="en-US"/>
        </w:rPr>
      </w:pPr>
      <w:r w:rsidRPr="001F199E">
        <w:rPr>
          <w:rFonts w:ascii="Arial" w:hAnsi="Arial" w:cs="Arial"/>
          <w:sz w:val="22"/>
          <w:lang w:val="en-US"/>
        </w:rPr>
        <w:t>The paper has not been submitted in the same or similar form as an examination paper in any other course of study or published elsewhere.</w:t>
      </w:r>
    </w:p>
    <w:p w14:paraId="0A6204A0" w14:textId="77777777" w:rsidR="001F199E" w:rsidRPr="001F199E" w:rsidRDefault="001F199E" w:rsidP="001F199E">
      <w:pPr>
        <w:rPr>
          <w:rFonts w:ascii="Arial" w:hAnsi="Arial" w:cs="Arial"/>
          <w:sz w:val="22"/>
          <w:lang w:val="en-US"/>
        </w:rPr>
      </w:pPr>
      <w:r w:rsidRPr="001F199E">
        <w:rPr>
          <w:rFonts w:ascii="Arial" w:hAnsi="Arial" w:cs="Arial"/>
          <w:sz w:val="22"/>
          <w:lang w:val="en-US"/>
        </w:rPr>
        <w:t>I am aware that a false declaration can have legal consequences.</w:t>
      </w:r>
    </w:p>
    <w:p w14:paraId="5F4D95E7" w14:textId="462DB3B8" w:rsidR="00014520" w:rsidRPr="001F199E" w:rsidRDefault="00014520" w:rsidP="001F199E">
      <w:pPr>
        <w:rPr>
          <w:rFonts w:ascii="Arial" w:hAnsi="Arial" w:cs="Arial"/>
          <w:sz w:val="22"/>
          <w:lang w:val="en-US"/>
        </w:rPr>
      </w:pPr>
    </w:p>
    <w:p w14:paraId="3E7CB1A2" w14:textId="7CE7E254" w:rsidR="00014520" w:rsidRPr="00850D7D" w:rsidRDefault="001F199E" w:rsidP="00014520">
      <w:pPr>
        <w:rPr>
          <w:rFonts w:ascii="Arial" w:hAnsi="Arial" w:cs="Arial"/>
          <w:sz w:val="22"/>
        </w:rPr>
      </w:pPr>
      <w:r>
        <w:rPr>
          <w:rFonts w:ascii="Arial" w:hAnsi="Arial" w:cs="Arial"/>
          <w:sz w:val="22"/>
        </w:rPr>
        <w:t>Place, Date</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Signature</w:t>
      </w:r>
    </w:p>
    <w:p w14:paraId="50B77136" w14:textId="77777777" w:rsidR="0029463F" w:rsidRPr="00850D7D" w:rsidRDefault="00643E5B" w:rsidP="00643E5B">
      <w:pPr>
        <w:tabs>
          <w:tab w:val="left" w:pos="4905"/>
        </w:tabs>
        <w:rPr>
          <w:rFonts w:ascii="Arial" w:hAnsi="Arial" w:cs="Arial"/>
          <w:sz w:val="22"/>
        </w:rPr>
      </w:pPr>
      <w:r w:rsidRPr="00850D7D">
        <w:rPr>
          <w:rFonts w:ascii="Arial" w:hAnsi="Arial" w:cs="Arial"/>
          <w:sz w:val="22"/>
        </w:rPr>
        <w:tab/>
      </w:r>
    </w:p>
    <w:p w14:paraId="287F0AE5" w14:textId="24EFC3FA" w:rsidR="0029463F" w:rsidRPr="001F199E" w:rsidRDefault="0029463F" w:rsidP="6D5EDC00">
      <w:pPr>
        <w:jc w:val="left"/>
        <w:rPr>
          <w:rFonts w:ascii="Arial" w:hAnsi="Arial" w:cs="Arial"/>
          <w:sz w:val="22"/>
          <w:lang w:val="en-US"/>
        </w:rPr>
      </w:pPr>
      <w:r w:rsidRPr="6D5EDC00">
        <w:rPr>
          <w:rFonts w:ascii="Arial" w:hAnsi="Arial" w:cs="Arial"/>
          <w:sz w:val="22"/>
        </w:rPr>
        <w:t xml:space="preserve">Furtwangen, den </w:t>
      </w:r>
      <w:r w:rsidR="6FC29CDF" w:rsidRPr="6D5EDC00">
        <w:rPr>
          <w:rFonts w:ascii="Arial" w:hAnsi="Arial" w:cs="Arial"/>
          <w:sz w:val="22"/>
          <w:lang w:val="en-US"/>
        </w:rPr>
        <w:t>28.07.2024</w:t>
      </w:r>
      <w:r>
        <w:tab/>
      </w:r>
      <w:r>
        <w:tab/>
      </w:r>
      <w:r w:rsidR="001F199E" w:rsidRPr="6D5EDC00">
        <w:rPr>
          <w:rFonts w:ascii="Arial" w:hAnsi="Arial" w:cs="Arial"/>
          <w:sz w:val="22"/>
          <w:lang w:val="en-US"/>
        </w:rPr>
        <w:t xml:space="preserve">Name of </w:t>
      </w:r>
      <w:r w:rsidR="00203F89" w:rsidRPr="6D5EDC00">
        <w:rPr>
          <w:rFonts w:ascii="Arial" w:hAnsi="Arial" w:cs="Arial"/>
          <w:sz w:val="22"/>
          <w:lang w:val="en-US"/>
        </w:rPr>
        <w:t xml:space="preserve">the </w:t>
      </w:r>
      <w:r w:rsidR="001F199E" w:rsidRPr="6D5EDC00">
        <w:rPr>
          <w:rFonts w:ascii="Arial" w:hAnsi="Arial" w:cs="Arial"/>
          <w:sz w:val="22"/>
          <w:lang w:val="en-US"/>
        </w:rPr>
        <w:t>author</w:t>
      </w:r>
      <w:r w:rsidR="02AFA99F" w:rsidRPr="6D5EDC00">
        <w:rPr>
          <w:rFonts w:ascii="Arial" w:hAnsi="Arial" w:cs="Arial"/>
          <w:sz w:val="22"/>
          <w:lang w:val="en-US"/>
        </w:rPr>
        <w:t xml:space="preserve">: </w:t>
      </w:r>
      <w:r w:rsidR="02AFA99F" w:rsidRPr="6D5EDC00">
        <w:rPr>
          <w:rFonts w:ascii="Arial" w:hAnsi="Arial" w:cs="Arial"/>
          <w:b/>
          <w:bCs/>
          <w:sz w:val="22"/>
          <w:lang w:val="en-US"/>
        </w:rPr>
        <w:t>Aly Elhadad</w:t>
      </w:r>
    </w:p>
    <w:p w14:paraId="2CD1CAB6" w14:textId="77777777" w:rsidR="00014520" w:rsidRPr="001F199E" w:rsidRDefault="00014520" w:rsidP="00014520">
      <w:pPr>
        <w:rPr>
          <w:rFonts w:ascii="Arial" w:hAnsi="Arial" w:cs="Arial"/>
          <w:sz w:val="22"/>
          <w:lang w:val="en-US"/>
        </w:rPr>
      </w:pPr>
    </w:p>
    <w:p w14:paraId="075A6197" w14:textId="77777777" w:rsidR="00014520" w:rsidRDefault="00014520" w:rsidP="00014520">
      <w:pPr>
        <w:rPr>
          <w:rFonts w:ascii="Arial" w:hAnsi="Arial" w:cs="Arial"/>
          <w:sz w:val="22"/>
          <w:lang w:val="en-US"/>
        </w:rPr>
      </w:pPr>
    </w:p>
    <w:p w14:paraId="2A49F769" w14:textId="77777777" w:rsidR="00163314" w:rsidRDefault="00163314" w:rsidP="00014520">
      <w:pPr>
        <w:rPr>
          <w:rFonts w:ascii="Arial" w:hAnsi="Arial" w:cs="Arial"/>
          <w:sz w:val="22"/>
          <w:lang w:val="en-US"/>
        </w:rPr>
      </w:pPr>
    </w:p>
    <w:p w14:paraId="5E8007BD" w14:textId="77777777" w:rsidR="00163314" w:rsidRDefault="00163314" w:rsidP="00014520">
      <w:pPr>
        <w:rPr>
          <w:rFonts w:ascii="Arial" w:hAnsi="Arial" w:cs="Arial"/>
          <w:sz w:val="22"/>
          <w:lang w:val="en-US"/>
        </w:rPr>
      </w:pPr>
    </w:p>
    <w:p w14:paraId="3BD82D79" w14:textId="77777777" w:rsidR="00163314" w:rsidRDefault="00163314" w:rsidP="00014520">
      <w:pPr>
        <w:rPr>
          <w:rFonts w:ascii="Arial" w:hAnsi="Arial" w:cs="Arial"/>
          <w:sz w:val="22"/>
          <w:lang w:val="en-US"/>
        </w:rPr>
      </w:pPr>
    </w:p>
    <w:p w14:paraId="565D5B66" w14:textId="77777777" w:rsidR="00163314" w:rsidRDefault="00163314" w:rsidP="00014520">
      <w:pPr>
        <w:rPr>
          <w:rFonts w:ascii="Arial" w:hAnsi="Arial" w:cs="Arial"/>
          <w:sz w:val="22"/>
          <w:lang w:val="en-US"/>
        </w:rPr>
      </w:pPr>
    </w:p>
    <w:p w14:paraId="6C907B6B" w14:textId="77777777" w:rsidR="00163314" w:rsidRDefault="00163314" w:rsidP="00014520">
      <w:pPr>
        <w:rPr>
          <w:rFonts w:ascii="Arial" w:hAnsi="Arial" w:cs="Arial"/>
          <w:sz w:val="22"/>
          <w:lang w:val="en-US"/>
        </w:rPr>
      </w:pPr>
    </w:p>
    <w:p w14:paraId="53327B70" w14:textId="77777777" w:rsidR="00163314" w:rsidRDefault="00163314" w:rsidP="00014520">
      <w:pPr>
        <w:rPr>
          <w:rFonts w:ascii="Arial" w:hAnsi="Arial" w:cs="Arial"/>
          <w:sz w:val="22"/>
          <w:lang w:val="en-US"/>
        </w:rPr>
      </w:pPr>
    </w:p>
    <w:p w14:paraId="1C6E1FF2" w14:textId="77777777" w:rsidR="00163314" w:rsidRDefault="00163314" w:rsidP="00014520">
      <w:pPr>
        <w:rPr>
          <w:rFonts w:ascii="Arial" w:hAnsi="Arial" w:cs="Arial"/>
          <w:sz w:val="22"/>
          <w:lang w:val="en-US"/>
        </w:rPr>
      </w:pPr>
    </w:p>
    <w:p w14:paraId="7837479A" w14:textId="77777777" w:rsidR="00163314" w:rsidRDefault="00163314" w:rsidP="00014520">
      <w:pPr>
        <w:rPr>
          <w:rFonts w:ascii="Arial" w:hAnsi="Arial" w:cs="Arial"/>
          <w:sz w:val="22"/>
          <w:lang w:val="en-US"/>
        </w:rPr>
      </w:pPr>
    </w:p>
    <w:p w14:paraId="484A4A33" w14:textId="77777777" w:rsidR="00163314" w:rsidRDefault="00163314" w:rsidP="00014520">
      <w:pPr>
        <w:rPr>
          <w:rFonts w:ascii="Arial" w:hAnsi="Arial" w:cs="Arial"/>
          <w:sz w:val="22"/>
          <w:lang w:val="en-US"/>
        </w:rPr>
      </w:pPr>
    </w:p>
    <w:p w14:paraId="61C2500D" w14:textId="77777777" w:rsidR="00163314" w:rsidRDefault="00163314" w:rsidP="00014520">
      <w:pPr>
        <w:rPr>
          <w:rFonts w:ascii="Arial" w:hAnsi="Arial" w:cs="Arial"/>
          <w:sz w:val="22"/>
          <w:lang w:val="en-US"/>
        </w:rPr>
      </w:pPr>
    </w:p>
    <w:p w14:paraId="16C8A0AA" w14:textId="77777777" w:rsidR="009F57D1" w:rsidRDefault="009F57D1" w:rsidP="00014520">
      <w:pPr>
        <w:rPr>
          <w:rFonts w:ascii="Arial" w:hAnsi="Arial" w:cs="Arial"/>
          <w:sz w:val="22"/>
          <w:lang w:val="en-US"/>
        </w:rPr>
      </w:pPr>
    </w:p>
    <w:p w14:paraId="09DAA5AE" w14:textId="7B92E730" w:rsidR="009F57D1" w:rsidRPr="000608A4" w:rsidRDefault="009F57D1" w:rsidP="009F57D1">
      <w:pPr>
        <w:pStyle w:val="Heading1"/>
        <w:numPr>
          <w:ilvl w:val="0"/>
          <w:numId w:val="0"/>
        </w:numPr>
        <w:ind w:left="360" w:hanging="360"/>
        <w:rPr>
          <w:rFonts w:ascii="Arial" w:hAnsi="Arial" w:cs="Arial"/>
          <w:sz w:val="22"/>
          <w:szCs w:val="22"/>
          <w:lang w:val="en-US"/>
        </w:rPr>
      </w:pPr>
      <w:bookmarkStart w:id="1" w:name="_Toc710608013"/>
      <w:bookmarkStart w:id="2" w:name="_Toc1581423061"/>
      <w:bookmarkStart w:id="3" w:name="_Toc170601605"/>
      <w:r w:rsidRPr="5F59BDC1">
        <w:rPr>
          <w:rFonts w:ascii="Arial" w:hAnsi="Arial" w:cs="Arial"/>
          <w:sz w:val="22"/>
          <w:szCs w:val="22"/>
          <w:lang w:val="en-US"/>
        </w:rPr>
        <w:lastRenderedPageBreak/>
        <w:t>Abstract</w:t>
      </w:r>
      <w:bookmarkEnd w:id="1"/>
      <w:bookmarkEnd w:id="2"/>
      <w:bookmarkEnd w:id="3"/>
    </w:p>
    <w:p w14:paraId="36E3BCC4" w14:textId="6190CE82" w:rsidR="007D4362" w:rsidRPr="007D4362" w:rsidRDefault="007D4362" w:rsidP="29A8EDE6">
      <w:pPr>
        <w:rPr>
          <w:rFonts w:ascii="Arial" w:hAnsi="Arial" w:cs="Arial"/>
          <w:sz w:val="22"/>
          <w:lang w:val="en-US"/>
        </w:rPr>
        <w:sectPr w:rsidR="007D4362" w:rsidRPr="007D4362" w:rsidSect="00D20784">
          <w:headerReference w:type="even" r:id="rId15"/>
          <w:footerReference w:type="even" r:id="rId16"/>
          <w:footerReference w:type="default" r:id="rId17"/>
          <w:headerReference w:type="first" r:id="rId18"/>
          <w:footerReference w:type="first" r:id="rId19"/>
          <w:type w:val="oddPage"/>
          <w:pgSz w:w="11906" w:h="16838" w:code="9"/>
          <w:pgMar w:top="1701" w:right="1418" w:bottom="1134" w:left="1418" w:header="709" w:footer="709" w:gutter="851"/>
          <w:cols w:space="708"/>
          <w:titlePg/>
          <w:docGrid w:linePitch="360"/>
        </w:sectPr>
      </w:pPr>
    </w:p>
    <w:p w14:paraId="315E9D8C" w14:textId="2C700B40" w:rsidR="003F5D40" w:rsidRPr="000608A4" w:rsidRDefault="000608A4" w:rsidP="005A6595">
      <w:pPr>
        <w:pStyle w:val="Heading1"/>
        <w:numPr>
          <w:ilvl w:val="0"/>
          <w:numId w:val="0"/>
        </w:numPr>
        <w:ind w:left="360" w:hanging="360"/>
        <w:rPr>
          <w:rFonts w:ascii="Arial" w:hAnsi="Arial" w:cs="Arial"/>
          <w:sz w:val="22"/>
          <w:szCs w:val="22"/>
          <w:lang w:val="en-US"/>
        </w:rPr>
      </w:pPr>
      <w:bookmarkStart w:id="4" w:name="_Toc2023756624"/>
      <w:bookmarkStart w:id="5" w:name="_Toc1858186620"/>
      <w:bookmarkStart w:id="6" w:name="_Toc170601606"/>
      <w:r w:rsidRPr="5F59BDC1">
        <w:rPr>
          <w:rFonts w:ascii="Arial" w:hAnsi="Arial" w:cs="Arial"/>
          <w:sz w:val="22"/>
          <w:szCs w:val="22"/>
          <w:lang w:val="en-US"/>
        </w:rPr>
        <w:lastRenderedPageBreak/>
        <w:t>T</w:t>
      </w:r>
      <w:r w:rsidR="00DF00B4" w:rsidRPr="5F59BDC1">
        <w:rPr>
          <w:rFonts w:ascii="Arial" w:hAnsi="Arial" w:cs="Arial"/>
          <w:sz w:val="22"/>
          <w:szCs w:val="22"/>
          <w:lang w:val="en-US"/>
        </w:rPr>
        <w:t>able of contents</w:t>
      </w:r>
      <w:bookmarkEnd w:id="4"/>
      <w:bookmarkEnd w:id="5"/>
      <w:bookmarkEnd w:id="6"/>
    </w:p>
    <w:p w14:paraId="15CEC679" w14:textId="77777777" w:rsidR="004C3AE2" w:rsidRPr="000608A4" w:rsidRDefault="004C3AE2" w:rsidP="004C3AE2">
      <w:pPr>
        <w:rPr>
          <w:rFonts w:ascii="Arial" w:hAnsi="Arial" w:cs="Arial"/>
          <w:sz w:val="22"/>
          <w:lang w:val="en-US"/>
        </w:rPr>
      </w:pPr>
    </w:p>
    <w:p w14:paraId="1428090A" w14:textId="47F0748B" w:rsidR="003F742D" w:rsidRDefault="29A8EDE6">
      <w:pPr>
        <w:pStyle w:val="TOC1"/>
        <w:tabs>
          <w:tab w:val="right" w:leader="dot" w:pos="8209"/>
        </w:tabs>
        <w:rPr>
          <w:rFonts w:eastAsiaTheme="minorEastAsia"/>
          <w:noProof/>
          <w:kern w:val="2"/>
          <w:szCs w:val="24"/>
          <w:lang w:val="en-DE" w:eastAsia="en-DE"/>
          <w14:ligatures w14:val="standardContextual"/>
        </w:rPr>
      </w:pPr>
      <w:r>
        <w:fldChar w:fldCharType="begin"/>
      </w:r>
      <w:r w:rsidR="00AF68FF">
        <w:instrText>TOC \o "1-3" \z \u</w:instrText>
      </w:r>
      <w:r>
        <w:fldChar w:fldCharType="separate"/>
      </w:r>
      <w:r w:rsidR="003F742D" w:rsidRPr="0050153B">
        <w:rPr>
          <w:rFonts w:ascii="Arial" w:hAnsi="Arial" w:cs="Arial"/>
          <w:noProof/>
          <w:lang w:val="en-US"/>
        </w:rPr>
        <w:t>Abstract</w:t>
      </w:r>
      <w:r w:rsidR="003F742D">
        <w:rPr>
          <w:noProof/>
          <w:webHidden/>
        </w:rPr>
        <w:tab/>
      </w:r>
      <w:r w:rsidR="003F742D">
        <w:rPr>
          <w:noProof/>
          <w:webHidden/>
        </w:rPr>
        <w:fldChar w:fldCharType="begin"/>
      </w:r>
      <w:r w:rsidR="003F742D">
        <w:rPr>
          <w:noProof/>
          <w:webHidden/>
        </w:rPr>
        <w:instrText xml:space="preserve"> PAGEREF _Toc170601605 \h </w:instrText>
      </w:r>
      <w:r w:rsidR="003F742D">
        <w:rPr>
          <w:noProof/>
          <w:webHidden/>
        </w:rPr>
      </w:r>
      <w:r w:rsidR="003F742D">
        <w:rPr>
          <w:noProof/>
          <w:webHidden/>
        </w:rPr>
        <w:fldChar w:fldCharType="separate"/>
      </w:r>
      <w:r w:rsidR="003F742D">
        <w:rPr>
          <w:noProof/>
          <w:webHidden/>
        </w:rPr>
        <w:t>4</w:t>
      </w:r>
      <w:r w:rsidR="003F742D">
        <w:rPr>
          <w:noProof/>
          <w:webHidden/>
        </w:rPr>
        <w:fldChar w:fldCharType="end"/>
      </w:r>
    </w:p>
    <w:p w14:paraId="5EEF8B83" w14:textId="568BD6DD" w:rsidR="003F742D" w:rsidRDefault="003F742D">
      <w:pPr>
        <w:pStyle w:val="TOC1"/>
        <w:tabs>
          <w:tab w:val="right" w:leader="dot" w:pos="8209"/>
        </w:tabs>
        <w:rPr>
          <w:rFonts w:eastAsiaTheme="minorEastAsia"/>
          <w:noProof/>
          <w:kern w:val="2"/>
          <w:szCs w:val="24"/>
          <w:lang w:val="en-DE" w:eastAsia="en-DE"/>
          <w14:ligatures w14:val="standardContextual"/>
        </w:rPr>
      </w:pPr>
      <w:r w:rsidRPr="0050153B">
        <w:rPr>
          <w:rFonts w:ascii="Arial" w:hAnsi="Arial" w:cs="Arial"/>
          <w:noProof/>
          <w:lang w:val="en-US"/>
        </w:rPr>
        <w:t>Table of contents</w:t>
      </w:r>
      <w:r>
        <w:rPr>
          <w:noProof/>
          <w:webHidden/>
        </w:rPr>
        <w:tab/>
      </w:r>
      <w:r>
        <w:rPr>
          <w:noProof/>
          <w:webHidden/>
        </w:rPr>
        <w:fldChar w:fldCharType="begin"/>
      </w:r>
      <w:r>
        <w:rPr>
          <w:noProof/>
          <w:webHidden/>
        </w:rPr>
        <w:instrText xml:space="preserve"> PAGEREF _Toc170601606 \h </w:instrText>
      </w:r>
      <w:r>
        <w:rPr>
          <w:noProof/>
          <w:webHidden/>
        </w:rPr>
      </w:r>
      <w:r>
        <w:rPr>
          <w:noProof/>
          <w:webHidden/>
        </w:rPr>
        <w:fldChar w:fldCharType="separate"/>
      </w:r>
      <w:r>
        <w:rPr>
          <w:noProof/>
          <w:webHidden/>
        </w:rPr>
        <w:t>V</w:t>
      </w:r>
      <w:r>
        <w:rPr>
          <w:noProof/>
          <w:webHidden/>
        </w:rPr>
        <w:fldChar w:fldCharType="end"/>
      </w:r>
    </w:p>
    <w:p w14:paraId="26C81A5A" w14:textId="0D3BC6BE" w:rsidR="003F742D" w:rsidRDefault="003F742D">
      <w:pPr>
        <w:pStyle w:val="TOC1"/>
        <w:tabs>
          <w:tab w:val="right" w:leader="dot" w:pos="8209"/>
        </w:tabs>
        <w:rPr>
          <w:rFonts w:eastAsiaTheme="minorEastAsia"/>
          <w:noProof/>
          <w:kern w:val="2"/>
          <w:szCs w:val="24"/>
          <w:lang w:val="en-DE" w:eastAsia="en-DE"/>
          <w14:ligatures w14:val="standardContextual"/>
        </w:rPr>
      </w:pPr>
      <w:r w:rsidRPr="0050153B">
        <w:rPr>
          <w:rFonts w:ascii="Arial" w:hAnsi="Arial" w:cs="Arial"/>
          <w:noProof/>
        </w:rPr>
        <w:t>List of figures</w:t>
      </w:r>
      <w:r>
        <w:rPr>
          <w:noProof/>
          <w:webHidden/>
        </w:rPr>
        <w:tab/>
      </w:r>
      <w:r>
        <w:rPr>
          <w:noProof/>
          <w:webHidden/>
        </w:rPr>
        <w:fldChar w:fldCharType="begin"/>
      </w:r>
      <w:r>
        <w:rPr>
          <w:noProof/>
          <w:webHidden/>
        </w:rPr>
        <w:instrText xml:space="preserve"> PAGEREF _Toc170601607 \h </w:instrText>
      </w:r>
      <w:r>
        <w:rPr>
          <w:noProof/>
          <w:webHidden/>
        </w:rPr>
      </w:r>
      <w:r>
        <w:rPr>
          <w:noProof/>
          <w:webHidden/>
        </w:rPr>
        <w:fldChar w:fldCharType="separate"/>
      </w:r>
      <w:r>
        <w:rPr>
          <w:noProof/>
          <w:webHidden/>
        </w:rPr>
        <w:t>VII</w:t>
      </w:r>
      <w:r>
        <w:rPr>
          <w:noProof/>
          <w:webHidden/>
        </w:rPr>
        <w:fldChar w:fldCharType="end"/>
      </w:r>
    </w:p>
    <w:p w14:paraId="65A7A88A" w14:textId="6F8EFBFE" w:rsidR="003F742D" w:rsidRDefault="003F742D">
      <w:pPr>
        <w:pStyle w:val="TOC1"/>
        <w:tabs>
          <w:tab w:val="right" w:leader="dot" w:pos="8209"/>
        </w:tabs>
        <w:rPr>
          <w:rFonts w:eastAsiaTheme="minorEastAsia"/>
          <w:noProof/>
          <w:kern w:val="2"/>
          <w:szCs w:val="24"/>
          <w:lang w:val="en-DE" w:eastAsia="en-DE"/>
          <w14:ligatures w14:val="standardContextual"/>
        </w:rPr>
      </w:pPr>
      <w:r w:rsidRPr="0050153B">
        <w:rPr>
          <w:rFonts w:ascii="Arial" w:hAnsi="Arial" w:cs="Arial"/>
          <w:noProof/>
        </w:rPr>
        <w:t>List of tables</w:t>
      </w:r>
      <w:r>
        <w:rPr>
          <w:noProof/>
          <w:webHidden/>
        </w:rPr>
        <w:tab/>
      </w:r>
      <w:r>
        <w:rPr>
          <w:noProof/>
          <w:webHidden/>
        </w:rPr>
        <w:fldChar w:fldCharType="begin"/>
      </w:r>
      <w:r>
        <w:rPr>
          <w:noProof/>
          <w:webHidden/>
        </w:rPr>
        <w:instrText xml:space="preserve"> PAGEREF _Toc170601608 \h </w:instrText>
      </w:r>
      <w:r>
        <w:rPr>
          <w:noProof/>
          <w:webHidden/>
        </w:rPr>
      </w:r>
      <w:r>
        <w:rPr>
          <w:noProof/>
          <w:webHidden/>
        </w:rPr>
        <w:fldChar w:fldCharType="separate"/>
      </w:r>
      <w:r>
        <w:rPr>
          <w:noProof/>
          <w:webHidden/>
        </w:rPr>
        <w:t>IX</w:t>
      </w:r>
      <w:r>
        <w:rPr>
          <w:noProof/>
          <w:webHidden/>
        </w:rPr>
        <w:fldChar w:fldCharType="end"/>
      </w:r>
    </w:p>
    <w:p w14:paraId="6BF998A9" w14:textId="3B26C3BA" w:rsidR="003F742D" w:rsidRDefault="003F742D">
      <w:pPr>
        <w:pStyle w:val="TOC1"/>
        <w:tabs>
          <w:tab w:val="left" w:pos="480"/>
          <w:tab w:val="right" w:leader="dot" w:pos="8209"/>
        </w:tabs>
        <w:rPr>
          <w:rFonts w:eastAsiaTheme="minorEastAsia"/>
          <w:noProof/>
          <w:kern w:val="2"/>
          <w:szCs w:val="24"/>
          <w:lang w:val="en-DE" w:eastAsia="en-DE"/>
          <w14:ligatures w14:val="standardContextual"/>
        </w:rPr>
      </w:pPr>
      <w:r w:rsidRPr="0050153B">
        <w:rPr>
          <w:rFonts w:ascii="Arial" w:hAnsi="Arial" w:cs="Arial"/>
          <w:noProof/>
        </w:rPr>
        <w:t>1</w:t>
      </w:r>
      <w:r>
        <w:rPr>
          <w:rFonts w:eastAsiaTheme="minorEastAsia"/>
          <w:noProof/>
          <w:kern w:val="2"/>
          <w:szCs w:val="24"/>
          <w:lang w:val="en-DE" w:eastAsia="en-DE"/>
          <w14:ligatures w14:val="standardContextual"/>
        </w:rPr>
        <w:tab/>
      </w:r>
      <w:r w:rsidRPr="0050153B">
        <w:rPr>
          <w:rFonts w:ascii="Arial" w:hAnsi="Arial" w:cs="Arial"/>
          <w:noProof/>
        </w:rPr>
        <w:t>Introduction</w:t>
      </w:r>
      <w:r>
        <w:rPr>
          <w:noProof/>
          <w:webHidden/>
        </w:rPr>
        <w:tab/>
      </w:r>
      <w:r>
        <w:rPr>
          <w:noProof/>
          <w:webHidden/>
        </w:rPr>
        <w:fldChar w:fldCharType="begin"/>
      </w:r>
      <w:r>
        <w:rPr>
          <w:noProof/>
          <w:webHidden/>
        </w:rPr>
        <w:instrText xml:space="preserve"> PAGEREF _Toc170601609 \h </w:instrText>
      </w:r>
      <w:r>
        <w:rPr>
          <w:noProof/>
          <w:webHidden/>
        </w:rPr>
      </w:r>
      <w:r>
        <w:rPr>
          <w:noProof/>
          <w:webHidden/>
        </w:rPr>
        <w:fldChar w:fldCharType="separate"/>
      </w:r>
      <w:r>
        <w:rPr>
          <w:noProof/>
          <w:webHidden/>
        </w:rPr>
        <w:t>1</w:t>
      </w:r>
      <w:r>
        <w:rPr>
          <w:noProof/>
          <w:webHidden/>
        </w:rPr>
        <w:fldChar w:fldCharType="end"/>
      </w:r>
    </w:p>
    <w:p w14:paraId="61628620" w14:textId="141FD170" w:rsidR="003F742D" w:rsidRDefault="003F742D">
      <w:pPr>
        <w:pStyle w:val="TOC2"/>
        <w:tabs>
          <w:tab w:val="left" w:pos="960"/>
          <w:tab w:val="right" w:leader="dot" w:pos="8209"/>
        </w:tabs>
        <w:rPr>
          <w:rFonts w:eastAsiaTheme="minorEastAsia"/>
          <w:noProof/>
          <w:kern w:val="2"/>
          <w:szCs w:val="24"/>
          <w:lang w:val="en-DE" w:eastAsia="en-DE"/>
          <w14:ligatures w14:val="standardContextual"/>
        </w:rPr>
      </w:pPr>
      <w:r w:rsidRPr="0050153B">
        <w:rPr>
          <w:noProof/>
          <w:lang w:val="en-US"/>
        </w:rPr>
        <w:t>1.1</w:t>
      </w:r>
      <w:r>
        <w:rPr>
          <w:rFonts w:eastAsiaTheme="minorEastAsia"/>
          <w:noProof/>
          <w:kern w:val="2"/>
          <w:szCs w:val="24"/>
          <w:lang w:val="en-DE" w:eastAsia="en-DE"/>
          <w14:ligatures w14:val="standardContextual"/>
        </w:rPr>
        <w:tab/>
      </w:r>
      <w:r w:rsidRPr="0050153B">
        <w:rPr>
          <w:noProof/>
          <w:lang w:val="en-US"/>
        </w:rPr>
        <w:t>Background</w:t>
      </w:r>
      <w:r>
        <w:rPr>
          <w:noProof/>
          <w:webHidden/>
        </w:rPr>
        <w:tab/>
      </w:r>
      <w:r>
        <w:rPr>
          <w:noProof/>
          <w:webHidden/>
        </w:rPr>
        <w:fldChar w:fldCharType="begin"/>
      </w:r>
      <w:r>
        <w:rPr>
          <w:noProof/>
          <w:webHidden/>
        </w:rPr>
        <w:instrText xml:space="preserve"> PAGEREF _Toc170601610 \h </w:instrText>
      </w:r>
      <w:r>
        <w:rPr>
          <w:noProof/>
          <w:webHidden/>
        </w:rPr>
      </w:r>
      <w:r>
        <w:rPr>
          <w:noProof/>
          <w:webHidden/>
        </w:rPr>
        <w:fldChar w:fldCharType="separate"/>
      </w:r>
      <w:r>
        <w:rPr>
          <w:noProof/>
          <w:webHidden/>
        </w:rPr>
        <w:t>1</w:t>
      </w:r>
      <w:r>
        <w:rPr>
          <w:noProof/>
          <w:webHidden/>
        </w:rPr>
        <w:fldChar w:fldCharType="end"/>
      </w:r>
    </w:p>
    <w:p w14:paraId="1BC067D9" w14:textId="3CE06570" w:rsidR="003F742D" w:rsidRDefault="003F742D">
      <w:pPr>
        <w:pStyle w:val="TOC2"/>
        <w:tabs>
          <w:tab w:val="left" w:pos="960"/>
          <w:tab w:val="right" w:leader="dot" w:pos="8209"/>
        </w:tabs>
        <w:rPr>
          <w:rFonts w:eastAsiaTheme="minorEastAsia"/>
          <w:noProof/>
          <w:kern w:val="2"/>
          <w:szCs w:val="24"/>
          <w:lang w:val="en-DE" w:eastAsia="en-DE"/>
          <w14:ligatures w14:val="standardContextual"/>
        </w:rPr>
      </w:pPr>
      <w:r w:rsidRPr="0050153B">
        <w:rPr>
          <w:noProof/>
          <w:lang w:val="en-US"/>
        </w:rPr>
        <w:t>1.2</w:t>
      </w:r>
      <w:r>
        <w:rPr>
          <w:rFonts w:eastAsiaTheme="minorEastAsia"/>
          <w:noProof/>
          <w:kern w:val="2"/>
          <w:szCs w:val="24"/>
          <w:lang w:val="en-DE" w:eastAsia="en-DE"/>
          <w14:ligatures w14:val="standardContextual"/>
        </w:rPr>
        <w:tab/>
      </w:r>
      <w:r w:rsidRPr="0050153B">
        <w:rPr>
          <w:noProof/>
          <w:lang w:val="en-US"/>
        </w:rPr>
        <w:t>Problem statement and task definition</w:t>
      </w:r>
      <w:r>
        <w:rPr>
          <w:noProof/>
          <w:webHidden/>
        </w:rPr>
        <w:tab/>
      </w:r>
      <w:r>
        <w:rPr>
          <w:noProof/>
          <w:webHidden/>
        </w:rPr>
        <w:fldChar w:fldCharType="begin"/>
      </w:r>
      <w:r>
        <w:rPr>
          <w:noProof/>
          <w:webHidden/>
        </w:rPr>
        <w:instrText xml:space="preserve"> PAGEREF _Toc170601611 \h </w:instrText>
      </w:r>
      <w:r>
        <w:rPr>
          <w:noProof/>
          <w:webHidden/>
        </w:rPr>
      </w:r>
      <w:r>
        <w:rPr>
          <w:noProof/>
          <w:webHidden/>
        </w:rPr>
        <w:fldChar w:fldCharType="separate"/>
      </w:r>
      <w:r>
        <w:rPr>
          <w:noProof/>
          <w:webHidden/>
        </w:rPr>
        <w:t>2</w:t>
      </w:r>
      <w:r>
        <w:rPr>
          <w:noProof/>
          <w:webHidden/>
        </w:rPr>
        <w:fldChar w:fldCharType="end"/>
      </w:r>
    </w:p>
    <w:p w14:paraId="3F5CAABA" w14:textId="26C276B9" w:rsidR="003F742D" w:rsidRDefault="003F742D">
      <w:pPr>
        <w:pStyle w:val="TOC2"/>
        <w:tabs>
          <w:tab w:val="left" w:pos="960"/>
          <w:tab w:val="right" w:leader="dot" w:pos="8209"/>
        </w:tabs>
        <w:rPr>
          <w:rFonts w:eastAsiaTheme="minorEastAsia"/>
          <w:noProof/>
          <w:kern w:val="2"/>
          <w:szCs w:val="24"/>
          <w:lang w:val="en-DE" w:eastAsia="en-DE"/>
          <w14:ligatures w14:val="standardContextual"/>
        </w:rPr>
      </w:pPr>
      <w:r>
        <w:rPr>
          <w:noProof/>
        </w:rPr>
        <w:t>1.3</w:t>
      </w:r>
      <w:r>
        <w:rPr>
          <w:rFonts w:eastAsiaTheme="minorEastAsia"/>
          <w:noProof/>
          <w:kern w:val="2"/>
          <w:szCs w:val="24"/>
          <w:lang w:val="en-DE" w:eastAsia="en-DE"/>
          <w14:ligatures w14:val="standardContextual"/>
        </w:rPr>
        <w:tab/>
      </w:r>
      <w:r>
        <w:rPr>
          <w:noProof/>
        </w:rPr>
        <w:t>Significance of the Study</w:t>
      </w:r>
      <w:r>
        <w:rPr>
          <w:noProof/>
          <w:webHidden/>
        </w:rPr>
        <w:tab/>
      </w:r>
      <w:r>
        <w:rPr>
          <w:noProof/>
          <w:webHidden/>
        </w:rPr>
        <w:fldChar w:fldCharType="begin"/>
      </w:r>
      <w:r>
        <w:rPr>
          <w:noProof/>
          <w:webHidden/>
        </w:rPr>
        <w:instrText xml:space="preserve"> PAGEREF _Toc170601612 \h </w:instrText>
      </w:r>
      <w:r>
        <w:rPr>
          <w:noProof/>
          <w:webHidden/>
        </w:rPr>
      </w:r>
      <w:r>
        <w:rPr>
          <w:noProof/>
          <w:webHidden/>
        </w:rPr>
        <w:fldChar w:fldCharType="separate"/>
      </w:r>
      <w:r>
        <w:rPr>
          <w:noProof/>
          <w:webHidden/>
        </w:rPr>
        <w:t>4</w:t>
      </w:r>
      <w:r>
        <w:rPr>
          <w:noProof/>
          <w:webHidden/>
        </w:rPr>
        <w:fldChar w:fldCharType="end"/>
      </w:r>
    </w:p>
    <w:p w14:paraId="610E7291" w14:textId="2931CF75" w:rsidR="003F742D" w:rsidRDefault="003F742D">
      <w:pPr>
        <w:pStyle w:val="TOC1"/>
        <w:tabs>
          <w:tab w:val="left" w:pos="480"/>
          <w:tab w:val="right" w:leader="dot" w:pos="8209"/>
        </w:tabs>
        <w:rPr>
          <w:rFonts w:eastAsiaTheme="minorEastAsia"/>
          <w:noProof/>
          <w:kern w:val="2"/>
          <w:szCs w:val="24"/>
          <w:lang w:val="en-DE" w:eastAsia="en-DE"/>
          <w14:ligatures w14:val="standardContextual"/>
        </w:rPr>
      </w:pPr>
      <w:r w:rsidRPr="0050153B">
        <w:rPr>
          <w:rFonts w:ascii="Arial" w:hAnsi="Arial" w:cs="Arial"/>
          <w:noProof/>
          <w:lang w:val="en-US"/>
        </w:rPr>
        <w:t>2</w:t>
      </w:r>
      <w:r>
        <w:rPr>
          <w:rFonts w:eastAsiaTheme="minorEastAsia"/>
          <w:noProof/>
          <w:kern w:val="2"/>
          <w:szCs w:val="24"/>
          <w:lang w:val="en-DE" w:eastAsia="en-DE"/>
          <w14:ligatures w14:val="standardContextual"/>
        </w:rPr>
        <w:tab/>
      </w:r>
      <w:r w:rsidRPr="0050153B">
        <w:rPr>
          <w:rFonts w:ascii="Arial" w:hAnsi="Arial" w:cs="Arial"/>
          <w:noProof/>
          <w:lang w:val="en-US"/>
        </w:rPr>
        <w:t>Literature Review</w:t>
      </w:r>
      <w:r>
        <w:rPr>
          <w:noProof/>
          <w:webHidden/>
        </w:rPr>
        <w:tab/>
      </w:r>
      <w:r>
        <w:rPr>
          <w:noProof/>
          <w:webHidden/>
        </w:rPr>
        <w:fldChar w:fldCharType="begin"/>
      </w:r>
      <w:r>
        <w:rPr>
          <w:noProof/>
          <w:webHidden/>
        </w:rPr>
        <w:instrText xml:space="preserve"> PAGEREF _Toc170601613 \h </w:instrText>
      </w:r>
      <w:r>
        <w:rPr>
          <w:noProof/>
          <w:webHidden/>
        </w:rPr>
      </w:r>
      <w:r>
        <w:rPr>
          <w:noProof/>
          <w:webHidden/>
        </w:rPr>
        <w:fldChar w:fldCharType="separate"/>
      </w:r>
      <w:r>
        <w:rPr>
          <w:noProof/>
          <w:webHidden/>
        </w:rPr>
        <w:t>6</w:t>
      </w:r>
      <w:r>
        <w:rPr>
          <w:noProof/>
          <w:webHidden/>
        </w:rPr>
        <w:fldChar w:fldCharType="end"/>
      </w:r>
    </w:p>
    <w:p w14:paraId="024E0C15" w14:textId="2F8536EB" w:rsidR="003F742D" w:rsidRDefault="003F742D">
      <w:pPr>
        <w:pStyle w:val="TOC1"/>
        <w:tabs>
          <w:tab w:val="left" w:pos="480"/>
          <w:tab w:val="right" w:leader="dot" w:pos="8209"/>
        </w:tabs>
        <w:rPr>
          <w:rFonts w:eastAsiaTheme="minorEastAsia"/>
          <w:noProof/>
          <w:kern w:val="2"/>
          <w:szCs w:val="24"/>
          <w:lang w:val="en-DE" w:eastAsia="en-DE"/>
          <w14:ligatures w14:val="standardContextual"/>
        </w:rPr>
      </w:pPr>
      <w:r w:rsidRPr="0050153B">
        <w:rPr>
          <w:rFonts w:ascii="Arial" w:hAnsi="Arial" w:cs="Arial"/>
          <w:noProof/>
        </w:rPr>
        <w:t>3</w:t>
      </w:r>
      <w:r>
        <w:rPr>
          <w:rFonts w:eastAsiaTheme="minorEastAsia"/>
          <w:noProof/>
          <w:kern w:val="2"/>
          <w:szCs w:val="24"/>
          <w:lang w:val="en-DE" w:eastAsia="en-DE"/>
          <w14:ligatures w14:val="standardContextual"/>
        </w:rPr>
        <w:tab/>
      </w:r>
      <w:r w:rsidRPr="0050153B">
        <w:rPr>
          <w:rFonts w:ascii="Arial" w:hAnsi="Arial" w:cs="Arial"/>
          <w:noProof/>
        </w:rPr>
        <w:t>Methodology</w:t>
      </w:r>
      <w:r>
        <w:rPr>
          <w:noProof/>
          <w:webHidden/>
        </w:rPr>
        <w:tab/>
      </w:r>
      <w:r>
        <w:rPr>
          <w:noProof/>
          <w:webHidden/>
        </w:rPr>
        <w:fldChar w:fldCharType="begin"/>
      </w:r>
      <w:r>
        <w:rPr>
          <w:noProof/>
          <w:webHidden/>
        </w:rPr>
        <w:instrText xml:space="preserve"> PAGEREF _Toc170601614 \h </w:instrText>
      </w:r>
      <w:r>
        <w:rPr>
          <w:noProof/>
          <w:webHidden/>
        </w:rPr>
      </w:r>
      <w:r>
        <w:rPr>
          <w:noProof/>
          <w:webHidden/>
        </w:rPr>
        <w:fldChar w:fldCharType="separate"/>
      </w:r>
      <w:r>
        <w:rPr>
          <w:noProof/>
          <w:webHidden/>
        </w:rPr>
        <w:t>9</w:t>
      </w:r>
      <w:r>
        <w:rPr>
          <w:noProof/>
          <w:webHidden/>
        </w:rPr>
        <w:fldChar w:fldCharType="end"/>
      </w:r>
    </w:p>
    <w:p w14:paraId="07322839" w14:textId="1A36CE3C" w:rsidR="003F742D" w:rsidRDefault="003F742D">
      <w:pPr>
        <w:pStyle w:val="TOC2"/>
        <w:tabs>
          <w:tab w:val="left" w:pos="960"/>
          <w:tab w:val="right" w:leader="dot" w:pos="8209"/>
        </w:tabs>
        <w:rPr>
          <w:rFonts w:eastAsiaTheme="minorEastAsia"/>
          <w:noProof/>
          <w:kern w:val="2"/>
          <w:szCs w:val="24"/>
          <w:lang w:val="en-DE" w:eastAsia="en-DE"/>
          <w14:ligatures w14:val="standardContextual"/>
        </w:rPr>
      </w:pPr>
      <w:r w:rsidRPr="0050153B">
        <w:rPr>
          <w:noProof/>
          <w:lang w:val="en-DE"/>
        </w:rPr>
        <w:t>3.1</w:t>
      </w:r>
      <w:r>
        <w:rPr>
          <w:rFonts w:eastAsiaTheme="minorEastAsia"/>
          <w:noProof/>
          <w:kern w:val="2"/>
          <w:szCs w:val="24"/>
          <w:lang w:val="en-DE" w:eastAsia="en-DE"/>
          <w14:ligatures w14:val="standardContextual"/>
        </w:rPr>
        <w:tab/>
      </w:r>
      <w:r w:rsidRPr="0050153B">
        <w:rPr>
          <w:noProof/>
          <w:lang w:val="en-DE"/>
        </w:rPr>
        <w:t>Data Collection</w:t>
      </w:r>
      <w:r>
        <w:rPr>
          <w:noProof/>
          <w:webHidden/>
        </w:rPr>
        <w:tab/>
      </w:r>
      <w:r>
        <w:rPr>
          <w:noProof/>
          <w:webHidden/>
        </w:rPr>
        <w:fldChar w:fldCharType="begin"/>
      </w:r>
      <w:r>
        <w:rPr>
          <w:noProof/>
          <w:webHidden/>
        </w:rPr>
        <w:instrText xml:space="preserve"> PAGEREF _Toc170601615 \h </w:instrText>
      </w:r>
      <w:r>
        <w:rPr>
          <w:noProof/>
          <w:webHidden/>
        </w:rPr>
      </w:r>
      <w:r>
        <w:rPr>
          <w:noProof/>
          <w:webHidden/>
        </w:rPr>
        <w:fldChar w:fldCharType="separate"/>
      </w:r>
      <w:r>
        <w:rPr>
          <w:noProof/>
          <w:webHidden/>
        </w:rPr>
        <w:t>9</w:t>
      </w:r>
      <w:r>
        <w:rPr>
          <w:noProof/>
          <w:webHidden/>
        </w:rPr>
        <w:fldChar w:fldCharType="end"/>
      </w:r>
    </w:p>
    <w:p w14:paraId="2A3DB4BA" w14:textId="11E7F8F4" w:rsidR="003F742D" w:rsidRDefault="003F742D">
      <w:pPr>
        <w:pStyle w:val="TOC3"/>
        <w:tabs>
          <w:tab w:val="left" w:pos="1440"/>
          <w:tab w:val="right" w:leader="dot" w:pos="8209"/>
        </w:tabs>
        <w:rPr>
          <w:rFonts w:eastAsiaTheme="minorEastAsia"/>
          <w:noProof/>
          <w:kern w:val="2"/>
          <w:szCs w:val="24"/>
          <w:lang w:val="en-DE" w:eastAsia="en-DE"/>
          <w14:ligatures w14:val="standardContextual"/>
        </w:rPr>
      </w:pPr>
      <w:r w:rsidRPr="0050153B">
        <w:rPr>
          <w:noProof/>
          <w:lang w:val="en-DE"/>
        </w:rPr>
        <w:t>3.1.1</w:t>
      </w:r>
      <w:r>
        <w:rPr>
          <w:rFonts w:eastAsiaTheme="minorEastAsia"/>
          <w:noProof/>
          <w:kern w:val="2"/>
          <w:szCs w:val="24"/>
          <w:lang w:val="en-DE" w:eastAsia="en-DE"/>
          <w14:ligatures w14:val="standardContextual"/>
        </w:rPr>
        <w:tab/>
      </w:r>
      <w:r>
        <w:rPr>
          <w:noProof/>
        </w:rPr>
        <w:t>Historical Stock Price Data</w:t>
      </w:r>
      <w:r>
        <w:rPr>
          <w:noProof/>
          <w:webHidden/>
        </w:rPr>
        <w:tab/>
      </w:r>
      <w:r>
        <w:rPr>
          <w:noProof/>
          <w:webHidden/>
        </w:rPr>
        <w:fldChar w:fldCharType="begin"/>
      </w:r>
      <w:r>
        <w:rPr>
          <w:noProof/>
          <w:webHidden/>
        </w:rPr>
        <w:instrText xml:space="preserve"> PAGEREF _Toc170601616 \h </w:instrText>
      </w:r>
      <w:r>
        <w:rPr>
          <w:noProof/>
          <w:webHidden/>
        </w:rPr>
      </w:r>
      <w:r>
        <w:rPr>
          <w:noProof/>
          <w:webHidden/>
        </w:rPr>
        <w:fldChar w:fldCharType="separate"/>
      </w:r>
      <w:r>
        <w:rPr>
          <w:noProof/>
          <w:webHidden/>
        </w:rPr>
        <w:t>9</w:t>
      </w:r>
      <w:r>
        <w:rPr>
          <w:noProof/>
          <w:webHidden/>
        </w:rPr>
        <w:fldChar w:fldCharType="end"/>
      </w:r>
    </w:p>
    <w:p w14:paraId="1C4B1FE0" w14:textId="29A9C9EE" w:rsidR="003F742D" w:rsidRDefault="003F742D">
      <w:pPr>
        <w:pStyle w:val="TOC3"/>
        <w:tabs>
          <w:tab w:val="left" w:pos="1440"/>
          <w:tab w:val="right" w:leader="dot" w:pos="8209"/>
        </w:tabs>
        <w:rPr>
          <w:rFonts w:eastAsiaTheme="minorEastAsia"/>
          <w:noProof/>
          <w:kern w:val="2"/>
          <w:szCs w:val="24"/>
          <w:lang w:val="en-DE" w:eastAsia="en-DE"/>
          <w14:ligatures w14:val="standardContextual"/>
        </w:rPr>
      </w:pPr>
      <w:r>
        <w:rPr>
          <w:noProof/>
        </w:rPr>
        <w:t>3.1.2</w:t>
      </w:r>
      <w:r>
        <w:rPr>
          <w:rFonts w:eastAsiaTheme="minorEastAsia"/>
          <w:noProof/>
          <w:kern w:val="2"/>
          <w:szCs w:val="24"/>
          <w:lang w:val="en-DE" w:eastAsia="en-DE"/>
          <w14:ligatures w14:val="standardContextual"/>
        </w:rPr>
        <w:tab/>
      </w:r>
      <w:r>
        <w:rPr>
          <w:noProof/>
        </w:rPr>
        <w:t>Sentiment Data from Trustpilot</w:t>
      </w:r>
      <w:r>
        <w:rPr>
          <w:noProof/>
          <w:webHidden/>
        </w:rPr>
        <w:tab/>
      </w:r>
      <w:r>
        <w:rPr>
          <w:noProof/>
          <w:webHidden/>
        </w:rPr>
        <w:fldChar w:fldCharType="begin"/>
      </w:r>
      <w:r>
        <w:rPr>
          <w:noProof/>
          <w:webHidden/>
        </w:rPr>
        <w:instrText xml:space="preserve"> PAGEREF _Toc170601617 \h </w:instrText>
      </w:r>
      <w:r>
        <w:rPr>
          <w:noProof/>
          <w:webHidden/>
        </w:rPr>
      </w:r>
      <w:r>
        <w:rPr>
          <w:noProof/>
          <w:webHidden/>
        </w:rPr>
        <w:fldChar w:fldCharType="separate"/>
      </w:r>
      <w:r>
        <w:rPr>
          <w:noProof/>
          <w:webHidden/>
        </w:rPr>
        <w:t>9</w:t>
      </w:r>
      <w:r>
        <w:rPr>
          <w:noProof/>
          <w:webHidden/>
        </w:rPr>
        <w:fldChar w:fldCharType="end"/>
      </w:r>
    </w:p>
    <w:p w14:paraId="09129694" w14:textId="26C0E7D9" w:rsidR="003F742D" w:rsidRDefault="003F742D">
      <w:pPr>
        <w:pStyle w:val="TOC1"/>
        <w:tabs>
          <w:tab w:val="left" w:pos="480"/>
          <w:tab w:val="right" w:leader="dot" w:pos="8209"/>
        </w:tabs>
        <w:rPr>
          <w:rFonts w:eastAsiaTheme="minorEastAsia"/>
          <w:noProof/>
          <w:kern w:val="2"/>
          <w:szCs w:val="24"/>
          <w:lang w:val="en-DE" w:eastAsia="en-DE"/>
          <w14:ligatures w14:val="standardContextual"/>
        </w:rPr>
      </w:pPr>
      <w:r w:rsidRPr="0050153B">
        <w:rPr>
          <w:rFonts w:ascii="Arial" w:hAnsi="Arial" w:cs="Arial"/>
          <w:noProof/>
        </w:rPr>
        <w:t>4</w:t>
      </w:r>
      <w:r>
        <w:rPr>
          <w:rFonts w:eastAsiaTheme="minorEastAsia"/>
          <w:noProof/>
          <w:kern w:val="2"/>
          <w:szCs w:val="24"/>
          <w:lang w:val="en-DE" w:eastAsia="en-DE"/>
          <w14:ligatures w14:val="standardContextual"/>
        </w:rPr>
        <w:tab/>
      </w:r>
      <w:r w:rsidRPr="0050153B">
        <w:rPr>
          <w:rFonts w:ascii="Arial" w:hAnsi="Arial" w:cs="Arial"/>
          <w:noProof/>
          <w:lang w:val="en-US"/>
        </w:rPr>
        <w:t>Conclusi</w:t>
      </w:r>
      <w:r w:rsidRPr="0050153B">
        <w:rPr>
          <w:rFonts w:ascii="Arial" w:hAnsi="Arial" w:cs="Arial"/>
          <w:noProof/>
        </w:rPr>
        <w:t>on and outlook</w:t>
      </w:r>
      <w:r>
        <w:rPr>
          <w:noProof/>
          <w:webHidden/>
        </w:rPr>
        <w:tab/>
      </w:r>
      <w:r>
        <w:rPr>
          <w:noProof/>
          <w:webHidden/>
        </w:rPr>
        <w:fldChar w:fldCharType="begin"/>
      </w:r>
      <w:r>
        <w:rPr>
          <w:noProof/>
          <w:webHidden/>
        </w:rPr>
        <w:instrText xml:space="preserve"> PAGEREF _Toc170601618 \h </w:instrText>
      </w:r>
      <w:r>
        <w:rPr>
          <w:noProof/>
          <w:webHidden/>
        </w:rPr>
      </w:r>
      <w:r>
        <w:rPr>
          <w:noProof/>
          <w:webHidden/>
        </w:rPr>
        <w:fldChar w:fldCharType="separate"/>
      </w:r>
      <w:r>
        <w:rPr>
          <w:noProof/>
          <w:webHidden/>
        </w:rPr>
        <w:t>15</w:t>
      </w:r>
      <w:r>
        <w:rPr>
          <w:noProof/>
          <w:webHidden/>
        </w:rPr>
        <w:fldChar w:fldCharType="end"/>
      </w:r>
    </w:p>
    <w:p w14:paraId="29275E75" w14:textId="032199F8" w:rsidR="003F742D" w:rsidRDefault="003F742D">
      <w:pPr>
        <w:pStyle w:val="TOC1"/>
        <w:tabs>
          <w:tab w:val="left" w:pos="480"/>
          <w:tab w:val="right" w:leader="dot" w:pos="8209"/>
        </w:tabs>
        <w:rPr>
          <w:rFonts w:eastAsiaTheme="minorEastAsia"/>
          <w:noProof/>
          <w:kern w:val="2"/>
          <w:szCs w:val="24"/>
          <w:lang w:val="en-DE" w:eastAsia="en-DE"/>
          <w14:ligatures w14:val="standardContextual"/>
        </w:rPr>
      </w:pPr>
      <w:r w:rsidRPr="0050153B">
        <w:rPr>
          <w:rFonts w:ascii="Arial" w:hAnsi="Arial" w:cs="Arial"/>
          <w:noProof/>
        </w:rPr>
        <w:t>5</w:t>
      </w:r>
      <w:r>
        <w:rPr>
          <w:rFonts w:eastAsiaTheme="minorEastAsia"/>
          <w:noProof/>
          <w:kern w:val="2"/>
          <w:szCs w:val="24"/>
          <w:lang w:val="en-DE" w:eastAsia="en-DE"/>
          <w14:ligatures w14:val="standardContextual"/>
        </w:rPr>
        <w:tab/>
      </w:r>
      <w:r w:rsidRPr="0050153B">
        <w:rPr>
          <w:rFonts w:ascii="Arial" w:hAnsi="Arial" w:cs="Arial"/>
          <w:noProof/>
        </w:rPr>
        <w:t>Bibliography and references</w:t>
      </w:r>
      <w:r>
        <w:rPr>
          <w:noProof/>
          <w:webHidden/>
        </w:rPr>
        <w:tab/>
      </w:r>
      <w:r>
        <w:rPr>
          <w:noProof/>
          <w:webHidden/>
        </w:rPr>
        <w:fldChar w:fldCharType="begin"/>
      </w:r>
      <w:r>
        <w:rPr>
          <w:noProof/>
          <w:webHidden/>
        </w:rPr>
        <w:instrText xml:space="preserve"> PAGEREF _Toc170601619 \h </w:instrText>
      </w:r>
      <w:r>
        <w:rPr>
          <w:noProof/>
          <w:webHidden/>
        </w:rPr>
      </w:r>
      <w:r>
        <w:rPr>
          <w:noProof/>
          <w:webHidden/>
        </w:rPr>
        <w:fldChar w:fldCharType="separate"/>
      </w:r>
      <w:r>
        <w:rPr>
          <w:noProof/>
          <w:webHidden/>
        </w:rPr>
        <w:t>16</w:t>
      </w:r>
      <w:r>
        <w:rPr>
          <w:noProof/>
          <w:webHidden/>
        </w:rPr>
        <w:fldChar w:fldCharType="end"/>
      </w:r>
    </w:p>
    <w:p w14:paraId="665F708D" w14:textId="53F92AB1" w:rsidR="003F742D" w:rsidRDefault="003F742D">
      <w:pPr>
        <w:pStyle w:val="TOC1"/>
        <w:tabs>
          <w:tab w:val="left" w:pos="480"/>
          <w:tab w:val="right" w:leader="dot" w:pos="8209"/>
        </w:tabs>
        <w:rPr>
          <w:rFonts w:eastAsiaTheme="minorEastAsia"/>
          <w:noProof/>
          <w:kern w:val="2"/>
          <w:szCs w:val="24"/>
          <w:lang w:val="en-DE" w:eastAsia="en-DE"/>
          <w14:ligatures w14:val="standardContextual"/>
        </w:rPr>
      </w:pPr>
      <w:r w:rsidRPr="0050153B">
        <w:rPr>
          <w:rFonts w:ascii="Arial" w:hAnsi="Arial" w:cs="Arial"/>
          <w:noProof/>
        </w:rPr>
        <w:t>6</w:t>
      </w:r>
      <w:r>
        <w:rPr>
          <w:rFonts w:eastAsiaTheme="minorEastAsia"/>
          <w:noProof/>
          <w:kern w:val="2"/>
          <w:szCs w:val="24"/>
          <w:lang w:val="en-DE" w:eastAsia="en-DE"/>
          <w14:ligatures w14:val="standardContextual"/>
        </w:rPr>
        <w:tab/>
      </w:r>
      <w:r w:rsidRPr="0050153B">
        <w:rPr>
          <w:rFonts w:ascii="Arial" w:hAnsi="Arial" w:cs="Arial"/>
          <w:noProof/>
        </w:rPr>
        <w:t>Glossary</w:t>
      </w:r>
      <w:r>
        <w:rPr>
          <w:noProof/>
          <w:webHidden/>
        </w:rPr>
        <w:tab/>
      </w:r>
      <w:r>
        <w:rPr>
          <w:noProof/>
          <w:webHidden/>
        </w:rPr>
        <w:fldChar w:fldCharType="begin"/>
      </w:r>
      <w:r>
        <w:rPr>
          <w:noProof/>
          <w:webHidden/>
        </w:rPr>
        <w:instrText xml:space="preserve"> PAGEREF _Toc170601620 \h </w:instrText>
      </w:r>
      <w:r>
        <w:rPr>
          <w:noProof/>
          <w:webHidden/>
        </w:rPr>
      </w:r>
      <w:r>
        <w:rPr>
          <w:noProof/>
          <w:webHidden/>
        </w:rPr>
        <w:fldChar w:fldCharType="separate"/>
      </w:r>
      <w:r>
        <w:rPr>
          <w:noProof/>
          <w:webHidden/>
        </w:rPr>
        <w:t>17</w:t>
      </w:r>
      <w:r>
        <w:rPr>
          <w:noProof/>
          <w:webHidden/>
        </w:rPr>
        <w:fldChar w:fldCharType="end"/>
      </w:r>
    </w:p>
    <w:p w14:paraId="766DC2B3" w14:textId="0576BE45" w:rsidR="003F742D" w:rsidRDefault="003F742D">
      <w:pPr>
        <w:pStyle w:val="TOC1"/>
        <w:tabs>
          <w:tab w:val="left" w:pos="480"/>
          <w:tab w:val="right" w:leader="dot" w:pos="8209"/>
        </w:tabs>
        <w:rPr>
          <w:rFonts w:eastAsiaTheme="minorEastAsia"/>
          <w:noProof/>
          <w:kern w:val="2"/>
          <w:szCs w:val="24"/>
          <w:lang w:val="en-DE" w:eastAsia="en-DE"/>
          <w14:ligatures w14:val="standardContextual"/>
        </w:rPr>
      </w:pPr>
      <w:r w:rsidRPr="0050153B">
        <w:rPr>
          <w:rFonts w:ascii="Arial" w:hAnsi="Arial" w:cs="Arial"/>
          <w:noProof/>
        </w:rPr>
        <w:t>7</w:t>
      </w:r>
      <w:r>
        <w:rPr>
          <w:rFonts w:eastAsiaTheme="minorEastAsia"/>
          <w:noProof/>
          <w:kern w:val="2"/>
          <w:szCs w:val="24"/>
          <w:lang w:val="en-DE" w:eastAsia="en-DE"/>
          <w14:ligatures w14:val="standardContextual"/>
        </w:rPr>
        <w:tab/>
      </w:r>
      <w:r w:rsidRPr="0050153B">
        <w:rPr>
          <w:rFonts w:ascii="Arial" w:hAnsi="Arial" w:cs="Arial"/>
          <w:noProof/>
        </w:rPr>
        <w:t>Annex</w:t>
      </w:r>
      <w:r>
        <w:rPr>
          <w:noProof/>
          <w:webHidden/>
        </w:rPr>
        <w:tab/>
      </w:r>
      <w:r>
        <w:rPr>
          <w:noProof/>
          <w:webHidden/>
        </w:rPr>
        <w:fldChar w:fldCharType="begin"/>
      </w:r>
      <w:r>
        <w:rPr>
          <w:noProof/>
          <w:webHidden/>
        </w:rPr>
        <w:instrText xml:space="preserve"> PAGEREF _Toc170601621 \h </w:instrText>
      </w:r>
      <w:r>
        <w:rPr>
          <w:noProof/>
          <w:webHidden/>
        </w:rPr>
      </w:r>
      <w:r>
        <w:rPr>
          <w:noProof/>
          <w:webHidden/>
        </w:rPr>
        <w:fldChar w:fldCharType="separate"/>
      </w:r>
      <w:r>
        <w:rPr>
          <w:noProof/>
          <w:webHidden/>
        </w:rPr>
        <w:t>17</w:t>
      </w:r>
      <w:r>
        <w:rPr>
          <w:noProof/>
          <w:webHidden/>
        </w:rPr>
        <w:fldChar w:fldCharType="end"/>
      </w:r>
    </w:p>
    <w:p w14:paraId="2F4A1D91" w14:textId="191BC29F" w:rsidR="004C3AE2" w:rsidRPr="0026490A" w:rsidRDefault="29A8EDE6" w:rsidP="0026490A">
      <w:pPr>
        <w:pStyle w:val="TOC1"/>
        <w:tabs>
          <w:tab w:val="left" w:pos="480"/>
          <w:tab w:val="right" w:leader="dot" w:pos="9060"/>
        </w:tabs>
        <w:rPr>
          <w:rFonts w:eastAsiaTheme="minorEastAsia"/>
          <w:noProof/>
          <w:lang w:eastAsia="de-DE"/>
        </w:rPr>
        <w:sectPr w:rsidR="004C3AE2" w:rsidRPr="0026490A" w:rsidSect="004F155E">
          <w:headerReference w:type="even" r:id="rId20"/>
          <w:headerReference w:type="default" r:id="rId21"/>
          <w:footerReference w:type="even" r:id="rId22"/>
          <w:footerReference w:type="default" r:id="rId23"/>
          <w:headerReference w:type="first" r:id="rId24"/>
          <w:footerReference w:type="first" r:id="rId25"/>
          <w:type w:val="oddPage"/>
          <w:pgSz w:w="11906" w:h="16838" w:code="9"/>
          <w:pgMar w:top="1701" w:right="1418" w:bottom="1134" w:left="1418" w:header="709" w:footer="709" w:gutter="851"/>
          <w:pgNumType w:fmt="upperRoman"/>
          <w:cols w:space="708"/>
          <w:docGrid w:linePitch="360"/>
        </w:sectPr>
      </w:pPr>
      <w:r>
        <w:fldChar w:fldCharType="end"/>
      </w:r>
    </w:p>
    <w:p w14:paraId="08559364" w14:textId="1B24C52E" w:rsidR="001E6BC7" w:rsidRDefault="001E6BC7" w:rsidP="5F59BDC1">
      <w:pPr>
        <w:pStyle w:val="TableofFigures"/>
        <w:tabs>
          <w:tab w:val="right" w:leader="dot" w:pos="8209"/>
        </w:tabs>
        <w:rPr>
          <w:rFonts w:eastAsiaTheme="minorEastAsia"/>
          <w:noProof/>
          <w:lang w:val="en-US" w:eastAsia="ja-JP"/>
        </w:rPr>
      </w:pPr>
      <w:r w:rsidRPr="000F6529">
        <w:rPr>
          <w:rFonts w:ascii="Arial" w:hAnsi="Arial" w:cs="Arial"/>
          <w:b/>
          <w:bCs/>
          <w:noProof/>
        </w:rPr>
        <w:lastRenderedPageBreak/>
        <w:fldChar w:fldCharType="begin"/>
      </w:r>
      <w:r w:rsidRPr="5F59BDC1">
        <w:rPr>
          <w:rFonts w:ascii="Arial" w:hAnsi="Arial" w:cs="Arial"/>
          <w:b/>
          <w:bCs/>
          <w:noProof/>
        </w:rPr>
        <w:instrText xml:space="preserve"> TOC \h \z \c "Abbildung" </w:instrText>
      </w:r>
      <w:r w:rsidRPr="000F6529">
        <w:rPr>
          <w:rFonts w:ascii="Arial" w:hAnsi="Arial" w:cs="Arial"/>
          <w:b/>
          <w:bCs/>
          <w:noProof/>
        </w:rPr>
        <w:fldChar w:fldCharType="separate"/>
      </w:r>
    </w:p>
    <w:p w14:paraId="495D0F5A" w14:textId="1B24C52E" w:rsidR="004218E9" w:rsidRPr="000F6529" w:rsidRDefault="00B21841" w:rsidP="001E6BC7">
      <w:pPr>
        <w:pStyle w:val="Heading1"/>
        <w:numPr>
          <w:ilvl w:val="0"/>
          <w:numId w:val="0"/>
        </w:numPr>
        <w:rPr>
          <w:rFonts w:ascii="Arial" w:hAnsi="Arial" w:cs="Arial"/>
          <w:sz w:val="22"/>
          <w:szCs w:val="22"/>
        </w:rPr>
      </w:pPr>
      <w:bookmarkStart w:id="7" w:name="_Toc678563656"/>
      <w:bookmarkStart w:id="8" w:name="_Toc1236406137"/>
      <w:bookmarkStart w:id="9" w:name="_Toc170601607"/>
      <w:r w:rsidRPr="5F59BDC1">
        <w:rPr>
          <w:rFonts w:ascii="Arial" w:hAnsi="Arial" w:cs="Arial"/>
          <w:sz w:val="22"/>
          <w:szCs w:val="22"/>
        </w:rPr>
        <w:t>List of figures</w:t>
      </w:r>
      <w:bookmarkEnd w:id="7"/>
      <w:bookmarkEnd w:id="8"/>
      <w:bookmarkEnd w:id="9"/>
    </w:p>
    <w:p w14:paraId="161CAAC5" w14:textId="58FC2B72" w:rsidR="004218E9" w:rsidRPr="00850D7D" w:rsidRDefault="001E6BC7" w:rsidP="004218E9">
      <w:pPr>
        <w:rPr>
          <w:rFonts w:ascii="Arial" w:hAnsi="Arial" w:cs="Arial"/>
          <w:sz w:val="22"/>
        </w:rPr>
        <w:sectPr w:rsidR="004218E9" w:rsidRPr="00850D7D" w:rsidSect="007003AD">
          <w:footerReference w:type="even" r:id="rId26"/>
          <w:footerReference w:type="default" r:id="rId27"/>
          <w:headerReference w:type="first" r:id="rId28"/>
          <w:footerReference w:type="first" r:id="rId29"/>
          <w:type w:val="oddPage"/>
          <w:pgSz w:w="11906" w:h="16838" w:code="9"/>
          <w:pgMar w:top="1701" w:right="1418" w:bottom="1134" w:left="1418" w:header="709" w:footer="709" w:gutter="851"/>
          <w:pgNumType w:fmt="upperRoman"/>
          <w:cols w:space="708"/>
          <w:docGrid w:linePitch="360"/>
        </w:sectPr>
      </w:pPr>
      <w:r w:rsidRPr="000F6529">
        <w:rPr>
          <w:rFonts w:ascii="Arial" w:hAnsi="Arial" w:cs="Arial"/>
          <w:b/>
          <w:bCs/>
          <w:noProof/>
          <w:sz w:val="22"/>
        </w:rPr>
        <w:fldChar w:fldCharType="end"/>
      </w:r>
      <w:r w:rsidR="00A93992" w:rsidRPr="00850D7D">
        <w:rPr>
          <w:rFonts w:ascii="Arial" w:hAnsi="Arial" w:cs="Arial"/>
          <w:noProof/>
          <w:sz w:val="22"/>
          <w:lang w:eastAsia="de-DE"/>
        </w:rPr>
        <w:t xml:space="preserve"> </w:t>
      </w:r>
    </w:p>
    <w:p w14:paraId="64D00CA6" w14:textId="6430A58F" w:rsidR="004218E9" w:rsidRPr="00850D7D" w:rsidRDefault="008F062C" w:rsidP="00CD2AF6">
      <w:pPr>
        <w:pStyle w:val="Heading1"/>
        <w:numPr>
          <w:ilvl w:val="0"/>
          <w:numId w:val="0"/>
        </w:numPr>
        <w:ind w:left="360" w:hanging="360"/>
        <w:rPr>
          <w:rFonts w:ascii="Arial" w:hAnsi="Arial" w:cs="Arial"/>
          <w:sz w:val="22"/>
          <w:szCs w:val="22"/>
        </w:rPr>
      </w:pPr>
      <w:bookmarkStart w:id="10" w:name="_Toc1130789795"/>
      <w:bookmarkStart w:id="11" w:name="_Toc53898928"/>
      <w:bookmarkStart w:id="12" w:name="_Toc170601608"/>
      <w:r w:rsidRPr="5F59BDC1">
        <w:rPr>
          <w:rFonts w:ascii="Arial" w:hAnsi="Arial" w:cs="Arial"/>
          <w:sz w:val="22"/>
          <w:szCs w:val="22"/>
        </w:rPr>
        <w:lastRenderedPageBreak/>
        <w:t>List of tables</w:t>
      </w:r>
      <w:bookmarkEnd w:id="10"/>
      <w:bookmarkEnd w:id="11"/>
      <w:bookmarkEnd w:id="12"/>
    </w:p>
    <w:p w14:paraId="0312D8DA" w14:textId="514F87CD" w:rsidR="00C17E31" w:rsidRDefault="00B55623" w:rsidP="00C17E31">
      <w:pPr>
        <w:rPr>
          <w:rFonts w:ascii="Arial" w:hAnsi="Arial" w:cs="Arial"/>
          <w:noProof/>
          <w:lang w:val="en-US"/>
        </w:rPr>
      </w:pPr>
      <w:r w:rsidRPr="00850D7D">
        <w:rPr>
          <w:rFonts w:ascii="Arial" w:hAnsi="Arial" w:cs="Arial"/>
          <w:b/>
          <w:bCs/>
          <w:noProof/>
        </w:rPr>
        <w:fldChar w:fldCharType="begin"/>
      </w:r>
      <w:r w:rsidRPr="00850D7D">
        <w:rPr>
          <w:rFonts w:ascii="Arial" w:hAnsi="Arial" w:cs="Arial"/>
          <w:b/>
          <w:bCs/>
          <w:noProof/>
        </w:rPr>
        <w:instrText xml:space="preserve"> TOC \h \z \c "Tabelle" </w:instrText>
      </w:r>
      <w:r w:rsidRPr="00850D7D">
        <w:rPr>
          <w:rFonts w:ascii="Arial" w:hAnsi="Arial" w:cs="Arial"/>
          <w:b/>
          <w:bCs/>
          <w:noProof/>
        </w:rPr>
        <w:fldChar w:fldCharType="separate"/>
      </w:r>
      <w:r w:rsidR="00C17E31">
        <w:rPr>
          <w:rFonts w:ascii="Arial" w:hAnsi="Arial" w:cs="Arial"/>
          <w:noProof/>
          <w:lang w:val="en-US"/>
        </w:rPr>
        <w:t>Table 1, List of scraped companies.</w:t>
      </w:r>
    </w:p>
    <w:p w14:paraId="484FFBD1" w14:textId="09C5C492" w:rsidR="004218E9" w:rsidRPr="00850D7D" w:rsidRDefault="00C17E31" w:rsidP="00C17E31">
      <w:pPr>
        <w:rPr>
          <w:rFonts w:ascii="Arial" w:hAnsi="Arial" w:cs="Arial"/>
          <w:sz w:val="22"/>
        </w:rPr>
        <w:sectPr w:rsidR="004218E9" w:rsidRPr="00850D7D" w:rsidSect="007003AD">
          <w:footerReference w:type="even" r:id="rId30"/>
          <w:footerReference w:type="default" r:id="rId31"/>
          <w:headerReference w:type="first" r:id="rId32"/>
          <w:footerReference w:type="first" r:id="rId33"/>
          <w:type w:val="oddPage"/>
          <w:pgSz w:w="11906" w:h="16838" w:code="9"/>
          <w:pgMar w:top="1701" w:right="1418" w:bottom="1134" w:left="1418" w:header="709" w:footer="709" w:gutter="851"/>
          <w:pgNumType w:fmt="upperRoman"/>
          <w:cols w:space="708"/>
          <w:docGrid w:linePitch="360"/>
        </w:sectPr>
      </w:pPr>
      <w:r>
        <w:rPr>
          <w:rFonts w:ascii="Arial" w:hAnsi="Arial" w:cs="Arial"/>
          <w:noProof/>
          <w:lang w:val="en-US"/>
        </w:rPr>
        <w:t>.</w:t>
      </w:r>
      <w:r w:rsidR="00B55623" w:rsidRPr="00850D7D">
        <w:rPr>
          <w:rFonts w:ascii="Arial" w:hAnsi="Arial" w:cs="Arial"/>
          <w:b/>
          <w:bCs/>
          <w:noProof/>
          <w:sz w:val="22"/>
        </w:rPr>
        <w:fldChar w:fldCharType="end"/>
      </w:r>
    </w:p>
    <w:p w14:paraId="422E50C4" w14:textId="6A0F18D5" w:rsidR="30439768" w:rsidRDefault="30439768" w:rsidP="29A8EDE6">
      <w:pPr>
        <w:pStyle w:val="Heading1"/>
        <w:rPr>
          <w:rFonts w:ascii="Arial" w:hAnsi="Arial" w:cs="Arial"/>
          <w:sz w:val="22"/>
          <w:szCs w:val="22"/>
        </w:rPr>
      </w:pPr>
      <w:bookmarkStart w:id="13" w:name="_Toc1606748619"/>
      <w:bookmarkStart w:id="14" w:name="_Toc1831533771"/>
      <w:bookmarkStart w:id="15" w:name="_Toc170601609"/>
      <w:r w:rsidRPr="5F59BDC1">
        <w:rPr>
          <w:rFonts w:ascii="Arial" w:hAnsi="Arial" w:cs="Arial"/>
          <w:sz w:val="22"/>
          <w:szCs w:val="22"/>
        </w:rPr>
        <w:lastRenderedPageBreak/>
        <w:t>Introduction</w:t>
      </w:r>
      <w:bookmarkEnd w:id="13"/>
      <w:bookmarkEnd w:id="14"/>
      <w:bookmarkEnd w:id="15"/>
    </w:p>
    <w:p w14:paraId="3F7C5A77" w14:textId="238237E5" w:rsidR="005A0B98" w:rsidRPr="00015584" w:rsidRDefault="00974EB0" w:rsidP="000B6BA4">
      <w:pPr>
        <w:pStyle w:val="Heading2"/>
        <w:rPr>
          <w:lang w:val="en-US"/>
        </w:rPr>
      </w:pPr>
      <w:bookmarkStart w:id="16" w:name="_Toc170601610"/>
      <w:r>
        <w:rPr>
          <w:lang w:val="en-US"/>
        </w:rPr>
        <w:t>Background</w:t>
      </w:r>
      <w:bookmarkEnd w:id="16"/>
      <w:r w:rsidR="000F0867" w:rsidRPr="5F59BDC1">
        <w:rPr>
          <w:lang w:val="en-US"/>
        </w:rPr>
        <w:t xml:space="preserve"> </w:t>
      </w:r>
    </w:p>
    <w:p w14:paraId="714CE2A5" w14:textId="36E21AE4" w:rsidR="00E8771C" w:rsidRDefault="00E8771C" w:rsidP="29A8EDE6">
      <w:pPr>
        <w:rPr>
          <w:lang w:val="en-US"/>
        </w:rPr>
      </w:pPr>
      <w:r>
        <w:rPr>
          <w:lang w:val="en-US"/>
        </w:rPr>
        <w:t xml:space="preserve">In most countries, </w:t>
      </w:r>
      <w:r w:rsidR="00735A04">
        <w:rPr>
          <w:lang w:val="en-US"/>
        </w:rPr>
        <w:t>t</w:t>
      </w:r>
      <w:r>
        <w:rPr>
          <w:lang w:val="en-US"/>
        </w:rPr>
        <w:t>he stock market is the biggest player in the economy</w:t>
      </w:r>
      <w:r w:rsidR="00735A04">
        <w:rPr>
          <w:lang w:val="en-US"/>
        </w:rPr>
        <w:t>.</w:t>
      </w:r>
      <w:r>
        <w:rPr>
          <w:lang w:val="en-US"/>
        </w:rPr>
        <w:t xml:space="preserve"> </w:t>
      </w:r>
      <w:r w:rsidR="00735A04">
        <w:rPr>
          <w:lang w:val="en-US"/>
        </w:rPr>
        <w:t>I</w:t>
      </w:r>
      <w:r>
        <w:rPr>
          <w:lang w:val="en-US"/>
        </w:rPr>
        <w:t>t</w:t>
      </w:r>
      <w:r w:rsidR="00735A04">
        <w:rPr>
          <w:lang w:val="en-US"/>
        </w:rPr>
        <w:t xml:space="preserve"> i</w:t>
      </w:r>
      <w:r>
        <w:rPr>
          <w:lang w:val="en-US"/>
        </w:rPr>
        <w:t xml:space="preserve">s the strongest indicator of how an economy is performing, and over the years it has allowed us – as both retail investors and venture investors – to put investments where </w:t>
      </w:r>
      <w:r w:rsidR="00735A04">
        <w:rPr>
          <w:lang w:val="en-US"/>
        </w:rPr>
        <w:t>they are</w:t>
      </w:r>
      <w:r>
        <w:rPr>
          <w:lang w:val="en-US"/>
        </w:rPr>
        <w:t xml:space="preserve"> most needed and where </w:t>
      </w:r>
      <w:proofErr w:type="gramStart"/>
      <w:r>
        <w:rPr>
          <w:lang w:val="en-US"/>
        </w:rPr>
        <w:t>it provides</w:t>
      </w:r>
      <w:proofErr w:type="gramEnd"/>
      <w:r>
        <w:rPr>
          <w:lang w:val="en-US"/>
        </w:rPr>
        <w:t xml:space="preserve"> the most value</w:t>
      </w:r>
      <w:r w:rsidR="00735A04">
        <w:rPr>
          <w:lang w:val="en-US"/>
        </w:rPr>
        <w:t>.</w:t>
      </w:r>
      <w:r>
        <w:rPr>
          <w:lang w:val="en-US"/>
        </w:rPr>
        <w:t xml:space="preserve"> </w:t>
      </w:r>
      <w:r w:rsidR="00735A04">
        <w:rPr>
          <w:lang w:val="en-US"/>
        </w:rPr>
        <w:t>T</w:t>
      </w:r>
      <w:r>
        <w:rPr>
          <w:lang w:val="en-US"/>
        </w:rPr>
        <w:t>his in turn has boosted technological advances over the years and solidified the stock market’s position as the free spirit of the economy.</w:t>
      </w:r>
    </w:p>
    <w:p w14:paraId="54B92C02" w14:textId="14FAB256" w:rsidR="007E62E6" w:rsidRDefault="00E8771C" w:rsidP="007E62E6">
      <w:pPr>
        <w:rPr>
          <w:lang w:val="en-US"/>
        </w:rPr>
      </w:pPr>
      <w:r>
        <w:rPr>
          <w:lang w:val="en-US"/>
        </w:rPr>
        <w:t>This</w:t>
      </w:r>
      <w:r w:rsidR="00735A04">
        <w:rPr>
          <w:lang w:val="en-US"/>
        </w:rPr>
        <w:t>,</w:t>
      </w:r>
      <w:r>
        <w:rPr>
          <w:lang w:val="en-US"/>
        </w:rPr>
        <w:t xml:space="preserve"> of course</w:t>
      </w:r>
      <w:r w:rsidR="00735A04">
        <w:rPr>
          <w:lang w:val="en-US"/>
        </w:rPr>
        <w:t>,</w:t>
      </w:r>
      <w:r>
        <w:rPr>
          <w:lang w:val="en-US"/>
        </w:rPr>
        <w:t xml:space="preserve"> also means that those who pay close attention to the stock market and monitor it</w:t>
      </w:r>
      <w:r w:rsidR="007E62E6">
        <w:rPr>
          <w:lang w:val="en-US"/>
        </w:rPr>
        <w:t>s movements</w:t>
      </w:r>
      <w:r>
        <w:rPr>
          <w:lang w:val="en-US"/>
        </w:rPr>
        <w:t xml:space="preserve"> over a period of time have the chance to </w:t>
      </w:r>
      <w:r w:rsidR="007E62E6">
        <w:rPr>
          <w:lang w:val="en-US"/>
        </w:rPr>
        <w:t xml:space="preserve">generate personal profit, by investing in stocks and seeing their investments skyrocket in value when times are </w:t>
      </w:r>
      <w:r w:rsidR="00735A04">
        <w:rPr>
          <w:lang w:val="en-US"/>
        </w:rPr>
        <w:t>good and</w:t>
      </w:r>
      <w:r w:rsidR="007E62E6">
        <w:rPr>
          <w:lang w:val="en-US"/>
        </w:rPr>
        <w:t xml:space="preserve"> sell right before the stock price starts to plumet down</w:t>
      </w:r>
      <w:r w:rsidR="00735A04">
        <w:rPr>
          <w:lang w:val="en-US"/>
        </w:rPr>
        <w:t>.</w:t>
      </w:r>
      <w:r w:rsidR="007E62E6">
        <w:rPr>
          <w:lang w:val="en-US"/>
        </w:rPr>
        <w:t xml:space="preserve"> </w:t>
      </w:r>
      <w:r w:rsidR="00735A04">
        <w:rPr>
          <w:lang w:val="en-US"/>
        </w:rPr>
        <w:t>H</w:t>
      </w:r>
      <w:r w:rsidR="007E62E6">
        <w:rPr>
          <w:lang w:val="en-US"/>
        </w:rPr>
        <w:t>owever</w:t>
      </w:r>
      <w:r w:rsidR="00735A04">
        <w:rPr>
          <w:lang w:val="en-US"/>
        </w:rPr>
        <w:t>,</w:t>
      </w:r>
      <w:r w:rsidR="007E62E6">
        <w:rPr>
          <w:lang w:val="en-US"/>
        </w:rPr>
        <w:t xml:space="preserve"> this is an optimal situation</w:t>
      </w:r>
      <w:r w:rsidR="00735A04">
        <w:rPr>
          <w:lang w:val="en-US"/>
        </w:rPr>
        <w:t>;</w:t>
      </w:r>
      <w:r w:rsidR="007E62E6">
        <w:rPr>
          <w:lang w:val="en-US"/>
        </w:rPr>
        <w:t xml:space="preserve"> one that is not always easy to replicate, as it requires not only faith in the stock market and the specific stock in mind but also a lot of technical analysis that </w:t>
      </w:r>
      <w:r w:rsidR="00735A04">
        <w:rPr>
          <w:lang w:val="en-US"/>
        </w:rPr>
        <w:t>considers</w:t>
      </w:r>
      <w:r w:rsidR="007E62E6">
        <w:rPr>
          <w:lang w:val="en-US"/>
        </w:rPr>
        <w:t xml:space="preserve"> the many variables that influences the price of a stock.</w:t>
      </w:r>
    </w:p>
    <w:p w14:paraId="4228A73D" w14:textId="1768AE26" w:rsidR="007E62E6" w:rsidRDefault="007E62E6" w:rsidP="007E62E6">
      <w:pPr>
        <w:rPr>
          <w:lang w:val="en-US"/>
        </w:rPr>
      </w:pPr>
      <w:r>
        <w:rPr>
          <w:lang w:val="en-US"/>
        </w:rPr>
        <w:t>Luckily</w:t>
      </w:r>
      <w:r w:rsidR="009C4F4D">
        <w:rPr>
          <w:lang w:val="en-US"/>
        </w:rPr>
        <w:t>,</w:t>
      </w:r>
      <w:r>
        <w:rPr>
          <w:lang w:val="en-US"/>
        </w:rPr>
        <w:t xml:space="preserve"> over the years a lot of technological advancements have been made in this field, making it easier to access the historical price figures of a certain stock and automatically assessing all the possibilities for that stock and their probabilities as well</w:t>
      </w:r>
      <w:r w:rsidR="009C4F4D">
        <w:rPr>
          <w:lang w:val="en-US"/>
        </w:rPr>
        <w:t>.</w:t>
      </w:r>
      <w:r>
        <w:rPr>
          <w:lang w:val="en-US"/>
        </w:rPr>
        <w:t xml:space="preserve"> </w:t>
      </w:r>
      <w:r w:rsidR="009C4F4D">
        <w:rPr>
          <w:lang w:val="en-US"/>
        </w:rPr>
        <w:t>O</w:t>
      </w:r>
      <w:r>
        <w:rPr>
          <w:lang w:val="en-US"/>
        </w:rPr>
        <w:t>ne should be very careful nevertheless</w:t>
      </w:r>
      <w:r w:rsidR="009C4F4D">
        <w:rPr>
          <w:lang w:val="en-US"/>
        </w:rPr>
        <w:t>,</w:t>
      </w:r>
      <w:r>
        <w:rPr>
          <w:lang w:val="en-US"/>
        </w:rPr>
        <w:t xml:space="preserve"> as those are just predictions and are made to help an investor make the decision and not make the decision for them.</w:t>
      </w:r>
    </w:p>
    <w:p w14:paraId="127DB532" w14:textId="0E013FDF" w:rsidR="007E62E6" w:rsidRPr="00A36F75" w:rsidRDefault="007E62E6" w:rsidP="007E62E6">
      <w:pPr>
        <w:rPr>
          <w:lang w:val="en-US"/>
        </w:rPr>
      </w:pPr>
      <w:r>
        <w:rPr>
          <w:lang w:val="en-US"/>
        </w:rPr>
        <w:t xml:space="preserve">One area where this thesis is interested in exploring is </w:t>
      </w:r>
      <w:r w:rsidR="009C4F4D">
        <w:rPr>
          <w:lang w:val="en-US"/>
        </w:rPr>
        <w:t>c</w:t>
      </w:r>
      <w:r>
        <w:rPr>
          <w:lang w:val="en-US"/>
        </w:rPr>
        <w:t>ustomer sentiment, and whether it has an influence on stock prices and turnover</w:t>
      </w:r>
      <w:r w:rsidR="009C4F4D">
        <w:rPr>
          <w:lang w:val="en-US"/>
        </w:rPr>
        <w:t>.</w:t>
      </w:r>
      <w:r>
        <w:rPr>
          <w:lang w:val="en-US"/>
        </w:rPr>
        <w:t xml:space="preserve"> </w:t>
      </w:r>
      <w:r w:rsidR="009C4F4D">
        <w:rPr>
          <w:lang w:val="en-US"/>
        </w:rPr>
        <w:t>I</w:t>
      </w:r>
      <w:r w:rsidR="002608FB">
        <w:rPr>
          <w:lang w:val="en-US"/>
        </w:rPr>
        <w:t>t’s</w:t>
      </w:r>
      <w:r>
        <w:rPr>
          <w:lang w:val="en-US"/>
        </w:rPr>
        <w:t xml:space="preserve"> not wild or far fetched to think that even big companies and cooperations are</w:t>
      </w:r>
      <w:r w:rsidR="009C4F4D">
        <w:rPr>
          <w:lang w:val="en-US"/>
        </w:rPr>
        <w:t>,</w:t>
      </w:r>
      <w:r>
        <w:rPr>
          <w:lang w:val="en-US"/>
        </w:rPr>
        <w:t xml:space="preserve"> at the end of the day</w:t>
      </w:r>
      <w:r w:rsidR="009C4F4D">
        <w:rPr>
          <w:lang w:val="en-US"/>
        </w:rPr>
        <w:t>,</w:t>
      </w:r>
      <w:r>
        <w:rPr>
          <w:lang w:val="en-US"/>
        </w:rPr>
        <w:t xml:space="preserve"> not invulnerable to being affected by bad sentiment</w:t>
      </w:r>
      <w:r w:rsidR="009C4F4D">
        <w:rPr>
          <w:lang w:val="en-US"/>
        </w:rPr>
        <w:t>.</w:t>
      </w:r>
      <w:r>
        <w:rPr>
          <w:lang w:val="en-US"/>
        </w:rPr>
        <w:t xml:space="preserve"> </w:t>
      </w:r>
      <w:r w:rsidR="009C4F4D">
        <w:rPr>
          <w:lang w:val="en-US"/>
        </w:rPr>
        <w:t xml:space="preserve">After all, </w:t>
      </w:r>
      <w:proofErr w:type="gramStart"/>
      <w:r w:rsidR="009C4F4D">
        <w:rPr>
          <w:lang w:val="en-US"/>
        </w:rPr>
        <w:t>customer</w:t>
      </w:r>
      <w:proofErr w:type="gramEnd"/>
      <w:r w:rsidR="009C4F4D">
        <w:rPr>
          <w:lang w:val="en-US"/>
        </w:rPr>
        <w:t xml:space="preserve"> is always </w:t>
      </w:r>
      <w:proofErr w:type="gramStart"/>
      <w:r w:rsidR="009C4F4D">
        <w:rPr>
          <w:lang w:val="en-US"/>
        </w:rPr>
        <w:t>right</w:t>
      </w:r>
      <w:proofErr w:type="gramEnd"/>
      <w:r w:rsidR="009C4F4D">
        <w:rPr>
          <w:lang w:val="en-US"/>
        </w:rPr>
        <w:t xml:space="preserve"> and their needs should always be accommodated.</w:t>
      </w:r>
    </w:p>
    <w:p w14:paraId="509CDD33" w14:textId="4A981395" w:rsidR="00B7334F" w:rsidRDefault="00B7334F" w:rsidP="29A8EDE6">
      <w:pPr>
        <w:rPr>
          <w:sz w:val="22"/>
          <w:lang w:val="en-US"/>
        </w:rPr>
      </w:pPr>
    </w:p>
    <w:p w14:paraId="46B63CF5" w14:textId="77777777" w:rsidR="002608FB" w:rsidRPr="00A36F75" w:rsidRDefault="002608FB" w:rsidP="29A8EDE6">
      <w:pPr>
        <w:rPr>
          <w:sz w:val="22"/>
          <w:lang w:val="en-US"/>
        </w:rPr>
      </w:pPr>
    </w:p>
    <w:p w14:paraId="51A9FACD" w14:textId="7207B24B" w:rsidR="002608FB" w:rsidRPr="00015584" w:rsidRDefault="002608FB" w:rsidP="000B6BA4">
      <w:pPr>
        <w:pStyle w:val="Heading2"/>
        <w:rPr>
          <w:lang w:val="en-US"/>
        </w:rPr>
      </w:pPr>
      <w:bookmarkStart w:id="17" w:name="_Toc170601611"/>
      <w:r w:rsidRPr="5F59BDC1">
        <w:rPr>
          <w:lang w:val="en-US"/>
        </w:rPr>
        <w:lastRenderedPageBreak/>
        <w:t>Problem statement and task definition</w:t>
      </w:r>
      <w:bookmarkEnd w:id="17"/>
      <w:r w:rsidRPr="5F59BDC1">
        <w:rPr>
          <w:lang w:val="en-US"/>
        </w:rPr>
        <w:t xml:space="preserve"> </w:t>
      </w:r>
    </w:p>
    <w:p w14:paraId="6DEEE51D" w14:textId="77777777" w:rsidR="002608FB" w:rsidRDefault="002608FB" w:rsidP="001F7E89">
      <w:pPr>
        <w:rPr>
          <w:sz w:val="22"/>
          <w:lang w:val="en-US"/>
        </w:rPr>
      </w:pPr>
    </w:p>
    <w:p w14:paraId="7A450529" w14:textId="390CB861" w:rsidR="00DC77F1" w:rsidRPr="00DC77F1" w:rsidRDefault="00DC77F1" w:rsidP="00DC77F1">
      <w:pPr>
        <w:rPr>
          <w:sz w:val="22"/>
          <w:lang w:val="en-DE"/>
        </w:rPr>
      </w:pPr>
      <w:r w:rsidRPr="00DC77F1">
        <w:rPr>
          <w:sz w:val="22"/>
          <w:lang w:val="en-DE"/>
        </w:rPr>
        <w:t xml:space="preserve">Stock price prediction always deals with many variables, such as the economic condition, industry trends, and the specific financial performance of companies. It is very </w:t>
      </w:r>
      <w:r>
        <w:rPr>
          <w:sz w:val="22"/>
          <w:lang w:val="en-DE"/>
        </w:rPr>
        <w:t>clear</w:t>
      </w:r>
      <w:r w:rsidRPr="00DC77F1">
        <w:rPr>
          <w:sz w:val="22"/>
          <w:lang w:val="en-DE"/>
        </w:rPr>
        <w:t xml:space="preserve"> that the very complexity of the market is what makes the accurate prediction of stock price movements so tricky. Traditional models, most based on historical prices and technical indicators, often don't come close to encompassing the full range of factors that affect market dynamics. Models can use these along with sentiment analysis models to give an insight into the market sentiment that might be directed at the different stocks, all sourced from textual data and various other platforms like social media and review sites.</w:t>
      </w:r>
    </w:p>
    <w:p w14:paraId="44E3EE31" w14:textId="3DACB167" w:rsidR="00DC77F1" w:rsidRPr="00DC77F1" w:rsidRDefault="00DC77F1" w:rsidP="00DC77F1">
      <w:pPr>
        <w:rPr>
          <w:sz w:val="22"/>
          <w:lang w:val="en-DE"/>
        </w:rPr>
      </w:pPr>
      <w:r w:rsidRPr="00DC77F1">
        <w:rPr>
          <w:sz w:val="22"/>
          <w:lang w:val="en-DE"/>
        </w:rPr>
        <w:t>In this thesis, we aim to improve a pre-trained stock price prediction model</w:t>
      </w:r>
      <w:r>
        <w:rPr>
          <w:sz w:val="22"/>
          <w:lang w:val="en-DE"/>
        </w:rPr>
        <w:t xml:space="preserve"> –prophet-</w:t>
      </w:r>
      <w:r w:rsidRPr="00DC77F1">
        <w:rPr>
          <w:sz w:val="22"/>
          <w:lang w:val="en-DE"/>
        </w:rPr>
        <w:t xml:space="preserve"> by incorporating sentiment data sourced from Trustpilot. Trustpilot is an excellent source of user-generated reviews and ratings that reflect consumer sentiment toward companies and their products. We hypothesize that integrating this sentiment data will enhance predictive accuracy for the model and provide an enriched view of factors driving stock price movements. The enriched model will be tested through rigorous estimation by sentiment data contribution to predictive performance improvement.</w:t>
      </w:r>
    </w:p>
    <w:p w14:paraId="7735AC6F" w14:textId="704BAAA1" w:rsidR="00DC77F1" w:rsidRPr="00DC77F1" w:rsidRDefault="00DC77F1" w:rsidP="00DC77F1">
      <w:pPr>
        <w:rPr>
          <w:sz w:val="22"/>
          <w:lang w:val="en-DE"/>
        </w:rPr>
      </w:pPr>
      <w:r w:rsidRPr="00DC77F1">
        <w:rPr>
          <w:sz w:val="22"/>
          <w:lang w:val="en-DE"/>
        </w:rPr>
        <w:t>Task Definition</w:t>
      </w:r>
      <w:r>
        <w:rPr>
          <w:sz w:val="22"/>
          <w:lang w:val="en-DE"/>
        </w:rPr>
        <w:t>:</w:t>
      </w:r>
      <w:r w:rsidRPr="00DC77F1">
        <w:rPr>
          <w:sz w:val="22"/>
          <w:lang w:val="en-DE"/>
        </w:rPr>
        <w:t xml:space="preserve"> The primary goal of this study is to find out the impacts of sentiment analysis extracted from Trustpilot reviews on a pre-trained model of stock price prediction. Thus, the study will pursue the following tasks:</w:t>
      </w:r>
    </w:p>
    <w:p w14:paraId="612507F9" w14:textId="073F482A" w:rsidR="00DC77F1" w:rsidRPr="00DC77F1" w:rsidRDefault="00DC77F1" w:rsidP="00DC77F1">
      <w:pPr>
        <w:rPr>
          <w:sz w:val="22"/>
          <w:lang w:val="en-DE"/>
        </w:rPr>
      </w:pPr>
      <w:r w:rsidRPr="00DC77F1">
        <w:rPr>
          <w:sz w:val="22"/>
          <w:lang w:val="en-DE"/>
        </w:rPr>
        <w:t>Data Collection: Historical stock prices for listed companies will be collected from reliable financial databases</w:t>
      </w:r>
      <w:r>
        <w:rPr>
          <w:sz w:val="22"/>
          <w:lang w:val="en-DE"/>
        </w:rPr>
        <w:t xml:space="preserve"> -Yahoo finance-</w:t>
      </w:r>
      <w:r w:rsidRPr="00DC77F1">
        <w:rPr>
          <w:sz w:val="22"/>
          <w:lang w:val="en-DE"/>
        </w:rPr>
        <w:t>. Sentiment data from Trustpilot, including reviews</w:t>
      </w:r>
      <w:r>
        <w:rPr>
          <w:sz w:val="22"/>
          <w:lang w:val="en-DE"/>
        </w:rPr>
        <w:t>, dates</w:t>
      </w:r>
      <w:r w:rsidRPr="00DC77F1">
        <w:rPr>
          <w:sz w:val="22"/>
          <w:lang w:val="en-DE"/>
        </w:rPr>
        <w:t xml:space="preserve"> and ratings, for these firms will also be collected.</w:t>
      </w:r>
    </w:p>
    <w:p w14:paraId="64AFB9CA" w14:textId="77777777" w:rsidR="00DC77F1" w:rsidRPr="00DC77F1" w:rsidRDefault="00DC77F1" w:rsidP="00DC77F1">
      <w:pPr>
        <w:rPr>
          <w:sz w:val="22"/>
          <w:lang w:val="en-DE"/>
        </w:rPr>
      </w:pPr>
      <w:r w:rsidRPr="00DC77F1">
        <w:rPr>
          <w:sz w:val="22"/>
          <w:lang w:val="en-DE"/>
        </w:rPr>
        <w:t xml:space="preserve">Sentiment Analysis: Process the Trustpilot reviews with some sentiment analysis techniques to measure the sentiment being said in the reviews. This step is expected to leverage natural language processing and other tools in </w:t>
      </w:r>
      <w:proofErr w:type="spellStart"/>
      <w:r w:rsidRPr="00DC77F1">
        <w:rPr>
          <w:sz w:val="22"/>
          <w:lang w:val="en-DE"/>
        </w:rPr>
        <w:t>analyzing</w:t>
      </w:r>
      <w:proofErr w:type="spellEnd"/>
      <w:r w:rsidRPr="00DC77F1">
        <w:rPr>
          <w:sz w:val="22"/>
          <w:lang w:val="en-DE"/>
        </w:rPr>
        <w:t xml:space="preserve"> and classifying data on sentiment.</w:t>
      </w:r>
    </w:p>
    <w:p w14:paraId="44776E86" w14:textId="77777777" w:rsidR="00DC77F1" w:rsidRPr="00DC77F1" w:rsidRDefault="00DC77F1" w:rsidP="00DC77F1">
      <w:pPr>
        <w:rPr>
          <w:sz w:val="22"/>
          <w:lang w:val="en-DE"/>
        </w:rPr>
      </w:pPr>
      <w:r w:rsidRPr="00DC77F1">
        <w:rPr>
          <w:sz w:val="22"/>
          <w:lang w:val="en-DE"/>
        </w:rPr>
        <w:t>Model Integration: Integrate the quantified sentiment data with the existing pre-trained stock price prediction model and ensure that the model can make predictions with possibly included past price data and sentiment scores.</w:t>
      </w:r>
    </w:p>
    <w:p w14:paraId="34D7D2FD" w14:textId="77777777" w:rsidR="00DC77F1" w:rsidRPr="00DC77F1" w:rsidRDefault="00DC77F1" w:rsidP="00DC77F1">
      <w:pPr>
        <w:rPr>
          <w:sz w:val="22"/>
          <w:lang w:val="en-DE"/>
        </w:rPr>
      </w:pPr>
      <w:r w:rsidRPr="00DC77F1">
        <w:rPr>
          <w:sz w:val="22"/>
          <w:lang w:val="en-DE"/>
        </w:rPr>
        <w:lastRenderedPageBreak/>
        <w:t>Training and Testing of the Model: Train the developed and refined model on a subset of collected data to ensure that training is robustly done. Test the trained model on a separate dataset for prediction performance evaluation.</w:t>
      </w:r>
    </w:p>
    <w:p w14:paraId="56C5F240" w14:textId="77777777" w:rsidR="00DC77F1" w:rsidRPr="00DC77F1" w:rsidRDefault="00DC77F1" w:rsidP="00DC77F1">
      <w:pPr>
        <w:rPr>
          <w:sz w:val="22"/>
          <w:lang w:val="en-DE"/>
        </w:rPr>
      </w:pPr>
      <w:r w:rsidRPr="00DC77F1">
        <w:rPr>
          <w:sz w:val="22"/>
          <w:lang w:val="en-DE"/>
        </w:rPr>
        <w:t>Performance Evaluation: The review of the model is done using some main performance measures, such as root mean square error, mean absolute error, mean absolute percentage error, and R-squared. The performance of the model should be compared to the enhanced version of the baseline pre-trained model to demonstrate the impact of sentiment data.</w:t>
      </w:r>
    </w:p>
    <w:p w14:paraId="2CDEE09E" w14:textId="39BFD9C3" w:rsidR="00DC77F1" w:rsidRPr="00DC77F1" w:rsidRDefault="00DC77F1" w:rsidP="00DC77F1">
      <w:pPr>
        <w:rPr>
          <w:sz w:val="22"/>
          <w:lang w:val="en-DE"/>
        </w:rPr>
        <w:sectPr w:rsidR="00DC77F1" w:rsidRPr="00DC77F1" w:rsidSect="007B09CC">
          <w:headerReference w:type="even" r:id="rId34"/>
          <w:headerReference w:type="default" r:id="rId35"/>
          <w:footerReference w:type="even" r:id="rId36"/>
          <w:footerReference w:type="default" r:id="rId37"/>
          <w:headerReference w:type="first" r:id="rId38"/>
          <w:footerReference w:type="first" r:id="rId39"/>
          <w:type w:val="oddPage"/>
          <w:pgSz w:w="11906" w:h="16838" w:code="9"/>
          <w:pgMar w:top="1701" w:right="1418" w:bottom="1134" w:left="1418" w:header="709" w:footer="709" w:gutter="851"/>
          <w:pgNumType w:start="1"/>
          <w:cols w:space="708"/>
          <w:docGrid w:linePitch="360"/>
        </w:sectPr>
      </w:pPr>
      <w:r w:rsidRPr="00DC77F1">
        <w:rPr>
          <w:sz w:val="22"/>
          <w:lang w:val="en-DE"/>
        </w:rPr>
        <w:t>Analysis and Discussion: Perform a deep analysis of how the model performs across different companies and industries. Provide your comments regarding possible benefits and limitations of incorporating sentiment analysis into stock price prediction. Also discuss any challenges faced during the research and outline possible directions for future studie</w:t>
      </w:r>
      <w:r>
        <w:rPr>
          <w:sz w:val="22"/>
          <w:lang w:val="en-DE"/>
        </w:rPr>
        <w:t>s</w:t>
      </w:r>
      <w:r w:rsidR="00974EB0">
        <w:rPr>
          <w:sz w:val="22"/>
          <w:lang w:val="en-DE"/>
        </w:rPr>
        <w:t>.</w:t>
      </w:r>
      <w:r w:rsidR="00F21E0E">
        <w:rPr>
          <w:sz w:val="22"/>
          <w:lang w:val="en-DE"/>
        </w:rPr>
        <w:t xml:space="preserve"> </w:t>
      </w:r>
    </w:p>
    <w:p w14:paraId="3ABDA2FC" w14:textId="24DFA82E" w:rsidR="00AD27F1" w:rsidRDefault="00C23318" w:rsidP="000B6BA4">
      <w:pPr>
        <w:pStyle w:val="Heading2"/>
      </w:pPr>
      <w:bookmarkStart w:id="18" w:name="_Toc999409181"/>
      <w:bookmarkStart w:id="19" w:name="_Toc1408402033"/>
      <w:bookmarkStart w:id="20" w:name="_Toc170601612"/>
      <w:r w:rsidRPr="5F59BDC1">
        <w:lastRenderedPageBreak/>
        <w:t>S</w:t>
      </w:r>
      <w:bookmarkEnd w:id="18"/>
      <w:bookmarkEnd w:id="19"/>
      <w:r w:rsidR="001E76CE">
        <w:t>ignificance of the Study</w:t>
      </w:r>
      <w:bookmarkEnd w:id="20"/>
      <w:r w:rsidRPr="5F59BDC1">
        <w:t xml:space="preserve"> </w:t>
      </w:r>
    </w:p>
    <w:p w14:paraId="5B3016BE" w14:textId="77777777" w:rsidR="0071118E" w:rsidRPr="0071118E" w:rsidRDefault="0071118E" w:rsidP="0071118E"/>
    <w:p w14:paraId="1DD4F3B6" w14:textId="09BCC478" w:rsidR="00A97A77" w:rsidRPr="00A97A77" w:rsidRDefault="00A97A77" w:rsidP="00A97A77">
      <w:pPr>
        <w:rPr>
          <w:rFonts w:ascii="Arial" w:hAnsi="Arial" w:cs="Arial"/>
          <w:sz w:val="22"/>
          <w:lang w:val="en-DE"/>
        </w:rPr>
      </w:pPr>
      <w:r w:rsidRPr="00A97A77">
        <w:rPr>
          <w:rFonts w:ascii="Arial" w:hAnsi="Arial" w:cs="Arial"/>
          <w:sz w:val="22"/>
          <w:lang w:val="en-DE"/>
        </w:rPr>
        <w:t>As previously mentioned, it has always been fairly challenging to accurately predict stock trends and price movements. After all, there is only so much that one can know beforehand and control. Traditional models attempt to predict stock prices and turnover using only historical price data. Some models attempt to refine the predictions by considering variables, such as industry trends and other technical indicators.</w:t>
      </w:r>
    </w:p>
    <w:p w14:paraId="0D965C65" w14:textId="77777777" w:rsidR="00A97A77" w:rsidRPr="00A97A77" w:rsidRDefault="00A97A77" w:rsidP="00A97A77">
      <w:pPr>
        <w:rPr>
          <w:rFonts w:ascii="Arial" w:hAnsi="Arial" w:cs="Arial"/>
          <w:sz w:val="22"/>
          <w:lang w:val="en-DE"/>
        </w:rPr>
      </w:pPr>
      <w:r w:rsidRPr="00A97A77">
        <w:rPr>
          <w:rFonts w:ascii="Arial" w:hAnsi="Arial" w:cs="Arial"/>
          <w:sz w:val="22"/>
          <w:lang w:val="en-DE"/>
        </w:rPr>
        <w:t xml:space="preserve">This study aims not to reinvent the wheel, but to refine it, or at least investigate the possibility of refining it using user/customer sentiment, and it hopes to provide some insight as to whether it improves the process. Customer sentiment, especially from dedicated company review websites such as Trustpilot, offers a rich source of customer reviews. These reviews include initial sentiment represented in a 1–5-star rating and the review date, which is very helpful in determining trends over a certain period. By </w:t>
      </w:r>
      <w:proofErr w:type="spellStart"/>
      <w:r w:rsidRPr="00A97A77">
        <w:rPr>
          <w:rFonts w:ascii="Arial" w:hAnsi="Arial" w:cs="Arial"/>
          <w:sz w:val="22"/>
          <w:lang w:val="en-DE"/>
        </w:rPr>
        <w:t>analyzing</w:t>
      </w:r>
      <w:proofErr w:type="spellEnd"/>
      <w:r w:rsidRPr="00A97A77">
        <w:rPr>
          <w:rFonts w:ascii="Arial" w:hAnsi="Arial" w:cs="Arial"/>
          <w:sz w:val="22"/>
          <w:lang w:val="en-DE"/>
        </w:rPr>
        <w:t xml:space="preserve"> these reviews, we can potentially uncover patterns and correlations that were previously overlooked in traditional models.</w:t>
      </w:r>
    </w:p>
    <w:p w14:paraId="5C6348E9" w14:textId="77777777" w:rsidR="00A97A77" w:rsidRPr="00A97A77" w:rsidRDefault="00A97A77" w:rsidP="00A97A77">
      <w:pPr>
        <w:rPr>
          <w:rFonts w:ascii="Arial" w:hAnsi="Arial" w:cs="Arial"/>
          <w:sz w:val="22"/>
          <w:lang w:val="en-DE"/>
        </w:rPr>
      </w:pPr>
      <w:r w:rsidRPr="00A97A77">
        <w:rPr>
          <w:rFonts w:ascii="Arial" w:hAnsi="Arial" w:cs="Arial"/>
          <w:sz w:val="22"/>
          <w:lang w:val="en-DE"/>
        </w:rPr>
        <w:t>Adding this sentiment to an already proven pretrained model, which in our case is Prophet from Facebook, should bring another dimension into play. This approach will enable us to incorporate qualitative data into our predictions, thus providing a more holistic view of the factors influencing stock prices. By integrating customer sentiment, we can capture the market's psychological aspects, which are often missed by models relying solely on quantitative data.</w:t>
      </w:r>
    </w:p>
    <w:p w14:paraId="00242D9E" w14:textId="77777777" w:rsidR="00A97A77" w:rsidRDefault="00A97A77" w:rsidP="00A97A77">
      <w:pPr>
        <w:rPr>
          <w:rFonts w:ascii="Arial" w:hAnsi="Arial" w:cs="Arial"/>
          <w:sz w:val="22"/>
          <w:lang w:val="en-DE"/>
        </w:rPr>
      </w:pPr>
      <w:r w:rsidRPr="00A97A77">
        <w:rPr>
          <w:rFonts w:ascii="Arial" w:hAnsi="Arial" w:cs="Arial"/>
          <w:sz w:val="22"/>
          <w:lang w:val="en-DE"/>
        </w:rPr>
        <w:t>Prophet is an open-source model developed by Facebook, specifically designed to forecast a target variable by training from historical data. It is known for its ability to handle missing data and outliers, making it robust for various forecasting tasks. By combining the strengths of Prophet with customer sentiment data, we aim to enhance the accuracy of stock price predictions. This integration not only improves our understanding of market dynamics but also opens new avenues for research and application in financial forecasting.</w:t>
      </w:r>
    </w:p>
    <w:p w14:paraId="424E37A9" w14:textId="77777777" w:rsidR="00A97A77" w:rsidRDefault="00A97A77" w:rsidP="00A97A77">
      <w:pPr>
        <w:rPr>
          <w:rFonts w:ascii="Arial" w:hAnsi="Arial" w:cs="Arial"/>
          <w:sz w:val="22"/>
          <w:lang w:val="en-DE"/>
        </w:rPr>
      </w:pPr>
    </w:p>
    <w:p w14:paraId="79E258BD" w14:textId="77777777" w:rsidR="00A97A77" w:rsidRDefault="00A97A77" w:rsidP="00A97A77">
      <w:pPr>
        <w:rPr>
          <w:rFonts w:ascii="Arial" w:hAnsi="Arial" w:cs="Arial"/>
          <w:sz w:val="22"/>
          <w:lang w:val="en-DE"/>
        </w:rPr>
      </w:pPr>
    </w:p>
    <w:p w14:paraId="0F318773" w14:textId="01DA87C9" w:rsidR="00A97A77" w:rsidRDefault="000B6BA4" w:rsidP="00A97A77">
      <w:pPr>
        <w:rPr>
          <w:rFonts w:ascii="Arial" w:hAnsi="Arial" w:cs="Arial"/>
          <w:sz w:val="22"/>
          <w:lang w:val="en-DE"/>
        </w:rPr>
      </w:pPr>
      <w:r>
        <w:rPr>
          <w:rFonts w:ascii="Arial" w:hAnsi="Arial" w:cs="Arial"/>
          <w:sz w:val="22"/>
          <w:lang w:val="en-DE"/>
        </w:rPr>
        <w:br/>
      </w:r>
    </w:p>
    <w:p w14:paraId="3854A852" w14:textId="77777777" w:rsidR="00A97A77" w:rsidRPr="00A97A77" w:rsidRDefault="00A97A77" w:rsidP="00A97A77">
      <w:pPr>
        <w:rPr>
          <w:rFonts w:ascii="Arial" w:hAnsi="Arial" w:cs="Arial"/>
          <w:sz w:val="22"/>
          <w:lang w:val="en-DE"/>
        </w:rPr>
      </w:pPr>
      <w:r w:rsidRPr="00A97A77">
        <w:rPr>
          <w:rFonts w:ascii="Arial" w:hAnsi="Arial" w:cs="Arial"/>
          <w:sz w:val="22"/>
          <w:lang w:val="en-DE"/>
        </w:rPr>
        <w:lastRenderedPageBreak/>
        <w:t>The significance of this study lies in several key areas:</w:t>
      </w:r>
    </w:p>
    <w:p w14:paraId="41D0FF4B" w14:textId="32F01912" w:rsidR="00327FE7" w:rsidRDefault="00327FE7" w:rsidP="00327FE7">
      <w:pPr>
        <w:pStyle w:val="ListParagraph"/>
        <w:numPr>
          <w:ilvl w:val="0"/>
          <w:numId w:val="22"/>
        </w:numPr>
        <w:rPr>
          <w:rFonts w:ascii="Arial" w:hAnsi="Arial" w:cs="Arial"/>
          <w:sz w:val="22"/>
          <w:lang w:val="en-DE"/>
        </w:rPr>
      </w:pPr>
      <w:r w:rsidRPr="00327FE7">
        <w:rPr>
          <w:rFonts w:ascii="Arial" w:hAnsi="Arial" w:cs="Arial"/>
          <w:sz w:val="22"/>
          <w:lang w:val="en-DE"/>
        </w:rPr>
        <w:t>Improved Prediction Accuracy: The future prediction of stock prices will be made better by including customer sentiment. It will result in good decisions for investors, and strategies could be planned to manage the risks for the investor and financial analyst.</w:t>
      </w:r>
    </w:p>
    <w:p w14:paraId="2670190F" w14:textId="77777777" w:rsidR="00327FE7" w:rsidRPr="00327FE7" w:rsidRDefault="00327FE7" w:rsidP="00327FE7">
      <w:pPr>
        <w:pStyle w:val="ListParagraph"/>
        <w:rPr>
          <w:rFonts w:ascii="Arial" w:hAnsi="Arial" w:cs="Arial"/>
          <w:sz w:val="22"/>
          <w:lang w:val="en-DE"/>
        </w:rPr>
      </w:pPr>
    </w:p>
    <w:p w14:paraId="09DEBD16" w14:textId="1F3EB464" w:rsidR="00327FE7" w:rsidRPr="00327FE7" w:rsidRDefault="00327FE7" w:rsidP="00327FE7">
      <w:pPr>
        <w:pStyle w:val="ListParagraph"/>
        <w:numPr>
          <w:ilvl w:val="0"/>
          <w:numId w:val="22"/>
        </w:numPr>
        <w:rPr>
          <w:rFonts w:ascii="Arial" w:hAnsi="Arial" w:cs="Arial"/>
          <w:sz w:val="22"/>
          <w:lang w:val="en-DE"/>
        </w:rPr>
      </w:pPr>
      <w:r w:rsidRPr="00327FE7">
        <w:rPr>
          <w:rFonts w:ascii="Arial" w:hAnsi="Arial" w:cs="Arial"/>
          <w:sz w:val="22"/>
          <w:lang w:val="en-DE"/>
        </w:rPr>
        <w:t xml:space="preserve">Market Analysis: This qualitative data will help to </w:t>
      </w:r>
      <w:proofErr w:type="spellStart"/>
      <w:r w:rsidRPr="00327FE7">
        <w:rPr>
          <w:rFonts w:ascii="Arial" w:hAnsi="Arial" w:cs="Arial"/>
          <w:sz w:val="22"/>
          <w:lang w:val="en-DE"/>
        </w:rPr>
        <w:t>analyze</w:t>
      </w:r>
      <w:proofErr w:type="spellEnd"/>
      <w:r w:rsidRPr="00327FE7">
        <w:rPr>
          <w:rFonts w:ascii="Arial" w:hAnsi="Arial" w:cs="Arial"/>
          <w:sz w:val="22"/>
          <w:lang w:val="en-DE"/>
        </w:rPr>
        <w:t xml:space="preserve"> the market and its dynamics better with a firm-level view. It could help pinpoint the underlying factors driving market movements, which go beyond what financial metrics dictate.</w:t>
      </w:r>
      <w:r>
        <w:rPr>
          <w:rFonts w:ascii="Arial" w:hAnsi="Arial" w:cs="Arial"/>
          <w:sz w:val="22"/>
          <w:lang w:val="en-DE"/>
        </w:rPr>
        <w:br/>
      </w:r>
    </w:p>
    <w:p w14:paraId="4108AA7E" w14:textId="341380CE" w:rsidR="00327FE7" w:rsidRDefault="00327FE7" w:rsidP="00327FE7">
      <w:pPr>
        <w:pStyle w:val="ListParagraph"/>
        <w:numPr>
          <w:ilvl w:val="0"/>
          <w:numId w:val="22"/>
        </w:numPr>
        <w:rPr>
          <w:rFonts w:ascii="Arial" w:hAnsi="Arial" w:cs="Arial"/>
          <w:sz w:val="22"/>
          <w:lang w:val="en-DE"/>
        </w:rPr>
      </w:pPr>
      <w:r w:rsidRPr="00327FE7">
        <w:rPr>
          <w:rFonts w:ascii="Arial" w:hAnsi="Arial" w:cs="Arial"/>
          <w:sz w:val="22"/>
          <w:lang w:val="en-DE"/>
        </w:rPr>
        <w:t xml:space="preserve">Innovative Methodology: This study contributed to the literature by designing a new approach to financial forecasting. Here, a mix of traditional quantitative models with qualitative sentiment analysis brings a new dimension to the </w:t>
      </w:r>
      <w:proofErr w:type="spellStart"/>
      <w:r w:rsidRPr="00327FE7">
        <w:rPr>
          <w:rFonts w:ascii="Arial" w:hAnsi="Arial" w:cs="Arial"/>
          <w:sz w:val="22"/>
          <w:lang w:val="en-DE"/>
        </w:rPr>
        <w:t>modeling</w:t>
      </w:r>
      <w:proofErr w:type="spellEnd"/>
      <w:r w:rsidRPr="00327FE7">
        <w:rPr>
          <w:rFonts w:ascii="Arial" w:hAnsi="Arial" w:cs="Arial"/>
          <w:sz w:val="22"/>
          <w:lang w:val="en-DE"/>
        </w:rPr>
        <w:t xml:space="preserve"> approach.</w:t>
      </w:r>
    </w:p>
    <w:p w14:paraId="3D901465" w14:textId="77777777" w:rsidR="00327FE7" w:rsidRPr="00327FE7" w:rsidRDefault="00327FE7" w:rsidP="00327FE7">
      <w:pPr>
        <w:pStyle w:val="ListParagraph"/>
        <w:rPr>
          <w:rFonts w:ascii="Arial" w:hAnsi="Arial" w:cs="Arial"/>
          <w:sz w:val="22"/>
          <w:lang w:val="en-DE"/>
        </w:rPr>
      </w:pPr>
    </w:p>
    <w:p w14:paraId="05A54298" w14:textId="6D14746E" w:rsidR="00327FE7" w:rsidRPr="00327FE7" w:rsidRDefault="00327FE7" w:rsidP="00327FE7">
      <w:pPr>
        <w:pStyle w:val="ListParagraph"/>
        <w:numPr>
          <w:ilvl w:val="0"/>
          <w:numId w:val="22"/>
        </w:numPr>
        <w:rPr>
          <w:rFonts w:ascii="Arial" w:hAnsi="Arial" w:cs="Arial"/>
          <w:sz w:val="22"/>
          <w:lang w:val="en-DE"/>
        </w:rPr>
      </w:pPr>
      <w:r w:rsidRPr="00327FE7">
        <w:rPr>
          <w:rFonts w:ascii="Arial" w:hAnsi="Arial" w:cs="Arial"/>
          <w:sz w:val="22"/>
          <w:lang w:val="en-DE"/>
        </w:rPr>
        <w:t>Practical Implication: In a practical sense, the results of the current study can be extended to the stakeholders, such as investors, financial institutions, and policymakers. Enhanced forecasting models will eventually facilitate improved decision-making and better market regulations.</w:t>
      </w:r>
    </w:p>
    <w:p w14:paraId="3B780003" w14:textId="77777777" w:rsidR="00327FE7" w:rsidRPr="00327FE7" w:rsidRDefault="00327FE7" w:rsidP="00327FE7">
      <w:pPr>
        <w:pStyle w:val="ListParagraph"/>
        <w:rPr>
          <w:rFonts w:ascii="Arial" w:hAnsi="Arial" w:cs="Arial"/>
          <w:sz w:val="22"/>
          <w:lang w:val="en-DE"/>
        </w:rPr>
      </w:pPr>
    </w:p>
    <w:p w14:paraId="74F69623" w14:textId="35A22BD0" w:rsidR="00327FE7" w:rsidRDefault="00327FE7" w:rsidP="00327FE7">
      <w:pPr>
        <w:pStyle w:val="ListParagraph"/>
        <w:numPr>
          <w:ilvl w:val="0"/>
          <w:numId w:val="22"/>
        </w:numPr>
        <w:rPr>
          <w:rFonts w:ascii="Arial" w:hAnsi="Arial" w:cs="Arial"/>
          <w:sz w:val="22"/>
          <w:lang w:val="en-DE"/>
        </w:rPr>
      </w:pPr>
      <w:r w:rsidRPr="00327FE7">
        <w:rPr>
          <w:rFonts w:ascii="Arial" w:hAnsi="Arial" w:cs="Arial"/>
          <w:sz w:val="22"/>
          <w:lang w:val="en-DE"/>
        </w:rPr>
        <w:t>Novelty Gap: The present research paper contributes toward closing the marked gap in the existing research because it tests the tendency of customer sentiment as an ex-ante variable. It would contribute to the literature on the validity of psychological and emotional factors that impact financial market outcomes.</w:t>
      </w:r>
    </w:p>
    <w:p w14:paraId="3B98F4A8" w14:textId="77777777" w:rsidR="00327FE7" w:rsidRPr="00327FE7" w:rsidRDefault="00327FE7" w:rsidP="00327FE7">
      <w:pPr>
        <w:pStyle w:val="ListParagraph"/>
        <w:rPr>
          <w:rFonts w:ascii="Arial" w:hAnsi="Arial" w:cs="Arial"/>
          <w:sz w:val="22"/>
          <w:lang w:val="en-DE"/>
        </w:rPr>
      </w:pPr>
    </w:p>
    <w:p w14:paraId="1E715C1D" w14:textId="320DE06E" w:rsidR="00A97A77" w:rsidRPr="00327FE7" w:rsidRDefault="00327FE7" w:rsidP="00327FE7">
      <w:pPr>
        <w:pStyle w:val="ListParagraph"/>
        <w:numPr>
          <w:ilvl w:val="0"/>
          <w:numId w:val="22"/>
        </w:numPr>
        <w:rPr>
          <w:rFonts w:ascii="Arial" w:hAnsi="Arial" w:cs="Arial"/>
          <w:sz w:val="22"/>
          <w:lang w:val="en-DE"/>
        </w:rPr>
      </w:pPr>
      <w:r w:rsidRPr="00327FE7">
        <w:rPr>
          <w:rFonts w:ascii="Arial" w:hAnsi="Arial" w:cs="Arial"/>
          <w:sz w:val="22"/>
          <w:lang w:val="en-DE"/>
        </w:rPr>
        <w:t xml:space="preserve">Implications for Future Research: The results might encourage further studies in financial prediction. This study may motivate other future works using additional qualitative data sources and advanced </w:t>
      </w:r>
      <w:proofErr w:type="spellStart"/>
      <w:r w:rsidRPr="00327FE7">
        <w:rPr>
          <w:rFonts w:ascii="Arial" w:hAnsi="Arial" w:cs="Arial"/>
          <w:sz w:val="22"/>
          <w:lang w:val="en-DE"/>
        </w:rPr>
        <w:t>modeling</w:t>
      </w:r>
      <w:proofErr w:type="spellEnd"/>
      <w:r w:rsidRPr="00327FE7">
        <w:rPr>
          <w:rFonts w:ascii="Arial" w:hAnsi="Arial" w:cs="Arial"/>
          <w:sz w:val="22"/>
          <w:lang w:val="en-DE"/>
        </w:rPr>
        <w:t xml:space="preserve"> techniques.</w:t>
      </w:r>
    </w:p>
    <w:p w14:paraId="18226EB2" w14:textId="7A25FD3F" w:rsidR="00A0154D" w:rsidRPr="00A97A77" w:rsidRDefault="00B615F5" w:rsidP="00A97A77">
      <w:pPr>
        <w:rPr>
          <w:rFonts w:ascii="Arial" w:hAnsi="Arial" w:cs="Arial"/>
          <w:sz w:val="22"/>
          <w:lang w:val="en-DE"/>
        </w:rPr>
        <w:sectPr w:rsidR="00A0154D" w:rsidRPr="00A97A77" w:rsidSect="00057050">
          <w:footerReference w:type="even" r:id="rId40"/>
          <w:footerReference w:type="default" r:id="rId41"/>
          <w:headerReference w:type="first" r:id="rId42"/>
          <w:footerReference w:type="first" r:id="rId43"/>
          <w:pgSz w:w="11906" w:h="16838" w:code="9"/>
          <w:pgMar w:top="1701" w:right="1418" w:bottom="1134" w:left="1418" w:header="709" w:footer="709" w:gutter="851"/>
          <w:cols w:space="708"/>
          <w:docGrid w:linePitch="360"/>
        </w:sectPr>
      </w:pPr>
      <w:r>
        <w:rPr>
          <w:rFonts w:ascii="Arial" w:hAnsi="Arial" w:cs="Arial"/>
          <w:sz w:val="22"/>
          <w:lang w:val="en-US"/>
        </w:rPr>
        <w:t xml:space="preserve"> </w:t>
      </w:r>
    </w:p>
    <w:p w14:paraId="7BFD71A3" w14:textId="06E0A89A" w:rsidR="00210F16" w:rsidRPr="00F1302B" w:rsidRDefault="719E4CA7" w:rsidP="001E071F">
      <w:pPr>
        <w:pStyle w:val="Heading1"/>
        <w:rPr>
          <w:rFonts w:ascii="Arial" w:hAnsi="Arial" w:cs="Arial"/>
          <w:sz w:val="22"/>
          <w:szCs w:val="22"/>
          <w:lang w:val="en-US"/>
        </w:rPr>
      </w:pPr>
      <w:bookmarkStart w:id="21" w:name="_Toc1412680207"/>
      <w:bookmarkStart w:id="22" w:name="_Toc1487354146"/>
      <w:bookmarkStart w:id="23" w:name="_Toc170601613"/>
      <w:r w:rsidRPr="6D5EDC00">
        <w:rPr>
          <w:rFonts w:ascii="Arial" w:hAnsi="Arial" w:cs="Arial"/>
          <w:sz w:val="22"/>
          <w:szCs w:val="22"/>
          <w:lang w:val="en-US"/>
        </w:rPr>
        <w:lastRenderedPageBreak/>
        <w:t>Literature Review</w:t>
      </w:r>
      <w:bookmarkEnd w:id="21"/>
      <w:bookmarkEnd w:id="22"/>
      <w:bookmarkEnd w:id="23"/>
      <w:r w:rsidR="005248D2" w:rsidRPr="6D5EDC00">
        <w:rPr>
          <w:rFonts w:ascii="Arial" w:hAnsi="Arial" w:cs="Arial"/>
          <w:sz w:val="22"/>
          <w:szCs w:val="22"/>
          <w:lang w:val="en-US"/>
        </w:rPr>
        <w:t xml:space="preserve"> </w:t>
      </w:r>
    </w:p>
    <w:p w14:paraId="49A55C69" w14:textId="6384614B" w:rsidR="00690212" w:rsidRPr="00456E0E" w:rsidRDefault="3D344242" w:rsidP="6D5EDC00">
      <w:pPr>
        <w:spacing w:before="240" w:after="240"/>
      </w:pPr>
      <w:r w:rsidRPr="6D5EDC00">
        <w:rPr>
          <w:rFonts w:ascii="Arial" w:eastAsia="Arial" w:hAnsi="Arial" w:cs="Arial"/>
          <w:b/>
          <w:bCs/>
          <w:sz w:val="22"/>
          <w:lang w:val="en-US"/>
        </w:rPr>
        <w:t>Literature Review</w:t>
      </w:r>
    </w:p>
    <w:p w14:paraId="5275093B" w14:textId="210EAF23" w:rsidR="00690212" w:rsidRPr="00456E0E" w:rsidRDefault="3D344242" w:rsidP="6D5EDC00">
      <w:pPr>
        <w:spacing w:before="240" w:after="240"/>
      </w:pPr>
      <w:r w:rsidRPr="6D5EDC00">
        <w:rPr>
          <w:rFonts w:ascii="Arial" w:eastAsia="Arial" w:hAnsi="Arial" w:cs="Arial"/>
          <w:b/>
          <w:bCs/>
          <w:sz w:val="22"/>
          <w:lang w:val="en-US"/>
        </w:rPr>
        <w:t>Introduction</w:t>
      </w:r>
      <w:r w:rsidRPr="6D5EDC00">
        <w:rPr>
          <w:rFonts w:ascii="Arial" w:eastAsia="Arial" w:hAnsi="Arial" w:cs="Arial"/>
          <w:sz w:val="22"/>
          <w:lang w:val="en-US"/>
        </w:rPr>
        <w:t xml:space="preserve"> Stock price prediction is one of the most exciting issues for researchers and financial analysts because of the very high potential profits that can be made from accurate predictions. The traditional method analyzes historical price data along with technical indicators. Still, the introduction of big data and machine learning has </w:t>
      </w:r>
      <w:proofErr w:type="gramStart"/>
      <w:r w:rsidRPr="6D5EDC00">
        <w:rPr>
          <w:rFonts w:ascii="Arial" w:eastAsia="Arial" w:hAnsi="Arial" w:cs="Arial"/>
          <w:sz w:val="22"/>
          <w:lang w:val="en-US"/>
        </w:rPr>
        <w:t>opened up</w:t>
      </w:r>
      <w:proofErr w:type="gramEnd"/>
      <w:r w:rsidRPr="6D5EDC00">
        <w:rPr>
          <w:rFonts w:ascii="Arial" w:eastAsia="Arial" w:hAnsi="Arial" w:cs="Arial"/>
          <w:sz w:val="22"/>
          <w:lang w:val="en-US"/>
        </w:rPr>
        <w:t xml:space="preserve"> new horizons on integrating alternative sources into this process, particularly sentiment analysis from social media and news articles. In other words, this literature review discusses how sentiment analysis can be integrated with machine learning models to improve the accuracy of stock price predictions.</w:t>
      </w:r>
    </w:p>
    <w:p w14:paraId="193CF984" w14:textId="0A23D742" w:rsidR="00690212" w:rsidRPr="00456E0E" w:rsidRDefault="3D344242" w:rsidP="6D5EDC00">
      <w:pPr>
        <w:spacing w:before="240" w:after="240"/>
      </w:pPr>
      <w:r w:rsidRPr="6D5EDC00">
        <w:rPr>
          <w:rFonts w:ascii="Arial" w:eastAsia="Arial" w:hAnsi="Arial" w:cs="Arial"/>
          <w:b/>
          <w:bCs/>
          <w:sz w:val="22"/>
          <w:lang w:val="en-US"/>
        </w:rPr>
        <w:t>Stock Price Prediction Models</w:t>
      </w:r>
      <w:r w:rsidRPr="6D5EDC00">
        <w:rPr>
          <w:rFonts w:ascii="Arial" w:eastAsia="Arial" w:hAnsi="Arial" w:cs="Arial"/>
          <w:sz w:val="22"/>
          <w:lang w:val="en-US"/>
        </w:rPr>
        <w:t xml:space="preserve"> Traditional stock price prediction models are built on historical price data and technical indicators. However, such models often fail to capture minor factors responsible for market dynamics. Recent advances in machine learning have enabled complex, unstructured data, such as textual sentiment, to be included. For instance, </w:t>
      </w:r>
      <w:proofErr w:type="spellStart"/>
      <w:r w:rsidRPr="6D5EDC00">
        <w:rPr>
          <w:rFonts w:ascii="Arial" w:eastAsia="Arial" w:hAnsi="Arial" w:cs="Arial"/>
          <w:sz w:val="22"/>
          <w:lang w:val="en-US"/>
        </w:rPr>
        <w:t>Darapaneni</w:t>
      </w:r>
      <w:proofErr w:type="spellEnd"/>
      <w:r w:rsidRPr="6D5EDC00">
        <w:rPr>
          <w:rFonts w:ascii="Arial" w:eastAsia="Arial" w:hAnsi="Arial" w:cs="Arial"/>
          <w:sz w:val="22"/>
          <w:lang w:val="en-US"/>
        </w:rPr>
        <w:t xml:space="preserve"> et al. [36] developed a hybrid LSTM-RF model for predicting stock prices using social media sentiment data and other influencing factors such as gold, oil, and so on. Their study showed how sentiment analysis enhanced the traditional models in predictive power, and the metrics of RMSE also increased (</w:t>
      </w:r>
      <w:proofErr w:type="spellStart"/>
      <w:r w:rsidRPr="6D5EDC00">
        <w:rPr>
          <w:rFonts w:ascii="Arial" w:eastAsia="Arial" w:hAnsi="Arial" w:cs="Arial"/>
          <w:sz w:val="22"/>
          <w:lang w:val="en-US"/>
        </w:rPr>
        <w:t>Darapaneni</w:t>
      </w:r>
      <w:proofErr w:type="spellEnd"/>
      <w:r w:rsidRPr="6D5EDC00">
        <w:rPr>
          <w:rFonts w:ascii="Arial" w:eastAsia="Arial" w:hAnsi="Arial" w:cs="Arial"/>
          <w:sz w:val="22"/>
          <w:lang w:val="en-US"/>
        </w:rPr>
        <w:t xml:space="preserve"> et al., 2022).</w:t>
      </w:r>
    </w:p>
    <w:p w14:paraId="28B7EA02" w14:textId="73D0F777" w:rsidR="00690212" w:rsidRPr="00456E0E" w:rsidRDefault="3D344242" w:rsidP="6D5EDC00">
      <w:pPr>
        <w:spacing w:before="240" w:after="240"/>
      </w:pPr>
      <w:r w:rsidRPr="6D5EDC00">
        <w:rPr>
          <w:rFonts w:ascii="Arial" w:eastAsia="Arial" w:hAnsi="Arial" w:cs="Arial"/>
          <w:b/>
          <w:bCs/>
          <w:sz w:val="22"/>
          <w:lang w:val="en-US"/>
        </w:rPr>
        <w:t>Sentiment Analysis in Stock Prediction</w:t>
      </w:r>
      <w:r w:rsidRPr="6D5EDC00">
        <w:rPr>
          <w:rFonts w:ascii="Arial" w:eastAsia="Arial" w:hAnsi="Arial" w:cs="Arial"/>
          <w:sz w:val="22"/>
          <w:lang w:val="en-US"/>
        </w:rPr>
        <w:t xml:space="preserve"> Sentiment analysis, which is the computational identification and categorization of opinions as expressed in text, has increasingly been applied to the stock market prediction domain. The hypothesis is that investor sentiment, as expressed in social media posts and news articles, can influence the behavior of investors and, by extension, influence stock prices. For instance, in a study by Ho and Huang (2021), they used a collaborative network of sentiment features extracted from social media and data from candlestick charts. They first used a one-dimensional CNN model for sentiment classification of the text part and then a two-dimensional CNN model for the technical part, i.e., to analyze candlestick charts. Their model did quite well against the traditional model, displaying remarkable accuracy compared to other methods for more extended prediction periods (Ho and Huang, 2021). The value of sentiment analysis combined with technical analysis was emphasized in the research of Ferreira et al. (2021). For example, with techniques </w:t>
      </w:r>
      <w:r w:rsidRPr="6D5EDC00">
        <w:rPr>
          <w:rFonts w:ascii="Arial" w:eastAsia="Arial" w:hAnsi="Arial" w:cs="Arial"/>
          <w:sz w:val="22"/>
          <w:lang w:val="en-US"/>
        </w:rPr>
        <w:lastRenderedPageBreak/>
        <w:t xml:space="preserve">related to deep learning and data on sentiment, the model indicated much better predictive precision than other models </w:t>
      </w:r>
      <w:proofErr w:type="gramStart"/>
      <w:r w:rsidRPr="6D5EDC00">
        <w:rPr>
          <w:rFonts w:ascii="Arial" w:eastAsia="Arial" w:hAnsi="Arial" w:cs="Arial"/>
          <w:sz w:val="22"/>
          <w:lang w:val="en-US"/>
        </w:rPr>
        <w:t>and also</w:t>
      </w:r>
      <w:proofErr w:type="gramEnd"/>
      <w:r w:rsidRPr="6D5EDC00">
        <w:rPr>
          <w:rFonts w:ascii="Arial" w:eastAsia="Arial" w:hAnsi="Arial" w:cs="Arial"/>
          <w:sz w:val="22"/>
          <w:lang w:val="en-US"/>
        </w:rPr>
        <w:t xml:space="preserve"> stated the worth of incorporating data from several sources (Ferreira, </w:t>
      </w:r>
      <w:proofErr w:type="spellStart"/>
      <w:r w:rsidRPr="6D5EDC00">
        <w:rPr>
          <w:rFonts w:ascii="Arial" w:eastAsia="Arial" w:hAnsi="Arial" w:cs="Arial"/>
          <w:sz w:val="22"/>
          <w:lang w:val="en-US"/>
        </w:rPr>
        <w:t>Gandomi</w:t>
      </w:r>
      <w:proofErr w:type="spellEnd"/>
      <w:r w:rsidRPr="6D5EDC00">
        <w:rPr>
          <w:rFonts w:ascii="Arial" w:eastAsia="Arial" w:hAnsi="Arial" w:cs="Arial"/>
          <w:sz w:val="22"/>
          <w:lang w:val="en-US"/>
        </w:rPr>
        <w:t>, and Cardoso, 2021).</w:t>
      </w:r>
    </w:p>
    <w:p w14:paraId="76895FA1" w14:textId="0E74918F" w:rsidR="00690212" w:rsidRPr="00456E0E" w:rsidRDefault="3D344242" w:rsidP="6D5EDC00">
      <w:pPr>
        <w:spacing w:before="240" w:after="240"/>
      </w:pPr>
      <w:r w:rsidRPr="6D5EDC00">
        <w:rPr>
          <w:rFonts w:ascii="Arial" w:eastAsia="Arial" w:hAnsi="Arial" w:cs="Arial"/>
          <w:b/>
          <w:bCs/>
          <w:sz w:val="22"/>
          <w:lang w:val="en-US"/>
        </w:rPr>
        <w:t>Comparative Studies and Model Performance</w:t>
      </w:r>
      <w:r w:rsidRPr="6D5EDC00">
        <w:rPr>
          <w:rFonts w:ascii="Arial" w:eastAsia="Arial" w:hAnsi="Arial" w:cs="Arial"/>
          <w:sz w:val="22"/>
          <w:lang w:val="en-US"/>
        </w:rPr>
        <w:t xml:space="preserve"> It has also been shown that, in different comparative studies, the model's performance was superior due to the integration of sentiment analysis compared with models built upon historical price data. For instance, Sun, </w:t>
      </w:r>
      <w:proofErr w:type="spellStart"/>
      <w:r w:rsidRPr="6D5EDC00">
        <w:rPr>
          <w:rFonts w:ascii="Arial" w:eastAsia="Arial" w:hAnsi="Arial" w:cs="Arial"/>
          <w:sz w:val="22"/>
          <w:lang w:val="en-US"/>
        </w:rPr>
        <w:t>Lachanski</w:t>
      </w:r>
      <w:proofErr w:type="spellEnd"/>
      <w:r w:rsidRPr="6D5EDC00">
        <w:rPr>
          <w:rFonts w:ascii="Arial" w:eastAsia="Arial" w:hAnsi="Arial" w:cs="Arial"/>
          <w:sz w:val="22"/>
          <w:lang w:val="en-US"/>
        </w:rPr>
        <w:t xml:space="preserve">, and Fabozzi (2016) and </w:t>
      </w:r>
      <w:proofErr w:type="spellStart"/>
      <w:r w:rsidRPr="6D5EDC00">
        <w:rPr>
          <w:rFonts w:ascii="Arial" w:eastAsia="Arial" w:hAnsi="Arial" w:cs="Arial"/>
          <w:sz w:val="22"/>
          <w:lang w:val="en-US"/>
        </w:rPr>
        <w:t>Pagolu</w:t>
      </w:r>
      <w:proofErr w:type="spellEnd"/>
      <w:r w:rsidRPr="6D5EDC00">
        <w:rPr>
          <w:rFonts w:ascii="Arial" w:eastAsia="Arial" w:hAnsi="Arial" w:cs="Arial"/>
          <w:sz w:val="22"/>
          <w:lang w:val="en-US"/>
        </w:rPr>
        <w:t xml:space="preserve"> et al. (2016) established that including sentiment data from Twitter in their models significantly improved the performance by a huge margin. (Sun, </w:t>
      </w:r>
      <w:proofErr w:type="spellStart"/>
      <w:r w:rsidRPr="6D5EDC00">
        <w:rPr>
          <w:rFonts w:ascii="Arial" w:eastAsia="Arial" w:hAnsi="Arial" w:cs="Arial"/>
          <w:sz w:val="22"/>
          <w:lang w:val="en-US"/>
        </w:rPr>
        <w:t>Lachanski</w:t>
      </w:r>
      <w:proofErr w:type="spellEnd"/>
      <w:r w:rsidRPr="6D5EDC00">
        <w:rPr>
          <w:rFonts w:ascii="Arial" w:eastAsia="Arial" w:hAnsi="Arial" w:cs="Arial"/>
          <w:sz w:val="22"/>
          <w:lang w:val="en-US"/>
        </w:rPr>
        <w:t xml:space="preserve">, and Fabozzi, 2016; </w:t>
      </w:r>
      <w:proofErr w:type="spellStart"/>
      <w:r w:rsidRPr="6D5EDC00">
        <w:rPr>
          <w:rFonts w:ascii="Arial" w:eastAsia="Arial" w:hAnsi="Arial" w:cs="Arial"/>
          <w:sz w:val="22"/>
          <w:lang w:val="en-US"/>
        </w:rPr>
        <w:t>Pagolu</w:t>
      </w:r>
      <w:proofErr w:type="spellEnd"/>
      <w:r w:rsidRPr="6D5EDC00">
        <w:rPr>
          <w:rFonts w:ascii="Arial" w:eastAsia="Arial" w:hAnsi="Arial" w:cs="Arial"/>
          <w:sz w:val="22"/>
          <w:lang w:val="en-US"/>
        </w:rPr>
        <w:t xml:space="preserve"> et al., 2016). On the same note, Tabari et al. (2018) compared various approaches for analyzing the sentiment in stock market tweets. They concluded that neural-network-based models resulted in more accurate predictions than traditional methods. Their study attests to the proper application of advanced machine-learning techniques for the processing and extracting valuable insights from social media data.</w:t>
      </w:r>
    </w:p>
    <w:p w14:paraId="6574A760" w14:textId="79ABE543" w:rsidR="00690212" w:rsidRPr="00456E0E" w:rsidRDefault="3D344242" w:rsidP="6D5EDC00">
      <w:pPr>
        <w:spacing w:before="240" w:after="240"/>
      </w:pPr>
      <w:r w:rsidRPr="6D5EDC00">
        <w:rPr>
          <w:rFonts w:ascii="Arial" w:eastAsia="Arial" w:hAnsi="Arial" w:cs="Arial"/>
          <w:b/>
          <w:bCs/>
          <w:sz w:val="22"/>
          <w:lang w:val="en-US"/>
        </w:rPr>
        <w:t>Limitation and Future Work</w:t>
      </w:r>
      <w:r w:rsidRPr="6D5EDC00">
        <w:rPr>
          <w:rFonts w:ascii="Arial" w:eastAsia="Arial" w:hAnsi="Arial" w:cs="Arial"/>
          <w:sz w:val="22"/>
          <w:lang w:val="en-US"/>
        </w:rPr>
        <w:t xml:space="preserve"> Although the empirical results seem to be very promising, there still exist a few limitations in applying sentiment analysis for stock price predictions. There is a big drawback to the sentiment scores due to noise and variability in social media data. Also, the models must be constantly updated and validated over new data since markets are dynamic. An area of future research interest may concentrate on the enhancement of algorithms for sentiment analysis to improve their accuracy and integration with other data sources, such as economic indicators and global news events. Another possibility would be the use of hybrid models integrating the diversity of machine learning techniques to gain further improvement in predictive performance.</w:t>
      </w:r>
    </w:p>
    <w:p w14:paraId="63227854" w14:textId="38329548" w:rsidR="00690212" w:rsidRPr="00456E0E" w:rsidRDefault="3D344242" w:rsidP="6D5EDC00">
      <w:pPr>
        <w:spacing w:before="240" w:after="240"/>
      </w:pPr>
      <w:r w:rsidRPr="6D5EDC00">
        <w:rPr>
          <w:rFonts w:ascii="Arial" w:eastAsia="Arial" w:hAnsi="Arial" w:cs="Arial"/>
          <w:b/>
          <w:bCs/>
          <w:sz w:val="22"/>
          <w:lang w:val="en-US"/>
        </w:rPr>
        <w:t>Conclusion</w:t>
      </w:r>
      <w:r w:rsidRPr="6D5EDC00">
        <w:rPr>
          <w:rFonts w:ascii="Arial" w:eastAsia="Arial" w:hAnsi="Arial" w:cs="Arial"/>
          <w:sz w:val="22"/>
          <w:lang w:val="en-US"/>
        </w:rPr>
        <w:t xml:space="preserve"> The integration of sentiment analysis within traditional stock price prediction models leads to strong potential with enhancement in accuracy and providing fresh insights into market dynamics. As computational capabilities and data availability expand, the potential for more sophisticated and reliable predictive models will likely follow, paving the way toward making investment decisions with more information and strategy.</w:t>
      </w:r>
    </w:p>
    <w:p w14:paraId="3E2EE1AC" w14:textId="7720298E" w:rsidR="00690212" w:rsidRPr="00456E0E" w:rsidRDefault="00690212" w:rsidP="6D5EDC00">
      <w:pPr>
        <w:spacing w:before="240" w:after="240"/>
        <w:rPr>
          <w:rFonts w:ascii="Arial" w:eastAsia="Arial" w:hAnsi="Arial" w:cs="Arial"/>
          <w:sz w:val="22"/>
          <w:lang w:val="en-US"/>
        </w:rPr>
      </w:pPr>
    </w:p>
    <w:p w14:paraId="751E1D0B" w14:textId="72BE58D4" w:rsidR="00690212" w:rsidRPr="00456E0E" w:rsidRDefault="00690212" w:rsidP="6D5EDC00">
      <w:pPr>
        <w:spacing w:before="240" w:after="240"/>
        <w:rPr>
          <w:rFonts w:ascii="Arial" w:eastAsia="Arial" w:hAnsi="Arial" w:cs="Arial"/>
          <w:sz w:val="22"/>
          <w:lang w:val="en-US"/>
        </w:rPr>
      </w:pPr>
    </w:p>
    <w:p w14:paraId="02B0D20D" w14:textId="77777777" w:rsidR="00690212" w:rsidRPr="00456E0E" w:rsidRDefault="00690212" w:rsidP="29A8EDE6">
      <w:pPr>
        <w:rPr>
          <w:rFonts w:ascii="Arial" w:hAnsi="Arial" w:cs="Arial"/>
          <w:sz w:val="22"/>
          <w:lang w:val="en-US"/>
        </w:rPr>
      </w:pPr>
    </w:p>
    <w:p w14:paraId="6D2B4866" w14:textId="09E7AA5E" w:rsidR="00690212" w:rsidRPr="00DC77F1" w:rsidRDefault="00690212" w:rsidP="00DC77F1">
      <w:pPr>
        <w:pStyle w:val="Heading2"/>
        <w:rPr>
          <w:rFonts w:ascii="Arial" w:hAnsi="Arial" w:cs="Arial"/>
          <w:sz w:val="22"/>
          <w:szCs w:val="22"/>
          <w:lang w:val="en-US"/>
        </w:rPr>
        <w:sectPr w:rsidR="00690212" w:rsidRPr="00DC77F1" w:rsidSect="00C84F00">
          <w:footerReference w:type="even" r:id="rId44"/>
          <w:footerReference w:type="default" r:id="rId45"/>
          <w:headerReference w:type="first" r:id="rId46"/>
          <w:footerReference w:type="first" r:id="rId47"/>
          <w:pgSz w:w="11906" w:h="16838" w:code="9"/>
          <w:pgMar w:top="1701" w:right="1418" w:bottom="1134" w:left="1418" w:header="709" w:footer="709" w:gutter="851"/>
          <w:cols w:space="708"/>
          <w:docGrid w:linePitch="360"/>
        </w:sectPr>
      </w:pPr>
    </w:p>
    <w:p w14:paraId="6885C185" w14:textId="6A9EEA61" w:rsidR="008C5F1E" w:rsidRPr="000B6BA4" w:rsidRDefault="008C5F1E" w:rsidP="000B6BA4">
      <w:pPr>
        <w:pStyle w:val="Heading1"/>
        <w:rPr>
          <w:rFonts w:ascii="Arial" w:hAnsi="Arial" w:cs="Arial"/>
          <w:sz w:val="22"/>
          <w:szCs w:val="22"/>
        </w:rPr>
      </w:pPr>
      <w:bookmarkStart w:id="24" w:name="_Toc170601614"/>
      <w:r>
        <w:rPr>
          <w:rFonts w:ascii="Arial" w:hAnsi="Arial" w:cs="Arial"/>
          <w:sz w:val="22"/>
          <w:szCs w:val="22"/>
        </w:rPr>
        <w:lastRenderedPageBreak/>
        <w:t>Methodology</w:t>
      </w:r>
      <w:bookmarkEnd w:id="24"/>
      <w:r>
        <w:rPr>
          <w:rFonts w:ascii="Arial" w:hAnsi="Arial" w:cs="Arial"/>
          <w:sz w:val="22"/>
          <w:szCs w:val="22"/>
        </w:rPr>
        <w:t xml:space="preserve"> </w:t>
      </w:r>
    </w:p>
    <w:p w14:paraId="54D0D974" w14:textId="77777777" w:rsidR="000B6BA4" w:rsidRDefault="000B6BA4" w:rsidP="000B6BA4">
      <w:pPr>
        <w:pStyle w:val="Heading2"/>
        <w:rPr>
          <w:lang w:val="en-DE"/>
        </w:rPr>
      </w:pPr>
      <w:bookmarkStart w:id="25" w:name="_Toc170601615"/>
      <w:r w:rsidRPr="000B6BA4">
        <w:rPr>
          <w:lang w:val="en-DE"/>
        </w:rPr>
        <w:t>Data Collection</w:t>
      </w:r>
      <w:bookmarkEnd w:id="25"/>
    </w:p>
    <w:p w14:paraId="6D2DF5A5" w14:textId="19B93740" w:rsidR="003F742D" w:rsidRPr="003F742D" w:rsidRDefault="003F742D" w:rsidP="003F742D">
      <w:pPr>
        <w:pStyle w:val="Heading3"/>
        <w:rPr>
          <w:lang w:val="en-DE"/>
        </w:rPr>
      </w:pPr>
      <w:bookmarkStart w:id="26" w:name="_Toc170601616"/>
      <w:r w:rsidRPr="003F742D">
        <w:t>Historical Stock Price Data</w:t>
      </w:r>
      <w:bookmarkEnd w:id="26"/>
    </w:p>
    <w:p w14:paraId="678458A6" w14:textId="77777777" w:rsidR="000B6BA4" w:rsidRDefault="000B6BA4" w:rsidP="00177713">
      <w:r>
        <w:rPr>
          <w:lang w:val="en-DE"/>
        </w:rPr>
        <w:t>Thanks to Yahoo’s powerful API</w:t>
      </w:r>
      <w:r w:rsidR="00177713">
        <w:rPr>
          <w:lang w:val="en-DE"/>
        </w:rPr>
        <w:t xml:space="preserve"> – yfinance - fetching historical financial data was not a difficult task, </w:t>
      </w:r>
      <w:r w:rsidR="00177713" w:rsidRPr="00177713">
        <w:t>The data included daily closing prices, trading volumes</w:t>
      </w:r>
      <w:r w:rsidR="00177713">
        <w:t xml:space="preserve"> and monthly turnover.</w:t>
      </w:r>
    </w:p>
    <w:p w14:paraId="6BED6964" w14:textId="21E4CF72" w:rsidR="003F742D" w:rsidRDefault="003F742D" w:rsidP="003F742D">
      <w:pPr>
        <w:pStyle w:val="Heading3"/>
      </w:pPr>
      <w:bookmarkStart w:id="27" w:name="_Toc170601617"/>
      <w:r w:rsidRPr="003F742D">
        <w:t>Sentiment Data from Trustpilot</w:t>
      </w:r>
      <w:bookmarkEnd w:id="27"/>
    </w:p>
    <w:p w14:paraId="3E822AED" w14:textId="77777777" w:rsidR="000A2A73" w:rsidRDefault="00177713" w:rsidP="000A2A73">
      <w:r>
        <w:t>As for the sentiment data,</w:t>
      </w:r>
      <w:r w:rsidR="000A2A73">
        <w:t xml:space="preserve"> Trustpilot was chosen as the source for customer sentiment, as it hosts thousands of reviews for various companies over a long period of time ranging from 5-10 years.</w:t>
      </w:r>
    </w:p>
    <w:p w14:paraId="76CF8A9C" w14:textId="60079C38" w:rsidR="00727907" w:rsidRDefault="00177713" w:rsidP="00727907">
      <w:r>
        <w:t>A python script had to be developed, one that can easily browse through hundrades of pages and scrape the title, content as well as the date and star rating</w:t>
      </w:r>
      <w:r w:rsidR="000A2A73">
        <w:t xml:space="preserve">, all those reviews are then </w:t>
      </w:r>
      <w:r w:rsidR="00727907">
        <w:t>stored in a csv formatted file for later processing.</w:t>
      </w:r>
      <w:r w:rsidR="00C17E31">
        <w:br/>
      </w:r>
      <w:r w:rsidR="00C17E31">
        <w:br/>
      </w:r>
      <w:r w:rsidR="00C17E31">
        <w:br/>
      </w:r>
      <w:r w:rsidR="00C17E31">
        <w:br/>
      </w:r>
      <w:r w:rsidR="00C17E31">
        <w:br/>
      </w:r>
      <w:r w:rsidR="00C17E31">
        <w:br/>
      </w:r>
      <w:r w:rsidR="00C17E31">
        <w:br/>
      </w:r>
      <w:r w:rsidR="00C17E31">
        <w:br/>
      </w:r>
      <w:r w:rsidR="00C17E31">
        <w:br/>
      </w:r>
      <w:r w:rsidR="00C17E31">
        <w:br/>
      </w:r>
      <w:r w:rsidR="00C17E31">
        <w:br/>
      </w:r>
      <w:r w:rsidR="00C17E31">
        <w:br/>
      </w:r>
      <w:r w:rsidR="00C17E31">
        <w:br/>
      </w:r>
      <w:r w:rsidR="00C17E31">
        <w:br/>
      </w:r>
      <w:r w:rsidR="00C17E31">
        <w:br/>
      </w:r>
      <w:r w:rsidR="00C17E31">
        <w:br/>
      </w:r>
      <w:r w:rsidR="00C17E31">
        <w:br/>
      </w:r>
      <w:r w:rsidR="00C17E31">
        <w:lastRenderedPageBreak/>
        <w:br/>
      </w:r>
    </w:p>
    <w:p w14:paraId="3DCD9FAD" w14:textId="77777777" w:rsidR="00C17E31" w:rsidRDefault="00727907" w:rsidP="00C17E31">
      <w:r>
        <w:t>The following companies have been chosen for this study</w:t>
      </w:r>
      <w:r w:rsidR="00C17E31">
        <w:t>:</w:t>
      </w:r>
    </w:p>
    <w:tbl>
      <w:tblPr>
        <w:tblStyle w:val="TableGrid"/>
        <w:tblW w:w="0" w:type="auto"/>
        <w:tblLook w:val="04A0" w:firstRow="1" w:lastRow="0" w:firstColumn="1" w:lastColumn="0" w:noHBand="0" w:noVBand="1"/>
      </w:tblPr>
      <w:tblGrid>
        <w:gridCol w:w="3777"/>
        <w:gridCol w:w="4223"/>
      </w:tblGrid>
      <w:tr w:rsidR="00C17E31" w14:paraId="5D150671" w14:textId="77777777" w:rsidTr="00C17E31">
        <w:trPr>
          <w:trHeight w:val="70"/>
        </w:trPr>
        <w:tc>
          <w:tcPr>
            <w:tcW w:w="3777" w:type="dxa"/>
          </w:tcPr>
          <w:tbl>
            <w:tblPr>
              <w:tblW w:w="3560" w:type="dxa"/>
              <w:tblLook w:val="04A0" w:firstRow="1" w:lastRow="0" w:firstColumn="1" w:lastColumn="0" w:noHBand="0" w:noVBand="1"/>
            </w:tblPr>
            <w:tblGrid>
              <w:gridCol w:w="940"/>
              <w:gridCol w:w="2620"/>
            </w:tblGrid>
            <w:tr w:rsidR="00C17E31" w:rsidRPr="00C17E31" w14:paraId="41655671" w14:textId="77777777" w:rsidTr="00C17E31">
              <w:trPr>
                <w:trHeight w:val="300"/>
              </w:trPr>
              <w:tc>
                <w:tcPr>
                  <w:tcW w:w="940" w:type="dxa"/>
                  <w:tcBorders>
                    <w:top w:val="nil"/>
                    <w:left w:val="nil"/>
                    <w:bottom w:val="nil"/>
                    <w:right w:val="nil"/>
                  </w:tcBorders>
                  <w:shd w:val="clear" w:color="auto" w:fill="auto"/>
                  <w:noWrap/>
                  <w:vAlign w:val="bottom"/>
                </w:tcPr>
                <w:p w14:paraId="195E7F00" w14:textId="55BA814C" w:rsidR="00C17E31" w:rsidRPr="00C17E31" w:rsidRDefault="00C17E31" w:rsidP="00C17E31">
                  <w:pPr>
                    <w:spacing w:after="0" w:line="240" w:lineRule="auto"/>
                    <w:jc w:val="left"/>
                    <w:rPr>
                      <w:rFonts w:ascii="Calibri" w:eastAsia="Times New Roman" w:hAnsi="Calibri" w:cs="Calibri"/>
                      <w:color w:val="000000"/>
                      <w:sz w:val="22"/>
                      <w:lang w:val="en-DE" w:eastAsia="en-DE"/>
                    </w:rPr>
                  </w:pPr>
                  <w:r>
                    <w:rPr>
                      <w:rFonts w:ascii="Calibri" w:eastAsia="Times New Roman" w:hAnsi="Calibri" w:cs="Calibri"/>
                      <w:color w:val="000000"/>
                      <w:sz w:val="22"/>
                      <w:lang w:val="en-DE" w:eastAsia="en-DE"/>
                    </w:rPr>
                    <w:t>Ticker</w:t>
                  </w:r>
                </w:p>
              </w:tc>
              <w:tc>
                <w:tcPr>
                  <w:tcW w:w="2620" w:type="dxa"/>
                  <w:tcBorders>
                    <w:top w:val="single" w:sz="4" w:space="0" w:color="FABF8F"/>
                    <w:left w:val="nil"/>
                    <w:bottom w:val="single" w:sz="4" w:space="0" w:color="FABF8F"/>
                    <w:right w:val="nil"/>
                  </w:tcBorders>
                  <w:shd w:val="clear" w:color="auto" w:fill="auto"/>
                  <w:noWrap/>
                  <w:vAlign w:val="bottom"/>
                </w:tcPr>
                <w:p w14:paraId="593AD760" w14:textId="6EFF2AC8" w:rsidR="00C17E31" w:rsidRPr="00C17E31" w:rsidRDefault="00C17E31" w:rsidP="00C17E31">
                  <w:pPr>
                    <w:spacing w:after="0" w:line="240" w:lineRule="auto"/>
                    <w:jc w:val="left"/>
                    <w:rPr>
                      <w:rFonts w:ascii="Calibri" w:eastAsia="Times New Roman" w:hAnsi="Calibri" w:cs="Calibri"/>
                      <w:color w:val="000000"/>
                      <w:sz w:val="22"/>
                      <w:lang w:val="en-DE" w:eastAsia="en-DE"/>
                    </w:rPr>
                  </w:pPr>
                  <w:r>
                    <w:rPr>
                      <w:rFonts w:ascii="Calibri" w:eastAsia="Times New Roman" w:hAnsi="Calibri" w:cs="Calibri"/>
                      <w:color w:val="000000"/>
                      <w:sz w:val="22"/>
                      <w:lang w:val="en-DE" w:eastAsia="en-DE"/>
                    </w:rPr>
                    <w:t>Industry</w:t>
                  </w:r>
                </w:p>
              </w:tc>
            </w:tr>
            <w:tr w:rsidR="00C17E31" w:rsidRPr="00C17E31" w14:paraId="69040417" w14:textId="77777777" w:rsidTr="00C17E31">
              <w:trPr>
                <w:trHeight w:val="300"/>
              </w:trPr>
              <w:tc>
                <w:tcPr>
                  <w:tcW w:w="940" w:type="dxa"/>
                  <w:tcBorders>
                    <w:top w:val="nil"/>
                    <w:left w:val="nil"/>
                    <w:bottom w:val="nil"/>
                    <w:right w:val="nil"/>
                  </w:tcBorders>
                  <w:shd w:val="clear" w:color="auto" w:fill="auto"/>
                  <w:noWrap/>
                  <w:vAlign w:val="bottom"/>
                  <w:hideMark/>
                </w:tcPr>
                <w:p w14:paraId="01243277"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PSX</w:t>
                  </w:r>
                </w:p>
              </w:tc>
              <w:tc>
                <w:tcPr>
                  <w:tcW w:w="2620" w:type="dxa"/>
                  <w:tcBorders>
                    <w:top w:val="single" w:sz="4" w:space="0" w:color="FABF8F"/>
                    <w:left w:val="nil"/>
                    <w:bottom w:val="single" w:sz="4" w:space="0" w:color="FABF8F"/>
                    <w:right w:val="nil"/>
                  </w:tcBorders>
                  <w:shd w:val="clear" w:color="auto" w:fill="auto"/>
                  <w:noWrap/>
                  <w:vAlign w:val="bottom"/>
                  <w:hideMark/>
                </w:tcPr>
                <w:p w14:paraId="64B0ADAF"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Financial services</w:t>
                  </w:r>
                </w:p>
              </w:tc>
            </w:tr>
            <w:tr w:rsidR="00C17E31" w:rsidRPr="00C17E31" w14:paraId="4199F304" w14:textId="77777777" w:rsidTr="00C17E31">
              <w:trPr>
                <w:trHeight w:val="300"/>
              </w:trPr>
              <w:tc>
                <w:tcPr>
                  <w:tcW w:w="940" w:type="dxa"/>
                  <w:tcBorders>
                    <w:top w:val="nil"/>
                    <w:left w:val="nil"/>
                    <w:bottom w:val="nil"/>
                    <w:right w:val="nil"/>
                  </w:tcBorders>
                  <w:shd w:val="clear" w:color="auto" w:fill="auto"/>
                  <w:noWrap/>
                  <w:vAlign w:val="bottom"/>
                  <w:hideMark/>
                </w:tcPr>
                <w:p w14:paraId="5A1DD2C7"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JNJ</w:t>
                  </w:r>
                </w:p>
              </w:tc>
              <w:tc>
                <w:tcPr>
                  <w:tcW w:w="2620" w:type="dxa"/>
                  <w:tcBorders>
                    <w:top w:val="nil"/>
                    <w:left w:val="nil"/>
                    <w:bottom w:val="single" w:sz="4" w:space="0" w:color="FABF8F"/>
                    <w:right w:val="nil"/>
                  </w:tcBorders>
                  <w:shd w:val="clear" w:color="auto" w:fill="auto"/>
                  <w:noWrap/>
                  <w:vAlign w:val="bottom"/>
                  <w:hideMark/>
                </w:tcPr>
                <w:p w14:paraId="452BEFC3"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Healthcare</w:t>
                  </w:r>
                </w:p>
              </w:tc>
            </w:tr>
            <w:tr w:rsidR="00C17E31" w:rsidRPr="00C17E31" w14:paraId="1B186C18" w14:textId="77777777" w:rsidTr="00C17E31">
              <w:trPr>
                <w:trHeight w:val="300"/>
              </w:trPr>
              <w:tc>
                <w:tcPr>
                  <w:tcW w:w="940" w:type="dxa"/>
                  <w:tcBorders>
                    <w:top w:val="nil"/>
                    <w:left w:val="nil"/>
                    <w:bottom w:val="nil"/>
                    <w:right w:val="nil"/>
                  </w:tcBorders>
                  <w:shd w:val="clear" w:color="auto" w:fill="auto"/>
                  <w:noWrap/>
                  <w:vAlign w:val="bottom"/>
                  <w:hideMark/>
                </w:tcPr>
                <w:p w14:paraId="4A0CBEDD"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GE</w:t>
                  </w:r>
                </w:p>
              </w:tc>
              <w:tc>
                <w:tcPr>
                  <w:tcW w:w="2620" w:type="dxa"/>
                  <w:tcBorders>
                    <w:top w:val="nil"/>
                    <w:left w:val="nil"/>
                    <w:bottom w:val="single" w:sz="4" w:space="0" w:color="FABF8F"/>
                    <w:right w:val="nil"/>
                  </w:tcBorders>
                  <w:shd w:val="clear" w:color="auto" w:fill="auto"/>
                  <w:noWrap/>
                  <w:vAlign w:val="bottom"/>
                  <w:hideMark/>
                </w:tcPr>
                <w:p w14:paraId="6602F907"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Industrials</w:t>
                  </w:r>
                </w:p>
              </w:tc>
            </w:tr>
            <w:tr w:rsidR="00C17E31" w:rsidRPr="00C17E31" w14:paraId="2E4B71BC" w14:textId="77777777" w:rsidTr="00C17E31">
              <w:trPr>
                <w:trHeight w:val="300"/>
              </w:trPr>
              <w:tc>
                <w:tcPr>
                  <w:tcW w:w="940" w:type="dxa"/>
                  <w:tcBorders>
                    <w:top w:val="nil"/>
                    <w:left w:val="nil"/>
                    <w:bottom w:val="nil"/>
                    <w:right w:val="nil"/>
                  </w:tcBorders>
                  <w:shd w:val="clear" w:color="auto" w:fill="auto"/>
                  <w:noWrap/>
                  <w:vAlign w:val="bottom"/>
                  <w:hideMark/>
                </w:tcPr>
                <w:p w14:paraId="12F79370"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LOW</w:t>
                  </w:r>
                </w:p>
              </w:tc>
              <w:tc>
                <w:tcPr>
                  <w:tcW w:w="2620" w:type="dxa"/>
                  <w:tcBorders>
                    <w:top w:val="nil"/>
                    <w:left w:val="nil"/>
                    <w:bottom w:val="single" w:sz="4" w:space="0" w:color="FABF8F"/>
                    <w:right w:val="nil"/>
                  </w:tcBorders>
                  <w:shd w:val="clear" w:color="auto" w:fill="auto"/>
                  <w:noWrap/>
                  <w:vAlign w:val="bottom"/>
                  <w:hideMark/>
                </w:tcPr>
                <w:p w14:paraId="3EDFE470"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Retail</w:t>
                  </w:r>
                </w:p>
              </w:tc>
            </w:tr>
            <w:tr w:rsidR="00C17E31" w:rsidRPr="00C17E31" w14:paraId="6470F742" w14:textId="77777777" w:rsidTr="00C17E31">
              <w:trPr>
                <w:trHeight w:val="300"/>
              </w:trPr>
              <w:tc>
                <w:tcPr>
                  <w:tcW w:w="940" w:type="dxa"/>
                  <w:tcBorders>
                    <w:top w:val="nil"/>
                    <w:left w:val="nil"/>
                    <w:bottom w:val="nil"/>
                    <w:right w:val="nil"/>
                  </w:tcBorders>
                  <w:shd w:val="clear" w:color="auto" w:fill="auto"/>
                  <w:noWrap/>
                  <w:vAlign w:val="bottom"/>
                  <w:hideMark/>
                </w:tcPr>
                <w:p w14:paraId="1F56F2FE"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F</w:t>
                  </w:r>
                </w:p>
              </w:tc>
              <w:tc>
                <w:tcPr>
                  <w:tcW w:w="2620" w:type="dxa"/>
                  <w:tcBorders>
                    <w:top w:val="nil"/>
                    <w:left w:val="nil"/>
                    <w:bottom w:val="single" w:sz="4" w:space="0" w:color="FABF8F"/>
                    <w:right w:val="nil"/>
                  </w:tcBorders>
                  <w:shd w:val="clear" w:color="auto" w:fill="auto"/>
                  <w:noWrap/>
                  <w:vAlign w:val="bottom"/>
                  <w:hideMark/>
                </w:tcPr>
                <w:p w14:paraId="65B4CEDE"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Transportation</w:t>
                  </w:r>
                </w:p>
              </w:tc>
            </w:tr>
            <w:tr w:rsidR="00C17E31" w:rsidRPr="00C17E31" w14:paraId="6472418B" w14:textId="77777777" w:rsidTr="00C17E31">
              <w:trPr>
                <w:trHeight w:val="300"/>
              </w:trPr>
              <w:tc>
                <w:tcPr>
                  <w:tcW w:w="940" w:type="dxa"/>
                  <w:tcBorders>
                    <w:top w:val="nil"/>
                    <w:left w:val="nil"/>
                    <w:bottom w:val="nil"/>
                    <w:right w:val="nil"/>
                  </w:tcBorders>
                  <w:shd w:val="clear" w:color="auto" w:fill="auto"/>
                  <w:noWrap/>
                  <w:vAlign w:val="bottom"/>
                  <w:hideMark/>
                </w:tcPr>
                <w:p w14:paraId="5CCA8C4C"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BAC</w:t>
                  </w:r>
                </w:p>
              </w:tc>
              <w:tc>
                <w:tcPr>
                  <w:tcW w:w="2620" w:type="dxa"/>
                  <w:tcBorders>
                    <w:top w:val="nil"/>
                    <w:left w:val="nil"/>
                    <w:bottom w:val="single" w:sz="4" w:space="0" w:color="FABF8F"/>
                    <w:right w:val="nil"/>
                  </w:tcBorders>
                  <w:shd w:val="clear" w:color="auto" w:fill="auto"/>
                  <w:noWrap/>
                  <w:vAlign w:val="bottom"/>
                  <w:hideMark/>
                </w:tcPr>
                <w:p w14:paraId="617519F9"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Financial services</w:t>
                  </w:r>
                </w:p>
              </w:tc>
            </w:tr>
            <w:tr w:rsidR="00C17E31" w:rsidRPr="00C17E31" w14:paraId="2C713E2B" w14:textId="77777777" w:rsidTr="00C17E31">
              <w:trPr>
                <w:trHeight w:val="300"/>
              </w:trPr>
              <w:tc>
                <w:tcPr>
                  <w:tcW w:w="940" w:type="dxa"/>
                  <w:tcBorders>
                    <w:top w:val="nil"/>
                    <w:left w:val="nil"/>
                    <w:bottom w:val="nil"/>
                    <w:right w:val="nil"/>
                  </w:tcBorders>
                  <w:shd w:val="clear" w:color="auto" w:fill="auto"/>
                  <w:noWrap/>
                  <w:vAlign w:val="bottom"/>
                  <w:hideMark/>
                </w:tcPr>
                <w:p w14:paraId="0E495468"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KHC</w:t>
                  </w:r>
                </w:p>
              </w:tc>
              <w:tc>
                <w:tcPr>
                  <w:tcW w:w="2620" w:type="dxa"/>
                  <w:tcBorders>
                    <w:top w:val="nil"/>
                    <w:left w:val="nil"/>
                    <w:bottom w:val="single" w:sz="4" w:space="0" w:color="FABF8F"/>
                    <w:right w:val="nil"/>
                  </w:tcBorders>
                  <w:shd w:val="clear" w:color="auto" w:fill="auto"/>
                  <w:noWrap/>
                  <w:vAlign w:val="bottom"/>
                  <w:hideMark/>
                </w:tcPr>
                <w:p w14:paraId="2E37C444"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Consumer goods</w:t>
                  </w:r>
                </w:p>
              </w:tc>
            </w:tr>
            <w:tr w:rsidR="00C17E31" w:rsidRPr="00C17E31" w14:paraId="2D537B4D" w14:textId="77777777" w:rsidTr="00C17E31">
              <w:trPr>
                <w:trHeight w:val="300"/>
              </w:trPr>
              <w:tc>
                <w:tcPr>
                  <w:tcW w:w="940" w:type="dxa"/>
                  <w:tcBorders>
                    <w:top w:val="nil"/>
                    <w:left w:val="nil"/>
                    <w:bottom w:val="nil"/>
                    <w:right w:val="nil"/>
                  </w:tcBorders>
                  <w:shd w:val="clear" w:color="auto" w:fill="auto"/>
                  <w:noWrap/>
                  <w:vAlign w:val="bottom"/>
                  <w:hideMark/>
                </w:tcPr>
                <w:p w14:paraId="0F6ACCD1"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CMCSA</w:t>
                  </w:r>
                </w:p>
              </w:tc>
              <w:tc>
                <w:tcPr>
                  <w:tcW w:w="2620" w:type="dxa"/>
                  <w:tcBorders>
                    <w:top w:val="nil"/>
                    <w:left w:val="nil"/>
                    <w:bottom w:val="single" w:sz="4" w:space="0" w:color="FABF8F"/>
                    <w:right w:val="nil"/>
                  </w:tcBorders>
                  <w:shd w:val="clear" w:color="auto" w:fill="auto"/>
                  <w:noWrap/>
                  <w:vAlign w:val="bottom"/>
                  <w:hideMark/>
                </w:tcPr>
                <w:p w14:paraId="0F40358F"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Telecommunications</w:t>
                  </w:r>
                </w:p>
              </w:tc>
            </w:tr>
            <w:tr w:rsidR="00C17E31" w:rsidRPr="00C17E31" w14:paraId="6082531F" w14:textId="77777777" w:rsidTr="00C17E31">
              <w:trPr>
                <w:trHeight w:val="300"/>
              </w:trPr>
              <w:tc>
                <w:tcPr>
                  <w:tcW w:w="940" w:type="dxa"/>
                  <w:tcBorders>
                    <w:top w:val="nil"/>
                    <w:left w:val="nil"/>
                    <w:bottom w:val="nil"/>
                    <w:right w:val="nil"/>
                  </w:tcBorders>
                  <w:shd w:val="clear" w:color="auto" w:fill="auto"/>
                  <w:noWrap/>
                  <w:vAlign w:val="bottom"/>
                  <w:hideMark/>
                </w:tcPr>
                <w:p w14:paraId="76AE1655"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AVGO</w:t>
                  </w:r>
                </w:p>
              </w:tc>
              <w:tc>
                <w:tcPr>
                  <w:tcW w:w="2620" w:type="dxa"/>
                  <w:tcBorders>
                    <w:top w:val="nil"/>
                    <w:left w:val="nil"/>
                    <w:bottom w:val="single" w:sz="4" w:space="0" w:color="FABF8F"/>
                    <w:right w:val="nil"/>
                  </w:tcBorders>
                  <w:shd w:val="clear" w:color="auto" w:fill="auto"/>
                  <w:noWrap/>
                  <w:vAlign w:val="bottom"/>
                  <w:hideMark/>
                </w:tcPr>
                <w:p w14:paraId="0F9BA129"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Technology</w:t>
                  </w:r>
                </w:p>
              </w:tc>
            </w:tr>
            <w:tr w:rsidR="00C17E31" w:rsidRPr="00C17E31" w14:paraId="79C6B85F" w14:textId="77777777" w:rsidTr="00C17E31">
              <w:trPr>
                <w:trHeight w:val="300"/>
              </w:trPr>
              <w:tc>
                <w:tcPr>
                  <w:tcW w:w="940" w:type="dxa"/>
                  <w:tcBorders>
                    <w:top w:val="nil"/>
                    <w:left w:val="nil"/>
                    <w:bottom w:val="nil"/>
                    <w:right w:val="nil"/>
                  </w:tcBorders>
                  <w:shd w:val="clear" w:color="auto" w:fill="auto"/>
                  <w:noWrap/>
                  <w:vAlign w:val="bottom"/>
                  <w:hideMark/>
                </w:tcPr>
                <w:p w14:paraId="02BBB311"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V</w:t>
                  </w:r>
                </w:p>
              </w:tc>
              <w:tc>
                <w:tcPr>
                  <w:tcW w:w="2620" w:type="dxa"/>
                  <w:tcBorders>
                    <w:top w:val="nil"/>
                    <w:left w:val="nil"/>
                    <w:bottom w:val="single" w:sz="4" w:space="0" w:color="FABF8F"/>
                    <w:right w:val="nil"/>
                  </w:tcBorders>
                  <w:shd w:val="clear" w:color="auto" w:fill="auto"/>
                  <w:noWrap/>
                  <w:vAlign w:val="bottom"/>
                  <w:hideMark/>
                </w:tcPr>
                <w:p w14:paraId="75D14EBE"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Financial services</w:t>
                  </w:r>
                </w:p>
              </w:tc>
            </w:tr>
            <w:tr w:rsidR="00C17E31" w:rsidRPr="00C17E31" w14:paraId="4C915015" w14:textId="77777777" w:rsidTr="00C17E31">
              <w:trPr>
                <w:trHeight w:val="300"/>
              </w:trPr>
              <w:tc>
                <w:tcPr>
                  <w:tcW w:w="940" w:type="dxa"/>
                  <w:tcBorders>
                    <w:top w:val="nil"/>
                    <w:left w:val="nil"/>
                    <w:bottom w:val="nil"/>
                    <w:right w:val="nil"/>
                  </w:tcBorders>
                  <w:shd w:val="clear" w:color="auto" w:fill="auto"/>
                  <w:noWrap/>
                  <w:vAlign w:val="bottom"/>
                  <w:hideMark/>
                </w:tcPr>
                <w:p w14:paraId="579C1443"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KO</w:t>
                  </w:r>
                </w:p>
              </w:tc>
              <w:tc>
                <w:tcPr>
                  <w:tcW w:w="2620" w:type="dxa"/>
                  <w:tcBorders>
                    <w:top w:val="nil"/>
                    <w:left w:val="nil"/>
                    <w:bottom w:val="single" w:sz="4" w:space="0" w:color="FABF8F"/>
                    <w:right w:val="nil"/>
                  </w:tcBorders>
                  <w:shd w:val="clear" w:color="auto" w:fill="auto"/>
                  <w:noWrap/>
                  <w:vAlign w:val="bottom"/>
                  <w:hideMark/>
                </w:tcPr>
                <w:p w14:paraId="19C24301"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Consumer goods</w:t>
                  </w:r>
                </w:p>
              </w:tc>
            </w:tr>
            <w:tr w:rsidR="00C17E31" w:rsidRPr="00C17E31" w14:paraId="77AECC80" w14:textId="77777777" w:rsidTr="00C17E31">
              <w:trPr>
                <w:trHeight w:val="300"/>
              </w:trPr>
              <w:tc>
                <w:tcPr>
                  <w:tcW w:w="940" w:type="dxa"/>
                  <w:tcBorders>
                    <w:top w:val="nil"/>
                    <w:left w:val="nil"/>
                    <w:bottom w:val="nil"/>
                    <w:right w:val="nil"/>
                  </w:tcBorders>
                  <w:shd w:val="clear" w:color="auto" w:fill="auto"/>
                  <w:noWrap/>
                  <w:vAlign w:val="bottom"/>
                  <w:hideMark/>
                </w:tcPr>
                <w:p w14:paraId="7DBA23D8"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ORCL</w:t>
                  </w:r>
                </w:p>
              </w:tc>
              <w:tc>
                <w:tcPr>
                  <w:tcW w:w="2620" w:type="dxa"/>
                  <w:tcBorders>
                    <w:top w:val="nil"/>
                    <w:left w:val="nil"/>
                    <w:bottom w:val="single" w:sz="4" w:space="0" w:color="FABF8F"/>
                    <w:right w:val="nil"/>
                  </w:tcBorders>
                  <w:shd w:val="clear" w:color="auto" w:fill="auto"/>
                  <w:noWrap/>
                  <w:vAlign w:val="bottom"/>
                  <w:hideMark/>
                </w:tcPr>
                <w:p w14:paraId="68FE1D16"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Technology</w:t>
                  </w:r>
                </w:p>
              </w:tc>
            </w:tr>
            <w:tr w:rsidR="00C17E31" w:rsidRPr="00C17E31" w14:paraId="54CDDDCC" w14:textId="77777777" w:rsidTr="00C17E31">
              <w:trPr>
                <w:trHeight w:val="300"/>
              </w:trPr>
              <w:tc>
                <w:tcPr>
                  <w:tcW w:w="940" w:type="dxa"/>
                  <w:tcBorders>
                    <w:top w:val="nil"/>
                    <w:left w:val="nil"/>
                    <w:bottom w:val="nil"/>
                    <w:right w:val="nil"/>
                  </w:tcBorders>
                  <w:shd w:val="clear" w:color="auto" w:fill="auto"/>
                  <w:noWrap/>
                  <w:vAlign w:val="bottom"/>
                  <w:hideMark/>
                </w:tcPr>
                <w:p w14:paraId="07E83FD7"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TSLA</w:t>
                  </w:r>
                </w:p>
              </w:tc>
              <w:tc>
                <w:tcPr>
                  <w:tcW w:w="2620" w:type="dxa"/>
                  <w:tcBorders>
                    <w:top w:val="nil"/>
                    <w:left w:val="nil"/>
                    <w:bottom w:val="single" w:sz="4" w:space="0" w:color="FABF8F"/>
                    <w:right w:val="nil"/>
                  </w:tcBorders>
                  <w:shd w:val="clear" w:color="auto" w:fill="auto"/>
                  <w:noWrap/>
                  <w:vAlign w:val="bottom"/>
                  <w:hideMark/>
                </w:tcPr>
                <w:p w14:paraId="73E5DFF6"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Transportation</w:t>
                  </w:r>
                </w:p>
              </w:tc>
            </w:tr>
            <w:tr w:rsidR="00C17E31" w:rsidRPr="00C17E31" w14:paraId="287FEAE2" w14:textId="77777777" w:rsidTr="00C17E31">
              <w:trPr>
                <w:trHeight w:val="300"/>
              </w:trPr>
              <w:tc>
                <w:tcPr>
                  <w:tcW w:w="940" w:type="dxa"/>
                  <w:tcBorders>
                    <w:top w:val="nil"/>
                    <w:left w:val="nil"/>
                    <w:bottom w:val="nil"/>
                    <w:right w:val="nil"/>
                  </w:tcBorders>
                  <w:shd w:val="clear" w:color="auto" w:fill="auto"/>
                  <w:noWrap/>
                  <w:vAlign w:val="bottom"/>
                  <w:hideMark/>
                </w:tcPr>
                <w:p w14:paraId="78C2B7A5"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MMM</w:t>
                  </w:r>
                </w:p>
              </w:tc>
              <w:tc>
                <w:tcPr>
                  <w:tcW w:w="2620" w:type="dxa"/>
                  <w:tcBorders>
                    <w:top w:val="nil"/>
                    <w:left w:val="nil"/>
                    <w:bottom w:val="single" w:sz="4" w:space="0" w:color="FABF8F"/>
                    <w:right w:val="nil"/>
                  </w:tcBorders>
                  <w:shd w:val="clear" w:color="auto" w:fill="auto"/>
                  <w:noWrap/>
                  <w:vAlign w:val="bottom"/>
                  <w:hideMark/>
                </w:tcPr>
                <w:p w14:paraId="610C1B4B"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Industrials</w:t>
                  </w:r>
                </w:p>
              </w:tc>
            </w:tr>
            <w:tr w:rsidR="00C17E31" w:rsidRPr="00C17E31" w14:paraId="0BA3F703" w14:textId="77777777" w:rsidTr="00C17E31">
              <w:trPr>
                <w:trHeight w:val="300"/>
              </w:trPr>
              <w:tc>
                <w:tcPr>
                  <w:tcW w:w="940" w:type="dxa"/>
                  <w:tcBorders>
                    <w:top w:val="nil"/>
                    <w:left w:val="nil"/>
                    <w:bottom w:val="nil"/>
                    <w:right w:val="nil"/>
                  </w:tcBorders>
                  <w:shd w:val="clear" w:color="auto" w:fill="auto"/>
                  <w:noWrap/>
                  <w:vAlign w:val="bottom"/>
                  <w:hideMark/>
                </w:tcPr>
                <w:p w14:paraId="4E62A363"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CAT</w:t>
                  </w:r>
                </w:p>
              </w:tc>
              <w:tc>
                <w:tcPr>
                  <w:tcW w:w="2620" w:type="dxa"/>
                  <w:tcBorders>
                    <w:top w:val="nil"/>
                    <w:left w:val="nil"/>
                    <w:bottom w:val="single" w:sz="4" w:space="0" w:color="FABF8F"/>
                    <w:right w:val="nil"/>
                  </w:tcBorders>
                  <w:shd w:val="clear" w:color="auto" w:fill="auto"/>
                  <w:noWrap/>
                  <w:vAlign w:val="bottom"/>
                  <w:hideMark/>
                </w:tcPr>
                <w:p w14:paraId="3922EB27"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Industrials</w:t>
                  </w:r>
                </w:p>
              </w:tc>
            </w:tr>
            <w:tr w:rsidR="00C17E31" w:rsidRPr="00C17E31" w14:paraId="61E06A47" w14:textId="77777777" w:rsidTr="00C17E31">
              <w:trPr>
                <w:trHeight w:val="300"/>
              </w:trPr>
              <w:tc>
                <w:tcPr>
                  <w:tcW w:w="940" w:type="dxa"/>
                  <w:tcBorders>
                    <w:top w:val="nil"/>
                    <w:left w:val="nil"/>
                    <w:bottom w:val="nil"/>
                    <w:right w:val="nil"/>
                  </w:tcBorders>
                  <w:shd w:val="clear" w:color="auto" w:fill="auto"/>
                  <w:noWrap/>
                  <w:vAlign w:val="bottom"/>
                  <w:hideMark/>
                </w:tcPr>
                <w:p w14:paraId="2C47D847"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HD</w:t>
                  </w:r>
                </w:p>
              </w:tc>
              <w:tc>
                <w:tcPr>
                  <w:tcW w:w="2620" w:type="dxa"/>
                  <w:tcBorders>
                    <w:top w:val="nil"/>
                    <w:left w:val="nil"/>
                    <w:bottom w:val="single" w:sz="4" w:space="0" w:color="FABF8F"/>
                    <w:right w:val="nil"/>
                  </w:tcBorders>
                  <w:shd w:val="clear" w:color="auto" w:fill="auto"/>
                  <w:noWrap/>
                  <w:vAlign w:val="bottom"/>
                  <w:hideMark/>
                </w:tcPr>
                <w:p w14:paraId="5B40D962"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Retail</w:t>
                  </w:r>
                </w:p>
              </w:tc>
            </w:tr>
            <w:tr w:rsidR="00C17E31" w:rsidRPr="00C17E31" w14:paraId="3593DBEC" w14:textId="77777777" w:rsidTr="00C17E31">
              <w:trPr>
                <w:trHeight w:val="300"/>
              </w:trPr>
              <w:tc>
                <w:tcPr>
                  <w:tcW w:w="940" w:type="dxa"/>
                  <w:tcBorders>
                    <w:top w:val="nil"/>
                    <w:left w:val="nil"/>
                    <w:bottom w:val="nil"/>
                    <w:right w:val="nil"/>
                  </w:tcBorders>
                  <w:shd w:val="clear" w:color="auto" w:fill="auto"/>
                  <w:noWrap/>
                  <w:vAlign w:val="bottom"/>
                  <w:hideMark/>
                </w:tcPr>
                <w:p w14:paraId="795A1249"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PEP</w:t>
                  </w:r>
                </w:p>
              </w:tc>
              <w:tc>
                <w:tcPr>
                  <w:tcW w:w="2620" w:type="dxa"/>
                  <w:tcBorders>
                    <w:top w:val="nil"/>
                    <w:left w:val="nil"/>
                    <w:bottom w:val="single" w:sz="4" w:space="0" w:color="FABF8F"/>
                    <w:right w:val="nil"/>
                  </w:tcBorders>
                  <w:shd w:val="clear" w:color="auto" w:fill="auto"/>
                  <w:noWrap/>
                  <w:vAlign w:val="bottom"/>
                  <w:hideMark/>
                </w:tcPr>
                <w:p w14:paraId="0F7C7B53"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Consumer goods</w:t>
                  </w:r>
                </w:p>
              </w:tc>
            </w:tr>
            <w:tr w:rsidR="00C17E31" w:rsidRPr="00C17E31" w14:paraId="1E47F9E4" w14:textId="77777777" w:rsidTr="00C17E31">
              <w:trPr>
                <w:trHeight w:val="300"/>
              </w:trPr>
              <w:tc>
                <w:tcPr>
                  <w:tcW w:w="940" w:type="dxa"/>
                  <w:tcBorders>
                    <w:top w:val="nil"/>
                    <w:left w:val="nil"/>
                    <w:bottom w:val="nil"/>
                    <w:right w:val="nil"/>
                  </w:tcBorders>
                  <w:shd w:val="clear" w:color="auto" w:fill="auto"/>
                  <w:noWrap/>
                  <w:vAlign w:val="bottom"/>
                  <w:hideMark/>
                </w:tcPr>
                <w:p w14:paraId="0468AC21"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TXN</w:t>
                  </w:r>
                </w:p>
              </w:tc>
              <w:tc>
                <w:tcPr>
                  <w:tcW w:w="2620" w:type="dxa"/>
                  <w:tcBorders>
                    <w:top w:val="nil"/>
                    <w:left w:val="nil"/>
                    <w:bottom w:val="single" w:sz="4" w:space="0" w:color="FABF8F"/>
                    <w:right w:val="nil"/>
                  </w:tcBorders>
                  <w:shd w:val="clear" w:color="auto" w:fill="auto"/>
                  <w:noWrap/>
                  <w:vAlign w:val="bottom"/>
                  <w:hideMark/>
                </w:tcPr>
                <w:p w14:paraId="3EA014BA"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Technology</w:t>
                  </w:r>
                </w:p>
              </w:tc>
            </w:tr>
            <w:tr w:rsidR="00C17E31" w:rsidRPr="00C17E31" w14:paraId="5A177D1F" w14:textId="77777777" w:rsidTr="00C17E31">
              <w:trPr>
                <w:trHeight w:val="300"/>
              </w:trPr>
              <w:tc>
                <w:tcPr>
                  <w:tcW w:w="940" w:type="dxa"/>
                  <w:tcBorders>
                    <w:top w:val="nil"/>
                    <w:left w:val="nil"/>
                    <w:bottom w:val="nil"/>
                    <w:right w:val="nil"/>
                  </w:tcBorders>
                  <w:shd w:val="clear" w:color="auto" w:fill="auto"/>
                  <w:noWrap/>
                  <w:vAlign w:val="bottom"/>
                  <w:hideMark/>
                </w:tcPr>
                <w:p w14:paraId="4A4A5CE5"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PYPL</w:t>
                  </w:r>
                </w:p>
              </w:tc>
              <w:tc>
                <w:tcPr>
                  <w:tcW w:w="2620" w:type="dxa"/>
                  <w:tcBorders>
                    <w:top w:val="nil"/>
                    <w:left w:val="nil"/>
                    <w:bottom w:val="single" w:sz="4" w:space="0" w:color="FABF8F"/>
                    <w:right w:val="nil"/>
                  </w:tcBorders>
                  <w:shd w:val="clear" w:color="auto" w:fill="auto"/>
                  <w:noWrap/>
                  <w:vAlign w:val="bottom"/>
                  <w:hideMark/>
                </w:tcPr>
                <w:p w14:paraId="21DA9875"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Financial services</w:t>
                  </w:r>
                </w:p>
              </w:tc>
            </w:tr>
            <w:tr w:rsidR="00C17E31" w:rsidRPr="00C17E31" w14:paraId="597DD03D" w14:textId="77777777" w:rsidTr="00C17E31">
              <w:trPr>
                <w:trHeight w:val="300"/>
              </w:trPr>
              <w:tc>
                <w:tcPr>
                  <w:tcW w:w="940" w:type="dxa"/>
                  <w:tcBorders>
                    <w:top w:val="nil"/>
                    <w:left w:val="nil"/>
                    <w:bottom w:val="nil"/>
                    <w:right w:val="nil"/>
                  </w:tcBorders>
                  <w:shd w:val="clear" w:color="auto" w:fill="auto"/>
                  <w:noWrap/>
                  <w:vAlign w:val="bottom"/>
                  <w:hideMark/>
                </w:tcPr>
                <w:p w14:paraId="5227E614"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CAG</w:t>
                  </w:r>
                </w:p>
              </w:tc>
              <w:tc>
                <w:tcPr>
                  <w:tcW w:w="2620" w:type="dxa"/>
                  <w:tcBorders>
                    <w:top w:val="nil"/>
                    <w:left w:val="nil"/>
                    <w:bottom w:val="single" w:sz="4" w:space="0" w:color="FABF8F"/>
                    <w:right w:val="nil"/>
                  </w:tcBorders>
                  <w:shd w:val="clear" w:color="auto" w:fill="auto"/>
                  <w:noWrap/>
                  <w:vAlign w:val="bottom"/>
                  <w:hideMark/>
                </w:tcPr>
                <w:p w14:paraId="5FB2629B"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Consumer staples</w:t>
                  </w:r>
                </w:p>
              </w:tc>
            </w:tr>
            <w:tr w:rsidR="00C17E31" w:rsidRPr="00C17E31" w14:paraId="73A3DE99" w14:textId="77777777" w:rsidTr="00C17E31">
              <w:trPr>
                <w:trHeight w:val="300"/>
              </w:trPr>
              <w:tc>
                <w:tcPr>
                  <w:tcW w:w="940" w:type="dxa"/>
                  <w:tcBorders>
                    <w:top w:val="nil"/>
                    <w:left w:val="nil"/>
                    <w:bottom w:val="nil"/>
                    <w:right w:val="nil"/>
                  </w:tcBorders>
                  <w:shd w:val="clear" w:color="auto" w:fill="auto"/>
                  <w:noWrap/>
                  <w:vAlign w:val="bottom"/>
                  <w:hideMark/>
                </w:tcPr>
                <w:p w14:paraId="4AAA9EA2"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MDT</w:t>
                  </w:r>
                </w:p>
              </w:tc>
              <w:tc>
                <w:tcPr>
                  <w:tcW w:w="2620" w:type="dxa"/>
                  <w:tcBorders>
                    <w:top w:val="nil"/>
                    <w:left w:val="nil"/>
                    <w:bottom w:val="single" w:sz="4" w:space="0" w:color="FABF8F"/>
                    <w:right w:val="nil"/>
                  </w:tcBorders>
                  <w:shd w:val="clear" w:color="auto" w:fill="auto"/>
                  <w:noWrap/>
                  <w:vAlign w:val="bottom"/>
                  <w:hideMark/>
                </w:tcPr>
                <w:p w14:paraId="0E948AF7"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Healthcare</w:t>
                  </w:r>
                </w:p>
              </w:tc>
            </w:tr>
            <w:tr w:rsidR="00C17E31" w:rsidRPr="00C17E31" w14:paraId="0A3D300E" w14:textId="77777777" w:rsidTr="00C17E31">
              <w:trPr>
                <w:trHeight w:val="300"/>
              </w:trPr>
              <w:tc>
                <w:tcPr>
                  <w:tcW w:w="940" w:type="dxa"/>
                  <w:tcBorders>
                    <w:top w:val="nil"/>
                    <w:left w:val="nil"/>
                    <w:bottom w:val="nil"/>
                    <w:right w:val="nil"/>
                  </w:tcBorders>
                  <w:shd w:val="clear" w:color="auto" w:fill="auto"/>
                  <w:noWrap/>
                  <w:vAlign w:val="bottom"/>
                  <w:hideMark/>
                </w:tcPr>
                <w:p w14:paraId="709F8E9D"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TMO</w:t>
                  </w:r>
                </w:p>
              </w:tc>
              <w:tc>
                <w:tcPr>
                  <w:tcW w:w="2620" w:type="dxa"/>
                  <w:tcBorders>
                    <w:top w:val="nil"/>
                    <w:left w:val="nil"/>
                    <w:bottom w:val="single" w:sz="4" w:space="0" w:color="FABF8F"/>
                    <w:right w:val="nil"/>
                  </w:tcBorders>
                  <w:shd w:val="clear" w:color="auto" w:fill="auto"/>
                  <w:noWrap/>
                  <w:vAlign w:val="bottom"/>
                  <w:hideMark/>
                </w:tcPr>
                <w:p w14:paraId="342F00C4"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Telecommunications</w:t>
                  </w:r>
                </w:p>
              </w:tc>
            </w:tr>
            <w:tr w:rsidR="00C17E31" w:rsidRPr="00C17E31" w14:paraId="5A3B587B" w14:textId="77777777" w:rsidTr="00C17E31">
              <w:trPr>
                <w:trHeight w:val="300"/>
              </w:trPr>
              <w:tc>
                <w:tcPr>
                  <w:tcW w:w="940" w:type="dxa"/>
                  <w:tcBorders>
                    <w:top w:val="nil"/>
                    <w:left w:val="nil"/>
                    <w:bottom w:val="nil"/>
                    <w:right w:val="nil"/>
                  </w:tcBorders>
                  <w:shd w:val="clear" w:color="auto" w:fill="auto"/>
                  <w:noWrap/>
                  <w:vAlign w:val="bottom"/>
                  <w:hideMark/>
                </w:tcPr>
                <w:p w14:paraId="68693C2F"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DIS</w:t>
                  </w:r>
                </w:p>
              </w:tc>
              <w:tc>
                <w:tcPr>
                  <w:tcW w:w="2620" w:type="dxa"/>
                  <w:tcBorders>
                    <w:top w:val="nil"/>
                    <w:left w:val="nil"/>
                    <w:bottom w:val="single" w:sz="4" w:space="0" w:color="FABF8F"/>
                    <w:right w:val="nil"/>
                  </w:tcBorders>
                  <w:shd w:val="clear" w:color="auto" w:fill="auto"/>
                  <w:noWrap/>
                  <w:vAlign w:val="bottom"/>
                  <w:hideMark/>
                </w:tcPr>
                <w:p w14:paraId="2836D2A2"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Entertainment</w:t>
                  </w:r>
                </w:p>
              </w:tc>
            </w:tr>
            <w:tr w:rsidR="00C17E31" w:rsidRPr="00C17E31" w14:paraId="1F2377CA" w14:textId="77777777" w:rsidTr="00C17E31">
              <w:trPr>
                <w:trHeight w:val="300"/>
              </w:trPr>
              <w:tc>
                <w:tcPr>
                  <w:tcW w:w="940" w:type="dxa"/>
                  <w:tcBorders>
                    <w:top w:val="nil"/>
                    <w:left w:val="nil"/>
                    <w:bottom w:val="nil"/>
                    <w:right w:val="nil"/>
                  </w:tcBorders>
                  <w:shd w:val="clear" w:color="auto" w:fill="auto"/>
                  <w:noWrap/>
                  <w:vAlign w:val="bottom"/>
                  <w:hideMark/>
                </w:tcPr>
                <w:p w14:paraId="31BE5966"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SLB</w:t>
                  </w:r>
                </w:p>
              </w:tc>
              <w:tc>
                <w:tcPr>
                  <w:tcW w:w="2620" w:type="dxa"/>
                  <w:tcBorders>
                    <w:top w:val="nil"/>
                    <w:left w:val="nil"/>
                    <w:bottom w:val="single" w:sz="4" w:space="0" w:color="FABF8F"/>
                    <w:right w:val="nil"/>
                  </w:tcBorders>
                  <w:shd w:val="clear" w:color="auto" w:fill="auto"/>
                  <w:noWrap/>
                  <w:vAlign w:val="bottom"/>
                  <w:hideMark/>
                </w:tcPr>
                <w:p w14:paraId="6E787B6A"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Energy</w:t>
                  </w:r>
                </w:p>
              </w:tc>
            </w:tr>
            <w:tr w:rsidR="00C17E31" w:rsidRPr="00C17E31" w14:paraId="55D947E3" w14:textId="77777777" w:rsidTr="00C17E31">
              <w:trPr>
                <w:trHeight w:val="300"/>
              </w:trPr>
              <w:tc>
                <w:tcPr>
                  <w:tcW w:w="940" w:type="dxa"/>
                  <w:tcBorders>
                    <w:top w:val="nil"/>
                    <w:left w:val="nil"/>
                    <w:bottom w:val="nil"/>
                    <w:right w:val="nil"/>
                  </w:tcBorders>
                  <w:shd w:val="clear" w:color="auto" w:fill="auto"/>
                  <w:noWrap/>
                  <w:vAlign w:val="bottom"/>
                  <w:hideMark/>
                </w:tcPr>
                <w:p w14:paraId="2EB7319D"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HSY</w:t>
                  </w:r>
                </w:p>
              </w:tc>
              <w:tc>
                <w:tcPr>
                  <w:tcW w:w="2620" w:type="dxa"/>
                  <w:tcBorders>
                    <w:top w:val="nil"/>
                    <w:left w:val="nil"/>
                    <w:bottom w:val="single" w:sz="4" w:space="0" w:color="FABF8F"/>
                    <w:right w:val="nil"/>
                  </w:tcBorders>
                  <w:shd w:val="clear" w:color="auto" w:fill="auto"/>
                  <w:noWrap/>
                  <w:vAlign w:val="bottom"/>
                  <w:hideMark/>
                </w:tcPr>
                <w:p w14:paraId="44F71479"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Consumer goods</w:t>
                  </w:r>
                </w:p>
              </w:tc>
            </w:tr>
            <w:tr w:rsidR="00C17E31" w:rsidRPr="00C17E31" w14:paraId="4698B07C" w14:textId="77777777" w:rsidTr="00C17E31">
              <w:trPr>
                <w:trHeight w:val="300"/>
              </w:trPr>
              <w:tc>
                <w:tcPr>
                  <w:tcW w:w="940" w:type="dxa"/>
                  <w:tcBorders>
                    <w:top w:val="nil"/>
                    <w:left w:val="nil"/>
                    <w:bottom w:val="nil"/>
                    <w:right w:val="nil"/>
                  </w:tcBorders>
                  <w:shd w:val="clear" w:color="auto" w:fill="auto"/>
                  <w:noWrap/>
                  <w:vAlign w:val="bottom"/>
                  <w:hideMark/>
                </w:tcPr>
                <w:p w14:paraId="0BA7B8D1"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BA</w:t>
                  </w:r>
                </w:p>
              </w:tc>
              <w:tc>
                <w:tcPr>
                  <w:tcW w:w="2620" w:type="dxa"/>
                  <w:tcBorders>
                    <w:top w:val="nil"/>
                    <w:left w:val="nil"/>
                    <w:bottom w:val="single" w:sz="4" w:space="0" w:color="FABF8F"/>
                    <w:right w:val="nil"/>
                  </w:tcBorders>
                  <w:shd w:val="clear" w:color="auto" w:fill="auto"/>
                  <w:noWrap/>
                  <w:vAlign w:val="bottom"/>
                  <w:hideMark/>
                </w:tcPr>
                <w:p w14:paraId="3C69EC3D"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Industrials</w:t>
                  </w:r>
                </w:p>
              </w:tc>
            </w:tr>
            <w:tr w:rsidR="00C17E31" w:rsidRPr="00C17E31" w14:paraId="339D13DA" w14:textId="77777777" w:rsidTr="00C17E31">
              <w:trPr>
                <w:trHeight w:val="300"/>
              </w:trPr>
              <w:tc>
                <w:tcPr>
                  <w:tcW w:w="940" w:type="dxa"/>
                  <w:tcBorders>
                    <w:top w:val="nil"/>
                    <w:left w:val="nil"/>
                    <w:bottom w:val="nil"/>
                    <w:right w:val="nil"/>
                  </w:tcBorders>
                  <w:shd w:val="clear" w:color="auto" w:fill="auto"/>
                  <w:noWrap/>
                  <w:vAlign w:val="bottom"/>
                  <w:hideMark/>
                </w:tcPr>
                <w:p w14:paraId="6AB75418"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MDLZ</w:t>
                  </w:r>
                </w:p>
              </w:tc>
              <w:tc>
                <w:tcPr>
                  <w:tcW w:w="2620" w:type="dxa"/>
                  <w:tcBorders>
                    <w:top w:val="nil"/>
                    <w:left w:val="nil"/>
                    <w:bottom w:val="single" w:sz="4" w:space="0" w:color="FABF8F"/>
                    <w:right w:val="nil"/>
                  </w:tcBorders>
                  <w:shd w:val="clear" w:color="auto" w:fill="auto"/>
                  <w:noWrap/>
                  <w:vAlign w:val="bottom"/>
                  <w:hideMark/>
                </w:tcPr>
                <w:p w14:paraId="16220EC3"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Consumer goods</w:t>
                  </w:r>
                </w:p>
              </w:tc>
            </w:tr>
          </w:tbl>
          <w:p w14:paraId="57F18DDE" w14:textId="77777777" w:rsidR="00C17E31" w:rsidRPr="00C17E31" w:rsidRDefault="00C17E31" w:rsidP="00C17E31">
            <w:pPr>
              <w:rPr>
                <w:sz w:val="22"/>
              </w:rPr>
            </w:pPr>
          </w:p>
        </w:tc>
        <w:tc>
          <w:tcPr>
            <w:tcW w:w="1478" w:type="dxa"/>
          </w:tcPr>
          <w:tbl>
            <w:tblPr>
              <w:tblW w:w="3242" w:type="dxa"/>
              <w:tblInd w:w="318" w:type="dxa"/>
              <w:tblLook w:val="04A0" w:firstRow="1" w:lastRow="0" w:firstColumn="1" w:lastColumn="0" w:noHBand="0" w:noVBand="1"/>
            </w:tblPr>
            <w:tblGrid>
              <w:gridCol w:w="821"/>
              <w:gridCol w:w="2868"/>
            </w:tblGrid>
            <w:tr w:rsidR="00C17E31" w:rsidRPr="00C17E31" w14:paraId="1B301C2A" w14:textId="77777777" w:rsidTr="00C17E31">
              <w:trPr>
                <w:trHeight w:val="300"/>
              </w:trPr>
              <w:tc>
                <w:tcPr>
                  <w:tcW w:w="374" w:type="dxa"/>
                  <w:tcBorders>
                    <w:top w:val="nil"/>
                    <w:left w:val="nil"/>
                    <w:bottom w:val="nil"/>
                    <w:right w:val="nil"/>
                  </w:tcBorders>
                  <w:shd w:val="clear" w:color="auto" w:fill="auto"/>
                  <w:noWrap/>
                  <w:vAlign w:val="bottom"/>
                </w:tcPr>
                <w:p w14:paraId="717296BA" w14:textId="6224D4E4" w:rsidR="00C17E31" w:rsidRPr="00C17E31" w:rsidRDefault="00C17E31" w:rsidP="00C17E31">
                  <w:pPr>
                    <w:spacing w:after="0" w:line="240" w:lineRule="auto"/>
                    <w:jc w:val="left"/>
                    <w:rPr>
                      <w:rFonts w:ascii="Calibri" w:eastAsia="Times New Roman" w:hAnsi="Calibri" w:cs="Calibri"/>
                      <w:color w:val="000000"/>
                      <w:sz w:val="22"/>
                      <w:lang w:val="en-DE" w:eastAsia="en-DE"/>
                    </w:rPr>
                  </w:pPr>
                  <w:r>
                    <w:rPr>
                      <w:rFonts w:ascii="Calibri" w:eastAsia="Times New Roman" w:hAnsi="Calibri" w:cs="Calibri"/>
                      <w:color w:val="000000"/>
                      <w:sz w:val="22"/>
                      <w:lang w:val="en-DE" w:eastAsia="en-DE"/>
                    </w:rPr>
                    <w:t>Ticker</w:t>
                  </w:r>
                </w:p>
              </w:tc>
              <w:tc>
                <w:tcPr>
                  <w:tcW w:w="2868" w:type="dxa"/>
                  <w:tcBorders>
                    <w:top w:val="single" w:sz="4" w:space="0" w:color="FABF8F"/>
                    <w:left w:val="nil"/>
                    <w:bottom w:val="single" w:sz="4" w:space="0" w:color="FABF8F"/>
                    <w:right w:val="nil"/>
                  </w:tcBorders>
                  <w:shd w:val="clear" w:color="auto" w:fill="auto"/>
                  <w:noWrap/>
                  <w:vAlign w:val="bottom"/>
                </w:tcPr>
                <w:p w14:paraId="540D3ED4" w14:textId="0BB69E13" w:rsidR="00C17E31" w:rsidRPr="00C17E31" w:rsidRDefault="00C17E31" w:rsidP="00C17E31">
                  <w:pPr>
                    <w:spacing w:after="0" w:line="240" w:lineRule="auto"/>
                    <w:jc w:val="left"/>
                    <w:rPr>
                      <w:rFonts w:ascii="Calibri" w:eastAsia="Times New Roman" w:hAnsi="Calibri" w:cs="Calibri"/>
                      <w:color w:val="000000"/>
                      <w:sz w:val="22"/>
                      <w:lang w:val="en-DE" w:eastAsia="en-DE"/>
                    </w:rPr>
                  </w:pPr>
                  <w:r>
                    <w:rPr>
                      <w:rFonts w:ascii="Calibri" w:eastAsia="Times New Roman" w:hAnsi="Calibri" w:cs="Calibri"/>
                      <w:color w:val="000000"/>
                      <w:sz w:val="22"/>
                      <w:lang w:val="en-DE" w:eastAsia="en-DE"/>
                    </w:rPr>
                    <w:t>Industry</w:t>
                  </w:r>
                </w:p>
              </w:tc>
            </w:tr>
            <w:tr w:rsidR="00C17E31" w:rsidRPr="00C17E31" w14:paraId="6EA77377" w14:textId="77777777" w:rsidTr="00C17E31">
              <w:trPr>
                <w:trHeight w:val="300"/>
              </w:trPr>
              <w:tc>
                <w:tcPr>
                  <w:tcW w:w="374" w:type="dxa"/>
                  <w:tcBorders>
                    <w:top w:val="nil"/>
                    <w:left w:val="nil"/>
                    <w:bottom w:val="nil"/>
                    <w:right w:val="nil"/>
                  </w:tcBorders>
                  <w:shd w:val="clear" w:color="auto" w:fill="auto"/>
                  <w:noWrap/>
                  <w:vAlign w:val="bottom"/>
                  <w:hideMark/>
                </w:tcPr>
                <w:p w14:paraId="6CFB492E"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JPM</w:t>
                  </w:r>
                </w:p>
              </w:tc>
              <w:tc>
                <w:tcPr>
                  <w:tcW w:w="2868" w:type="dxa"/>
                  <w:tcBorders>
                    <w:top w:val="single" w:sz="4" w:space="0" w:color="FABF8F"/>
                    <w:left w:val="nil"/>
                    <w:bottom w:val="single" w:sz="4" w:space="0" w:color="FABF8F"/>
                    <w:right w:val="nil"/>
                  </w:tcBorders>
                  <w:shd w:val="clear" w:color="auto" w:fill="auto"/>
                  <w:noWrap/>
                  <w:vAlign w:val="bottom"/>
                  <w:hideMark/>
                </w:tcPr>
                <w:p w14:paraId="7F335095"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Financial services</w:t>
                  </w:r>
                </w:p>
              </w:tc>
            </w:tr>
            <w:tr w:rsidR="00C17E31" w:rsidRPr="00C17E31" w14:paraId="7C642BFA" w14:textId="77777777" w:rsidTr="00C17E31">
              <w:trPr>
                <w:trHeight w:val="300"/>
              </w:trPr>
              <w:tc>
                <w:tcPr>
                  <w:tcW w:w="374" w:type="dxa"/>
                  <w:tcBorders>
                    <w:top w:val="nil"/>
                    <w:left w:val="nil"/>
                    <w:bottom w:val="nil"/>
                    <w:right w:val="nil"/>
                  </w:tcBorders>
                  <w:shd w:val="clear" w:color="auto" w:fill="auto"/>
                  <w:noWrap/>
                  <w:vAlign w:val="bottom"/>
                  <w:hideMark/>
                </w:tcPr>
                <w:p w14:paraId="29058881"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MPC</w:t>
                  </w:r>
                </w:p>
              </w:tc>
              <w:tc>
                <w:tcPr>
                  <w:tcW w:w="2868" w:type="dxa"/>
                  <w:tcBorders>
                    <w:top w:val="nil"/>
                    <w:left w:val="nil"/>
                    <w:bottom w:val="single" w:sz="4" w:space="0" w:color="FABF8F"/>
                    <w:right w:val="nil"/>
                  </w:tcBorders>
                  <w:shd w:val="clear" w:color="auto" w:fill="auto"/>
                  <w:noWrap/>
                  <w:vAlign w:val="bottom"/>
                  <w:hideMark/>
                </w:tcPr>
                <w:p w14:paraId="54528279"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Energy</w:t>
                  </w:r>
                </w:p>
              </w:tc>
            </w:tr>
            <w:tr w:rsidR="00C17E31" w:rsidRPr="00C17E31" w14:paraId="45437DE5" w14:textId="77777777" w:rsidTr="00C17E31">
              <w:trPr>
                <w:trHeight w:val="300"/>
              </w:trPr>
              <w:tc>
                <w:tcPr>
                  <w:tcW w:w="374" w:type="dxa"/>
                  <w:tcBorders>
                    <w:top w:val="nil"/>
                    <w:left w:val="nil"/>
                    <w:bottom w:val="nil"/>
                    <w:right w:val="nil"/>
                  </w:tcBorders>
                  <w:shd w:val="clear" w:color="auto" w:fill="auto"/>
                  <w:noWrap/>
                  <w:vAlign w:val="bottom"/>
                  <w:hideMark/>
                </w:tcPr>
                <w:p w14:paraId="29F815B9"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DUK</w:t>
                  </w:r>
                </w:p>
              </w:tc>
              <w:tc>
                <w:tcPr>
                  <w:tcW w:w="2868" w:type="dxa"/>
                  <w:tcBorders>
                    <w:top w:val="nil"/>
                    <w:left w:val="nil"/>
                    <w:bottom w:val="single" w:sz="4" w:space="0" w:color="FABF8F"/>
                    <w:right w:val="nil"/>
                  </w:tcBorders>
                  <w:shd w:val="clear" w:color="auto" w:fill="auto"/>
                  <w:noWrap/>
                  <w:vAlign w:val="bottom"/>
                  <w:hideMark/>
                </w:tcPr>
                <w:p w14:paraId="2D663672"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Utilities</w:t>
                  </w:r>
                </w:p>
              </w:tc>
            </w:tr>
            <w:tr w:rsidR="00C17E31" w:rsidRPr="00C17E31" w14:paraId="4B508C4D" w14:textId="77777777" w:rsidTr="00C17E31">
              <w:trPr>
                <w:trHeight w:val="300"/>
              </w:trPr>
              <w:tc>
                <w:tcPr>
                  <w:tcW w:w="374" w:type="dxa"/>
                  <w:tcBorders>
                    <w:top w:val="nil"/>
                    <w:left w:val="nil"/>
                    <w:bottom w:val="nil"/>
                    <w:right w:val="nil"/>
                  </w:tcBorders>
                  <w:shd w:val="clear" w:color="auto" w:fill="auto"/>
                  <w:noWrap/>
                  <w:vAlign w:val="bottom"/>
                  <w:hideMark/>
                </w:tcPr>
                <w:p w14:paraId="494182CC"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KMB</w:t>
                  </w:r>
                </w:p>
              </w:tc>
              <w:tc>
                <w:tcPr>
                  <w:tcW w:w="2868" w:type="dxa"/>
                  <w:tcBorders>
                    <w:top w:val="nil"/>
                    <w:left w:val="nil"/>
                    <w:bottom w:val="single" w:sz="4" w:space="0" w:color="FABF8F"/>
                    <w:right w:val="nil"/>
                  </w:tcBorders>
                  <w:shd w:val="clear" w:color="auto" w:fill="auto"/>
                  <w:noWrap/>
                  <w:vAlign w:val="bottom"/>
                  <w:hideMark/>
                </w:tcPr>
                <w:p w14:paraId="7143A652"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Consumer goods</w:t>
                  </w:r>
                </w:p>
              </w:tc>
            </w:tr>
            <w:tr w:rsidR="00C17E31" w:rsidRPr="00C17E31" w14:paraId="5F9E2DF8" w14:textId="77777777" w:rsidTr="00C17E31">
              <w:trPr>
                <w:trHeight w:val="300"/>
              </w:trPr>
              <w:tc>
                <w:tcPr>
                  <w:tcW w:w="374" w:type="dxa"/>
                  <w:tcBorders>
                    <w:top w:val="nil"/>
                    <w:left w:val="nil"/>
                    <w:bottom w:val="nil"/>
                    <w:right w:val="nil"/>
                  </w:tcBorders>
                  <w:shd w:val="clear" w:color="auto" w:fill="auto"/>
                  <w:noWrap/>
                  <w:vAlign w:val="bottom"/>
                  <w:hideMark/>
                </w:tcPr>
                <w:p w14:paraId="6C235131"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BLK</w:t>
                  </w:r>
                </w:p>
              </w:tc>
              <w:tc>
                <w:tcPr>
                  <w:tcW w:w="2868" w:type="dxa"/>
                  <w:tcBorders>
                    <w:top w:val="nil"/>
                    <w:left w:val="nil"/>
                    <w:bottom w:val="single" w:sz="4" w:space="0" w:color="FABF8F"/>
                    <w:right w:val="nil"/>
                  </w:tcBorders>
                  <w:shd w:val="clear" w:color="auto" w:fill="auto"/>
                  <w:noWrap/>
                  <w:vAlign w:val="bottom"/>
                  <w:hideMark/>
                </w:tcPr>
                <w:p w14:paraId="21EEC23C"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Investment management</w:t>
                  </w:r>
                </w:p>
              </w:tc>
            </w:tr>
            <w:tr w:rsidR="00C17E31" w:rsidRPr="00C17E31" w14:paraId="2F800B45" w14:textId="77777777" w:rsidTr="00C17E31">
              <w:trPr>
                <w:trHeight w:val="300"/>
              </w:trPr>
              <w:tc>
                <w:tcPr>
                  <w:tcW w:w="374" w:type="dxa"/>
                  <w:tcBorders>
                    <w:top w:val="nil"/>
                    <w:left w:val="nil"/>
                    <w:bottom w:val="nil"/>
                    <w:right w:val="nil"/>
                  </w:tcBorders>
                  <w:shd w:val="clear" w:color="auto" w:fill="auto"/>
                  <w:noWrap/>
                  <w:vAlign w:val="bottom"/>
                  <w:hideMark/>
                </w:tcPr>
                <w:p w14:paraId="52566972"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SBUX</w:t>
                  </w:r>
                </w:p>
              </w:tc>
              <w:tc>
                <w:tcPr>
                  <w:tcW w:w="2868" w:type="dxa"/>
                  <w:tcBorders>
                    <w:top w:val="nil"/>
                    <w:left w:val="nil"/>
                    <w:bottom w:val="single" w:sz="4" w:space="0" w:color="FABF8F"/>
                    <w:right w:val="nil"/>
                  </w:tcBorders>
                  <w:shd w:val="clear" w:color="auto" w:fill="auto"/>
                  <w:noWrap/>
                  <w:vAlign w:val="bottom"/>
                  <w:hideMark/>
                </w:tcPr>
                <w:p w14:paraId="581818E6"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Consumer discretionary</w:t>
                  </w:r>
                </w:p>
              </w:tc>
            </w:tr>
            <w:tr w:rsidR="00C17E31" w:rsidRPr="00C17E31" w14:paraId="17B727A5" w14:textId="77777777" w:rsidTr="00C17E31">
              <w:trPr>
                <w:trHeight w:val="300"/>
              </w:trPr>
              <w:tc>
                <w:tcPr>
                  <w:tcW w:w="374" w:type="dxa"/>
                  <w:tcBorders>
                    <w:top w:val="nil"/>
                    <w:left w:val="nil"/>
                    <w:bottom w:val="nil"/>
                    <w:right w:val="nil"/>
                  </w:tcBorders>
                  <w:shd w:val="clear" w:color="auto" w:fill="auto"/>
                  <w:noWrap/>
                  <w:vAlign w:val="bottom"/>
                  <w:hideMark/>
                </w:tcPr>
                <w:p w14:paraId="5E3D1621"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MA</w:t>
                  </w:r>
                </w:p>
              </w:tc>
              <w:tc>
                <w:tcPr>
                  <w:tcW w:w="2868" w:type="dxa"/>
                  <w:tcBorders>
                    <w:top w:val="nil"/>
                    <w:left w:val="nil"/>
                    <w:bottom w:val="single" w:sz="4" w:space="0" w:color="FABF8F"/>
                    <w:right w:val="nil"/>
                  </w:tcBorders>
                  <w:shd w:val="clear" w:color="auto" w:fill="auto"/>
                  <w:noWrap/>
                  <w:vAlign w:val="bottom"/>
                  <w:hideMark/>
                </w:tcPr>
                <w:p w14:paraId="6886D570"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Financial services</w:t>
                  </w:r>
                </w:p>
              </w:tc>
            </w:tr>
            <w:tr w:rsidR="00C17E31" w:rsidRPr="00C17E31" w14:paraId="3975C6F9" w14:textId="77777777" w:rsidTr="00C17E31">
              <w:trPr>
                <w:trHeight w:val="300"/>
              </w:trPr>
              <w:tc>
                <w:tcPr>
                  <w:tcW w:w="374" w:type="dxa"/>
                  <w:tcBorders>
                    <w:top w:val="nil"/>
                    <w:left w:val="nil"/>
                    <w:bottom w:val="nil"/>
                    <w:right w:val="nil"/>
                  </w:tcBorders>
                  <w:shd w:val="clear" w:color="auto" w:fill="auto"/>
                  <w:noWrap/>
                  <w:vAlign w:val="bottom"/>
                  <w:hideMark/>
                </w:tcPr>
                <w:p w14:paraId="6878A561"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GM</w:t>
                  </w:r>
                </w:p>
              </w:tc>
              <w:tc>
                <w:tcPr>
                  <w:tcW w:w="2868" w:type="dxa"/>
                  <w:tcBorders>
                    <w:top w:val="nil"/>
                    <w:left w:val="nil"/>
                    <w:bottom w:val="single" w:sz="4" w:space="0" w:color="FABF8F"/>
                    <w:right w:val="nil"/>
                  </w:tcBorders>
                  <w:shd w:val="clear" w:color="auto" w:fill="auto"/>
                  <w:noWrap/>
                  <w:vAlign w:val="bottom"/>
                  <w:hideMark/>
                </w:tcPr>
                <w:p w14:paraId="776D5C2B"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Transportation</w:t>
                  </w:r>
                </w:p>
              </w:tc>
            </w:tr>
            <w:tr w:rsidR="00C17E31" w:rsidRPr="00C17E31" w14:paraId="3251AECF" w14:textId="77777777" w:rsidTr="00C17E31">
              <w:trPr>
                <w:trHeight w:val="300"/>
              </w:trPr>
              <w:tc>
                <w:tcPr>
                  <w:tcW w:w="374" w:type="dxa"/>
                  <w:tcBorders>
                    <w:top w:val="nil"/>
                    <w:left w:val="nil"/>
                    <w:bottom w:val="nil"/>
                    <w:right w:val="nil"/>
                  </w:tcBorders>
                  <w:shd w:val="clear" w:color="auto" w:fill="auto"/>
                  <w:noWrap/>
                  <w:vAlign w:val="bottom"/>
                  <w:hideMark/>
                </w:tcPr>
                <w:p w14:paraId="765F00EA"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GIS</w:t>
                  </w:r>
                </w:p>
              </w:tc>
              <w:tc>
                <w:tcPr>
                  <w:tcW w:w="2868" w:type="dxa"/>
                  <w:tcBorders>
                    <w:top w:val="nil"/>
                    <w:left w:val="nil"/>
                    <w:bottom w:val="single" w:sz="4" w:space="0" w:color="FABF8F"/>
                    <w:right w:val="nil"/>
                  </w:tcBorders>
                  <w:shd w:val="clear" w:color="auto" w:fill="auto"/>
                  <w:noWrap/>
                  <w:vAlign w:val="bottom"/>
                  <w:hideMark/>
                </w:tcPr>
                <w:p w14:paraId="35B315A2"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Consumer goods</w:t>
                  </w:r>
                </w:p>
              </w:tc>
            </w:tr>
            <w:tr w:rsidR="00C17E31" w:rsidRPr="00C17E31" w14:paraId="62DC58F6" w14:textId="77777777" w:rsidTr="00C17E31">
              <w:trPr>
                <w:trHeight w:val="300"/>
              </w:trPr>
              <w:tc>
                <w:tcPr>
                  <w:tcW w:w="374" w:type="dxa"/>
                  <w:tcBorders>
                    <w:top w:val="nil"/>
                    <w:left w:val="nil"/>
                    <w:bottom w:val="nil"/>
                    <w:right w:val="nil"/>
                  </w:tcBorders>
                  <w:shd w:val="clear" w:color="auto" w:fill="auto"/>
                  <w:noWrap/>
                  <w:vAlign w:val="bottom"/>
                  <w:hideMark/>
                </w:tcPr>
                <w:p w14:paraId="02AC1591"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MRK</w:t>
                  </w:r>
                </w:p>
              </w:tc>
              <w:tc>
                <w:tcPr>
                  <w:tcW w:w="2868" w:type="dxa"/>
                  <w:tcBorders>
                    <w:top w:val="nil"/>
                    <w:left w:val="nil"/>
                    <w:bottom w:val="single" w:sz="4" w:space="0" w:color="FABF8F"/>
                    <w:right w:val="nil"/>
                  </w:tcBorders>
                  <w:shd w:val="clear" w:color="auto" w:fill="auto"/>
                  <w:noWrap/>
                  <w:vAlign w:val="bottom"/>
                  <w:hideMark/>
                </w:tcPr>
                <w:p w14:paraId="1EC41167"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Pharmaceuticals</w:t>
                  </w:r>
                </w:p>
              </w:tc>
            </w:tr>
            <w:tr w:rsidR="00C17E31" w:rsidRPr="00C17E31" w14:paraId="4627980B" w14:textId="77777777" w:rsidTr="00C17E31">
              <w:trPr>
                <w:trHeight w:val="300"/>
              </w:trPr>
              <w:tc>
                <w:tcPr>
                  <w:tcW w:w="374" w:type="dxa"/>
                  <w:tcBorders>
                    <w:top w:val="nil"/>
                    <w:left w:val="nil"/>
                    <w:bottom w:val="nil"/>
                    <w:right w:val="nil"/>
                  </w:tcBorders>
                  <w:shd w:val="clear" w:color="auto" w:fill="auto"/>
                  <w:noWrap/>
                  <w:vAlign w:val="bottom"/>
                  <w:hideMark/>
                </w:tcPr>
                <w:p w14:paraId="3A4DBD38"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UNH</w:t>
                  </w:r>
                </w:p>
              </w:tc>
              <w:tc>
                <w:tcPr>
                  <w:tcW w:w="2868" w:type="dxa"/>
                  <w:tcBorders>
                    <w:top w:val="nil"/>
                    <w:left w:val="nil"/>
                    <w:bottom w:val="single" w:sz="4" w:space="0" w:color="FABF8F"/>
                    <w:right w:val="nil"/>
                  </w:tcBorders>
                  <w:shd w:val="clear" w:color="auto" w:fill="auto"/>
                  <w:noWrap/>
                  <w:vAlign w:val="bottom"/>
                  <w:hideMark/>
                </w:tcPr>
                <w:p w14:paraId="5360DDBE"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Healthcare</w:t>
                  </w:r>
                </w:p>
              </w:tc>
            </w:tr>
            <w:tr w:rsidR="00C17E31" w:rsidRPr="00C17E31" w14:paraId="51AAF4B9" w14:textId="77777777" w:rsidTr="00C17E31">
              <w:trPr>
                <w:trHeight w:val="300"/>
              </w:trPr>
              <w:tc>
                <w:tcPr>
                  <w:tcW w:w="374" w:type="dxa"/>
                  <w:tcBorders>
                    <w:top w:val="nil"/>
                    <w:left w:val="nil"/>
                    <w:bottom w:val="nil"/>
                    <w:right w:val="nil"/>
                  </w:tcBorders>
                  <w:shd w:val="clear" w:color="auto" w:fill="auto"/>
                  <w:noWrap/>
                  <w:vAlign w:val="bottom"/>
                  <w:hideMark/>
                </w:tcPr>
                <w:p w14:paraId="7800A58D"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MS</w:t>
                  </w:r>
                </w:p>
              </w:tc>
              <w:tc>
                <w:tcPr>
                  <w:tcW w:w="2868" w:type="dxa"/>
                  <w:tcBorders>
                    <w:top w:val="nil"/>
                    <w:left w:val="nil"/>
                    <w:bottom w:val="single" w:sz="4" w:space="0" w:color="FABF8F"/>
                    <w:right w:val="nil"/>
                  </w:tcBorders>
                  <w:shd w:val="clear" w:color="auto" w:fill="auto"/>
                  <w:noWrap/>
                  <w:vAlign w:val="bottom"/>
                  <w:hideMark/>
                </w:tcPr>
                <w:p w14:paraId="4BDBFDF8"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Technology</w:t>
                  </w:r>
                </w:p>
              </w:tc>
            </w:tr>
            <w:tr w:rsidR="00C17E31" w:rsidRPr="00C17E31" w14:paraId="4B9C295B" w14:textId="77777777" w:rsidTr="00C17E31">
              <w:trPr>
                <w:trHeight w:val="300"/>
              </w:trPr>
              <w:tc>
                <w:tcPr>
                  <w:tcW w:w="374" w:type="dxa"/>
                  <w:tcBorders>
                    <w:top w:val="nil"/>
                    <w:left w:val="nil"/>
                    <w:bottom w:val="nil"/>
                    <w:right w:val="nil"/>
                  </w:tcBorders>
                  <w:shd w:val="clear" w:color="auto" w:fill="auto"/>
                  <w:noWrap/>
                  <w:vAlign w:val="bottom"/>
                  <w:hideMark/>
                </w:tcPr>
                <w:p w14:paraId="267B510C"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CB</w:t>
                  </w:r>
                </w:p>
              </w:tc>
              <w:tc>
                <w:tcPr>
                  <w:tcW w:w="2868" w:type="dxa"/>
                  <w:tcBorders>
                    <w:top w:val="nil"/>
                    <w:left w:val="nil"/>
                    <w:bottom w:val="single" w:sz="4" w:space="0" w:color="FABF8F"/>
                    <w:right w:val="nil"/>
                  </w:tcBorders>
                  <w:shd w:val="clear" w:color="auto" w:fill="auto"/>
                  <w:noWrap/>
                  <w:vAlign w:val="bottom"/>
                  <w:hideMark/>
                </w:tcPr>
                <w:p w14:paraId="63E10C27"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Financial services</w:t>
                  </w:r>
                </w:p>
              </w:tc>
            </w:tr>
            <w:tr w:rsidR="00C17E31" w:rsidRPr="00C17E31" w14:paraId="129F6BA7" w14:textId="77777777" w:rsidTr="00C17E31">
              <w:trPr>
                <w:trHeight w:val="300"/>
              </w:trPr>
              <w:tc>
                <w:tcPr>
                  <w:tcW w:w="374" w:type="dxa"/>
                  <w:tcBorders>
                    <w:top w:val="nil"/>
                    <w:left w:val="nil"/>
                    <w:bottom w:val="nil"/>
                    <w:right w:val="nil"/>
                  </w:tcBorders>
                  <w:shd w:val="clear" w:color="auto" w:fill="auto"/>
                  <w:noWrap/>
                  <w:vAlign w:val="bottom"/>
                  <w:hideMark/>
                </w:tcPr>
                <w:p w14:paraId="40EB6532"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CPB</w:t>
                  </w:r>
                </w:p>
              </w:tc>
              <w:tc>
                <w:tcPr>
                  <w:tcW w:w="2868" w:type="dxa"/>
                  <w:tcBorders>
                    <w:top w:val="nil"/>
                    <w:left w:val="nil"/>
                    <w:bottom w:val="single" w:sz="4" w:space="0" w:color="FABF8F"/>
                    <w:right w:val="nil"/>
                  </w:tcBorders>
                  <w:shd w:val="clear" w:color="auto" w:fill="auto"/>
                  <w:noWrap/>
                  <w:vAlign w:val="bottom"/>
                  <w:hideMark/>
                </w:tcPr>
                <w:p w14:paraId="2196008A"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Consumer goods</w:t>
                  </w:r>
                </w:p>
              </w:tc>
            </w:tr>
            <w:tr w:rsidR="00C17E31" w:rsidRPr="00C17E31" w14:paraId="3511FED2" w14:textId="77777777" w:rsidTr="00C17E31">
              <w:trPr>
                <w:trHeight w:val="300"/>
              </w:trPr>
              <w:tc>
                <w:tcPr>
                  <w:tcW w:w="374" w:type="dxa"/>
                  <w:tcBorders>
                    <w:top w:val="nil"/>
                    <w:left w:val="nil"/>
                    <w:bottom w:val="nil"/>
                    <w:right w:val="nil"/>
                  </w:tcBorders>
                  <w:shd w:val="clear" w:color="auto" w:fill="auto"/>
                  <w:noWrap/>
                  <w:vAlign w:val="bottom"/>
                  <w:hideMark/>
                </w:tcPr>
                <w:p w14:paraId="08F19E05"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D</w:t>
                  </w:r>
                </w:p>
              </w:tc>
              <w:tc>
                <w:tcPr>
                  <w:tcW w:w="2868" w:type="dxa"/>
                  <w:tcBorders>
                    <w:top w:val="nil"/>
                    <w:left w:val="nil"/>
                    <w:bottom w:val="single" w:sz="4" w:space="0" w:color="FABF8F"/>
                    <w:right w:val="nil"/>
                  </w:tcBorders>
                  <w:shd w:val="clear" w:color="auto" w:fill="auto"/>
                  <w:noWrap/>
                  <w:vAlign w:val="bottom"/>
                  <w:hideMark/>
                </w:tcPr>
                <w:p w14:paraId="3847C9B5"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Utilities</w:t>
                  </w:r>
                </w:p>
              </w:tc>
            </w:tr>
            <w:tr w:rsidR="00C17E31" w:rsidRPr="00C17E31" w14:paraId="6F9AE52D" w14:textId="77777777" w:rsidTr="00C17E31">
              <w:trPr>
                <w:trHeight w:val="300"/>
              </w:trPr>
              <w:tc>
                <w:tcPr>
                  <w:tcW w:w="374" w:type="dxa"/>
                  <w:tcBorders>
                    <w:top w:val="nil"/>
                    <w:left w:val="nil"/>
                    <w:bottom w:val="nil"/>
                    <w:right w:val="nil"/>
                  </w:tcBorders>
                  <w:shd w:val="clear" w:color="auto" w:fill="auto"/>
                  <w:noWrap/>
                  <w:vAlign w:val="bottom"/>
                  <w:hideMark/>
                </w:tcPr>
                <w:p w14:paraId="0E697E82"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ABT</w:t>
                  </w:r>
                </w:p>
              </w:tc>
              <w:tc>
                <w:tcPr>
                  <w:tcW w:w="2868" w:type="dxa"/>
                  <w:tcBorders>
                    <w:top w:val="nil"/>
                    <w:left w:val="nil"/>
                    <w:bottom w:val="single" w:sz="4" w:space="0" w:color="FABF8F"/>
                    <w:right w:val="nil"/>
                  </w:tcBorders>
                  <w:shd w:val="clear" w:color="auto" w:fill="auto"/>
                  <w:noWrap/>
                  <w:vAlign w:val="bottom"/>
                  <w:hideMark/>
                </w:tcPr>
                <w:p w14:paraId="0026E7E5"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Healthcare</w:t>
                  </w:r>
                </w:p>
              </w:tc>
            </w:tr>
            <w:tr w:rsidR="00C17E31" w:rsidRPr="00C17E31" w14:paraId="51CE8CB9" w14:textId="77777777" w:rsidTr="00C17E31">
              <w:trPr>
                <w:trHeight w:val="300"/>
              </w:trPr>
              <w:tc>
                <w:tcPr>
                  <w:tcW w:w="374" w:type="dxa"/>
                  <w:tcBorders>
                    <w:top w:val="nil"/>
                    <w:left w:val="nil"/>
                    <w:bottom w:val="nil"/>
                    <w:right w:val="nil"/>
                  </w:tcBorders>
                  <w:shd w:val="clear" w:color="auto" w:fill="auto"/>
                  <w:noWrap/>
                  <w:vAlign w:val="bottom"/>
                  <w:hideMark/>
                </w:tcPr>
                <w:p w14:paraId="2456D6E7"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PG</w:t>
                  </w:r>
                </w:p>
              </w:tc>
              <w:tc>
                <w:tcPr>
                  <w:tcW w:w="2868" w:type="dxa"/>
                  <w:tcBorders>
                    <w:top w:val="nil"/>
                    <w:left w:val="nil"/>
                    <w:bottom w:val="single" w:sz="4" w:space="0" w:color="FABF8F"/>
                    <w:right w:val="nil"/>
                  </w:tcBorders>
                  <w:shd w:val="clear" w:color="auto" w:fill="auto"/>
                  <w:noWrap/>
                  <w:vAlign w:val="bottom"/>
                  <w:hideMark/>
                </w:tcPr>
                <w:p w14:paraId="327F1ED5"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Consumer goods</w:t>
                  </w:r>
                </w:p>
              </w:tc>
            </w:tr>
            <w:tr w:rsidR="00C17E31" w:rsidRPr="00C17E31" w14:paraId="65CED151" w14:textId="77777777" w:rsidTr="00C17E31">
              <w:trPr>
                <w:trHeight w:val="300"/>
              </w:trPr>
              <w:tc>
                <w:tcPr>
                  <w:tcW w:w="374" w:type="dxa"/>
                  <w:tcBorders>
                    <w:top w:val="nil"/>
                    <w:left w:val="nil"/>
                    <w:bottom w:val="nil"/>
                    <w:right w:val="nil"/>
                  </w:tcBorders>
                  <w:shd w:val="clear" w:color="auto" w:fill="auto"/>
                  <w:noWrap/>
                  <w:vAlign w:val="bottom"/>
                  <w:hideMark/>
                </w:tcPr>
                <w:p w14:paraId="7BF969A6"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HON</w:t>
                  </w:r>
                </w:p>
              </w:tc>
              <w:tc>
                <w:tcPr>
                  <w:tcW w:w="2868" w:type="dxa"/>
                  <w:tcBorders>
                    <w:top w:val="nil"/>
                    <w:left w:val="nil"/>
                    <w:bottom w:val="single" w:sz="4" w:space="0" w:color="FABF8F"/>
                    <w:right w:val="nil"/>
                  </w:tcBorders>
                  <w:shd w:val="clear" w:color="auto" w:fill="auto"/>
                  <w:noWrap/>
                  <w:vAlign w:val="bottom"/>
                  <w:hideMark/>
                </w:tcPr>
                <w:p w14:paraId="2A56FA58"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Industrials</w:t>
                  </w:r>
                </w:p>
              </w:tc>
            </w:tr>
            <w:tr w:rsidR="00C17E31" w:rsidRPr="00C17E31" w14:paraId="00D26243" w14:textId="77777777" w:rsidTr="00C17E31">
              <w:trPr>
                <w:trHeight w:val="300"/>
              </w:trPr>
              <w:tc>
                <w:tcPr>
                  <w:tcW w:w="374" w:type="dxa"/>
                  <w:tcBorders>
                    <w:top w:val="nil"/>
                    <w:left w:val="nil"/>
                    <w:bottom w:val="nil"/>
                    <w:right w:val="nil"/>
                  </w:tcBorders>
                  <w:shd w:val="clear" w:color="auto" w:fill="auto"/>
                  <w:noWrap/>
                  <w:vAlign w:val="bottom"/>
                  <w:hideMark/>
                </w:tcPr>
                <w:p w14:paraId="4A40F7FA"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CL</w:t>
                  </w:r>
                </w:p>
              </w:tc>
              <w:tc>
                <w:tcPr>
                  <w:tcW w:w="2868" w:type="dxa"/>
                  <w:tcBorders>
                    <w:top w:val="nil"/>
                    <w:left w:val="nil"/>
                    <w:bottom w:val="single" w:sz="4" w:space="0" w:color="FABF8F"/>
                    <w:right w:val="nil"/>
                  </w:tcBorders>
                  <w:shd w:val="clear" w:color="auto" w:fill="auto"/>
                  <w:noWrap/>
                  <w:vAlign w:val="bottom"/>
                  <w:hideMark/>
                </w:tcPr>
                <w:p w14:paraId="39760CB6"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Consumer goods</w:t>
                  </w:r>
                </w:p>
              </w:tc>
            </w:tr>
            <w:tr w:rsidR="00C17E31" w:rsidRPr="00C17E31" w14:paraId="06D0A557" w14:textId="77777777" w:rsidTr="00C17E31">
              <w:trPr>
                <w:trHeight w:val="300"/>
              </w:trPr>
              <w:tc>
                <w:tcPr>
                  <w:tcW w:w="374" w:type="dxa"/>
                  <w:tcBorders>
                    <w:top w:val="nil"/>
                    <w:left w:val="nil"/>
                    <w:bottom w:val="nil"/>
                    <w:right w:val="nil"/>
                  </w:tcBorders>
                  <w:shd w:val="clear" w:color="auto" w:fill="auto"/>
                  <w:noWrap/>
                  <w:vAlign w:val="bottom"/>
                  <w:hideMark/>
                </w:tcPr>
                <w:p w14:paraId="22104409"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EL</w:t>
                  </w:r>
                </w:p>
              </w:tc>
              <w:tc>
                <w:tcPr>
                  <w:tcW w:w="2868" w:type="dxa"/>
                  <w:tcBorders>
                    <w:top w:val="nil"/>
                    <w:left w:val="nil"/>
                    <w:bottom w:val="single" w:sz="4" w:space="0" w:color="FABF8F"/>
                    <w:right w:val="nil"/>
                  </w:tcBorders>
                  <w:shd w:val="clear" w:color="auto" w:fill="auto"/>
                  <w:noWrap/>
                  <w:vAlign w:val="bottom"/>
                  <w:hideMark/>
                </w:tcPr>
                <w:p w14:paraId="650EE0BD"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Chemicals</w:t>
                  </w:r>
                </w:p>
              </w:tc>
            </w:tr>
            <w:tr w:rsidR="00C17E31" w:rsidRPr="00C17E31" w14:paraId="6FF90A43" w14:textId="77777777" w:rsidTr="00C17E31">
              <w:trPr>
                <w:trHeight w:val="300"/>
              </w:trPr>
              <w:tc>
                <w:tcPr>
                  <w:tcW w:w="374" w:type="dxa"/>
                  <w:tcBorders>
                    <w:top w:val="nil"/>
                    <w:left w:val="nil"/>
                    <w:bottom w:val="nil"/>
                    <w:right w:val="nil"/>
                  </w:tcBorders>
                  <w:shd w:val="clear" w:color="auto" w:fill="auto"/>
                  <w:noWrap/>
                  <w:vAlign w:val="bottom"/>
                  <w:hideMark/>
                </w:tcPr>
                <w:p w14:paraId="0D63C157"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SCHW</w:t>
                  </w:r>
                </w:p>
              </w:tc>
              <w:tc>
                <w:tcPr>
                  <w:tcW w:w="2868" w:type="dxa"/>
                  <w:tcBorders>
                    <w:top w:val="nil"/>
                    <w:left w:val="nil"/>
                    <w:bottom w:val="single" w:sz="4" w:space="0" w:color="FABF8F"/>
                    <w:right w:val="nil"/>
                  </w:tcBorders>
                  <w:shd w:val="clear" w:color="auto" w:fill="auto"/>
                  <w:noWrap/>
                  <w:vAlign w:val="bottom"/>
                  <w:hideMark/>
                </w:tcPr>
                <w:p w14:paraId="46FCEC10"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Financial services</w:t>
                  </w:r>
                </w:p>
              </w:tc>
            </w:tr>
            <w:tr w:rsidR="00C17E31" w:rsidRPr="00C17E31" w14:paraId="4C6D9546" w14:textId="77777777" w:rsidTr="00C17E31">
              <w:trPr>
                <w:trHeight w:val="300"/>
              </w:trPr>
              <w:tc>
                <w:tcPr>
                  <w:tcW w:w="374" w:type="dxa"/>
                  <w:tcBorders>
                    <w:top w:val="nil"/>
                    <w:left w:val="nil"/>
                    <w:bottom w:val="nil"/>
                    <w:right w:val="nil"/>
                  </w:tcBorders>
                  <w:shd w:val="clear" w:color="auto" w:fill="auto"/>
                  <w:noWrap/>
                  <w:vAlign w:val="bottom"/>
                  <w:hideMark/>
                </w:tcPr>
                <w:p w14:paraId="400B8E1F"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IBM</w:t>
                  </w:r>
                </w:p>
              </w:tc>
              <w:tc>
                <w:tcPr>
                  <w:tcW w:w="2868" w:type="dxa"/>
                  <w:tcBorders>
                    <w:top w:val="nil"/>
                    <w:left w:val="nil"/>
                    <w:bottom w:val="single" w:sz="4" w:space="0" w:color="FABF8F"/>
                    <w:right w:val="nil"/>
                  </w:tcBorders>
                  <w:shd w:val="clear" w:color="auto" w:fill="auto"/>
                  <w:noWrap/>
                  <w:vAlign w:val="bottom"/>
                  <w:hideMark/>
                </w:tcPr>
                <w:p w14:paraId="165816C1"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Technology</w:t>
                  </w:r>
                </w:p>
              </w:tc>
            </w:tr>
            <w:tr w:rsidR="00C17E31" w:rsidRPr="00C17E31" w14:paraId="00CD810C" w14:textId="77777777" w:rsidTr="00C17E31">
              <w:trPr>
                <w:trHeight w:val="300"/>
              </w:trPr>
              <w:tc>
                <w:tcPr>
                  <w:tcW w:w="374" w:type="dxa"/>
                  <w:tcBorders>
                    <w:top w:val="nil"/>
                    <w:left w:val="nil"/>
                    <w:bottom w:val="nil"/>
                    <w:right w:val="nil"/>
                  </w:tcBorders>
                  <w:shd w:val="clear" w:color="auto" w:fill="auto"/>
                  <w:noWrap/>
                  <w:vAlign w:val="bottom"/>
                  <w:hideMark/>
                </w:tcPr>
                <w:p w14:paraId="230469E2"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BYDDY</w:t>
                  </w:r>
                </w:p>
              </w:tc>
              <w:tc>
                <w:tcPr>
                  <w:tcW w:w="2868" w:type="dxa"/>
                  <w:tcBorders>
                    <w:top w:val="nil"/>
                    <w:left w:val="nil"/>
                    <w:bottom w:val="single" w:sz="4" w:space="0" w:color="FABF8F"/>
                    <w:right w:val="nil"/>
                  </w:tcBorders>
                  <w:shd w:val="clear" w:color="auto" w:fill="auto"/>
                  <w:noWrap/>
                  <w:vAlign w:val="bottom"/>
                  <w:hideMark/>
                </w:tcPr>
                <w:p w14:paraId="7B5ED991"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Transportation</w:t>
                  </w:r>
                </w:p>
              </w:tc>
            </w:tr>
            <w:tr w:rsidR="00C17E31" w:rsidRPr="00C17E31" w14:paraId="764C4033" w14:textId="77777777" w:rsidTr="00C17E31">
              <w:trPr>
                <w:trHeight w:val="300"/>
              </w:trPr>
              <w:tc>
                <w:tcPr>
                  <w:tcW w:w="374" w:type="dxa"/>
                  <w:tcBorders>
                    <w:top w:val="nil"/>
                    <w:left w:val="nil"/>
                    <w:bottom w:val="nil"/>
                    <w:right w:val="nil"/>
                  </w:tcBorders>
                  <w:shd w:val="clear" w:color="auto" w:fill="auto"/>
                  <w:noWrap/>
                  <w:vAlign w:val="bottom"/>
                  <w:hideMark/>
                </w:tcPr>
                <w:p w14:paraId="66DC5617"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LLY</w:t>
                  </w:r>
                </w:p>
              </w:tc>
              <w:tc>
                <w:tcPr>
                  <w:tcW w:w="2868" w:type="dxa"/>
                  <w:tcBorders>
                    <w:top w:val="nil"/>
                    <w:left w:val="nil"/>
                    <w:bottom w:val="single" w:sz="4" w:space="0" w:color="FABF8F"/>
                    <w:right w:val="nil"/>
                  </w:tcBorders>
                  <w:shd w:val="clear" w:color="auto" w:fill="auto"/>
                  <w:noWrap/>
                  <w:vAlign w:val="bottom"/>
                  <w:hideMark/>
                </w:tcPr>
                <w:p w14:paraId="2DDF9B0E"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Pharmaceuticals</w:t>
                  </w:r>
                </w:p>
              </w:tc>
            </w:tr>
            <w:tr w:rsidR="00C17E31" w:rsidRPr="00C17E31" w14:paraId="5FAA586F" w14:textId="77777777" w:rsidTr="00C17E31">
              <w:trPr>
                <w:trHeight w:val="300"/>
              </w:trPr>
              <w:tc>
                <w:tcPr>
                  <w:tcW w:w="374" w:type="dxa"/>
                  <w:tcBorders>
                    <w:top w:val="nil"/>
                    <w:left w:val="nil"/>
                    <w:bottom w:val="nil"/>
                    <w:right w:val="nil"/>
                  </w:tcBorders>
                  <w:shd w:val="clear" w:color="auto" w:fill="auto"/>
                  <w:noWrap/>
                  <w:vAlign w:val="bottom"/>
                  <w:hideMark/>
                </w:tcPr>
                <w:p w14:paraId="6647D5BE"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GS</w:t>
                  </w:r>
                </w:p>
              </w:tc>
              <w:tc>
                <w:tcPr>
                  <w:tcW w:w="2868" w:type="dxa"/>
                  <w:tcBorders>
                    <w:top w:val="nil"/>
                    <w:left w:val="nil"/>
                    <w:bottom w:val="single" w:sz="4" w:space="0" w:color="FABF8F"/>
                    <w:right w:val="nil"/>
                  </w:tcBorders>
                  <w:shd w:val="clear" w:color="auto" w:fill="auto"/>
                  <w:noWrap/>
                  <w:vAlign w:val="bottom"/>
                  <w:hideMark/>
                </w:tcPr>
                <w:p w14:paraId="6CDFC58B"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Financial services</w:t>
                  </w:r>
                </w:p>
              </w:tc>
            </w:tr>
            <w:tr w:rsidR="00C17E31" w:rsidRPr="00C17E31" w14:paraId="1F476FFD" w14:textId="77777777" w:rsidTr="00C17E31">
              <w:trPr>
                <w:trHeight w:val="300"/>
              </w:trPr>
              <w:tc>
                <w:tcPr>
                  <w:tcW w:w="374" w:type="dxa"/>
                  <w:tcBorders>
                    <w:top w:val="nil"/>
                    <w:left w:val="nil"/>
                    <w:bottom w:val="nil"/>
                    <w:right w:val="nil"/>
                  </w:tcBorders>
                  <w:shd w:val="clear" w:color="auto" w:fill="auto"/>
                  <w:noWrap/>
                  <w:vAlign w:val="bottom"/>
                  <w:hideMark/>
                </w:tcPr>
                <w:p w14:paraId="250F8CBE"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CSCO</w:t>
                  </w:r>
                </w:p>
              </w:tc>
              <w:tc>
                <w:tcPr>
                  <w:tcW w:w="2868" w:type="dxa"/>
                  <w:tcBorders>
                    <w:top w:val="nil"/>
                    <w:left w:val="nil"/>
                    <w:bottom w:val="single" w:sz="4" w:space="0" w:color="FABF8F"/>
                    <w:right w:val="nil"/>
                  </w:tcBorders>
                  <w:shd w:val="clear" w:color="auto" w:fill="auto"/>
                  <w:noWrap/>
                  <w:vAlign w:val="bottom"/>
                  <w:hideMark/>
                </w:tcPr>
                <w:p w14:paraId="60971682"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Technology</w:t>
                  </w:r>
                </w:p>
              </w:tc>
            </w:tr>
            <w:tr w:rsidR="00C17E31" w:rsidRPr="00C17E31" w14:paraId="678B1133" w14:textId="77777777" w:rsidTr="00C17E31">
              <w:trPr>
                <w:trHeight w:val="300"/>
              </w:trPr>
              <w:tc>
                <w:tcPr>
                  <w:tcW w:w="374" w:type="dxa"/>
                  <w:tcBorders>
                    <w:top w:val="nil"/>
                    <w:left w:val="nil"/>
                    <w:bottom w:val="nil"/>
                    <w:right w:val="nil"/>
                  </w:tcBorders>
                  <w:shd w:val="clear" w:color="auto" w:fill="auto"/>
                  <w:noWrap/>
                  <w:vAlign w:val="bottom"/>
                  <w:hideMark/>
                </w:tcPr>
                <w:p w14:paraId="12A012EE"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INTC</w:t>
                  </w:r>
                </w:p>
              </w:tc>
              <w:tc>
                <w:tcPr>
                  <w:tcW w:w="2868" w:type="dxa"/>
                  <w:tcBorders>
                    <w:top w:val="nil"/>
                    <w:left w:val="nil"/>
                    <w:bottom w:val="single" w:sz="4" w:space="0" w:color="FABF8F"/>
                    <w:right w:val="nil"/>
                  </w:tcBorders>
                  <w:shd w:val="clear" w:color="auto" w:fill="auto"/>
                  <w:noWrap/>
                  <w:vAlign w:val="bottom"/>
                  <w:hideMark/>
                </w:tcPr>
                <w:p w14:paraId="2202FC05"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Technology</w:t>
                  </w:r>
                </w:p>
              </w:tc>
            </w:tr>
            <w:tr w:rsidR="00C17E31" w:rsidRPr="00C17E31" w14:paraId="7666B086" w14:textId="77777777" w:rsidTr="00C17E31">
              <w:trPr>
                <w:trHeight w:val="300"/>
              </w:trPr>
              <w:tc>
                <w:tcPr>
                  <w:tcW w:w="374" w:type="dxa"/>
                  <w:tcBorders>
                    <w:top w:val="nil"/>
                    <w:left w:val="nil"/>
                    <w:bottom w:val="nil"/>
                    <w:right w:val="nil"/>
                  </w:tcBorders>
                  <w:shd w:val="clear" w:color="auto" w:fill="auto"/>
                  <w:noWrap/>
                  <w:vAlign w:val="bottom"/>
                  <w:hideMark/>
                </w:tcPr>
                <w:p w14:paraId="5D1FB302"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CVX</w:t>
                  </w:r>
                </w:p>
              </w:tc>
              <w:tc>
                <w:tcPr>
                  <w:tcW w:w="2868" w:type="dxa"/>
                  <w:tcBorders>
                    <w:top w:val="nil"/>
                    <w:left w:val="nil"/>
                    <w:bottom w:val="single" w:sz="4" w:space="0" w:color="FABF8F"/>
                    <w:right w:val="nil"/>
                  </w:tcBorders>
                  <w:shd w:val="clear" w:color="auto" w:fill="auto"/>
                  <w:noWrap/>
                  <w:vAlign w:val="bottom"/>
                  <w:hideMark/>
                </w:tcPr>
                <w:p w14:paraId="242339A2" w14:textId="77777777" w:rsidR="00C17E31" w:rsidRPr="00C17E31" w:rsidRDefault="00C17E31" w:rsidP="00C17E31">
                  <w:pPr>
                    <w:spacing w:after="0" w:line="240" w:lineRule="auto"/>
                    <w:jc w:val="left"/>
                    <w:rPr>
                      <w:rFonts w:ascii="Calibri" w:eastAsia="Times New Roman" w:hAnsi="Calibri" w:cs="Calibri"/>
                      <w:color w:val="000000"/>
                      <w:sz w:val="22"/>
                      <w:lang w:val="en-DE" w:eastAsia="en-DE"/>
                    </w:rPr>
                  </w:pPr>
                  <w:r w:rsidRPr="00C17E31">
                    <w:rPr>
                      <w:rFonts w:ascii="Calibri" w:eastAsia="Times New Roman" w:hAnsi="Calibri" w:cs="Calibri"/>
                      <w:color w:val="000000"/>
                      <w:sz w:val="22"/>
                      <w:lang w:val="en-DE" w:eastAsia="en-DE"/>
                    </w:rPr>
                    <w:t>Energy</w:t>
                  </w:r>
                </w:p>
              </w:tc>
            </w:tr>
          </w:tbl>
          <w:p w14:paraId="0491812B" w14:textId="77777777" w:rsidR="00C17E31" w:rsidRPr="00C17E31" w:rsidRDefault="00C17E31" w:rsidP="00C17E31">
            <w:pPr>
              <w:rPr>
                <w:sz w:val="22"/>
              </w:rPr>
            </w:pPr>
          </w:p>
        </w:tc>
      </w:tr>
    </w:tbl>
    <w:p w14:paraId="0589DBDE" w14:textId="6F74B00A" w:rsidR="00C17E31" w:rsidRPr="000A2A73" w:rsidRDefault="00C17E31" w:rsidP="00C17E31">
      <w:pPr>
        <w:sectPr w:rsidR="00C17E31" w:rsidRPr="000A2A73" w:rsidSect="00EC4BA7">
          <w:footerReference w:type="even" r:id="rId48"/>
          <w:footerReference w:type="default" r:id="rId49"/>
          <w:headerReference w:type="first" r:id="rId50"/>
          <w:footerReference w:type="first" r:id="rId51"/>
          <w:type w:val="oddPage"/>
          <w:pgSz w:w="11906" w:h="16838" w:code="9"/>
          <w:pgMar w:top="1701" w:right="1418" w:bottom="1134" w:left="1418" w:header="709" w:footer="709" w:gutter="851"/>
          <w:cols w:space="708"/>
          <w:docGrid w:linePitch="360"/>
        </w:sectPr>
      </w:pPr>
      <w:r>
        <w:t>Table 1, List of scraped companies.</w:t>
      </w:r>
    </w:p>
    <w:p w14:paraId="3685F388" w14:textId="373322D4" w:rsidR="00D150EB" w:rsidRPr="00177713" w:rsidRDefault="00D150EB" w:rsidP="29A8EDE6">
      <w:pPr>
        <w:rPr>
          <w:rFonts w:ascii="Arial" w:hAnsi="Arial" w:cs="Arial"/>
          <w:i/>
          <w:iCs/>
          <w:color w:val="00B050"/>
          <w:sz w:val="22"/>
          <w:lang w:val="en-DE"/>
        </w:rPr>
        <w:sectPr w:rsidR="00D150EB" w:rsidRPr="00177713" w:rsidSect="00EC4BA7">
          <w:footerReference w:type="even" r:id="rId52"/>
          <w:footerReference w:type="default" r:id="rId53"/>
          <w:headerReference w:type="first" r:id="rId54"/>
          <w:footerReference w:type="first" r:id="rId55"/>
          <w:type w:val="oddPage"/>
          <w:pgSz w:w="11906" w:h="16838" w:code="9"/>
          <w:pgMar w:top="1701" w:right="1418" w:bottom="1134" w:left="1418" w:header="709" w:footer="709" w:gutter="851"/>
          <w:cols w:space="708"/>
          <w:docGrid w:linePitch="360"/>
        </w:sectPr>
      </w:pPr>
    </w:p>
    <w:p w14:paraId="4147E8A4" w14:textId="447726BB" w:rsidR="29A8EDE6" w:rsidRDefault="29A8EDE6" w:rsidP="29A8EDE6">
      <w:pPr>
        <w:pStyle w:val="Heading1"/>
        <w:numPr>
          <w:ilvl w:val="0"/>
          <w:numId w:val="0"/>
        </w:numPr>
        <w:rPr>
          <w:rFonts w:ascii="Arial" w:hAnsi="Arial" w:cs="Arial"/>
          <w:sz w:val="22"/>
          <w:szCs w:val="22"/>
        </w:rPr>
        <w:sectPr w:rsidR="29A8EDE6" w:rsidSect="00D150EB">
          <w:footerReference w:type="even" r:id="rId56"/>
          <w:footerReference w:type="default" r:id="rId57"/>
          <w:headerReference w:type="first" r:id="rId58"/>
          <w:footerReference w:type="first" r:id="rId59"/>
          <w:pgSz w:w="11906" w:h="16838" w:code="9"/>
          <w:pgMar w:top="1701" w:right="1418" w:bottom="1134" w:left="1418" w:header="709" w:footer="709" w:gutter="851"/>
          <w:cols w:space="708"/>
          <w:docGrid w:linePitch="360"/>
        </w:sectPr>
      </w:pPr>
    </w:p>
    <w:p w14:paraId="30897945" w14:textId="77777777" w:rsidR="002373E7" w:rsidRDefault="002373E7" w:rsidP="007941D5">
      <w:pPr>
        <w:rPr>
          <w:rFonts w:ascii="Arial" w:hAnsi="Arial" w:cs="Arial"/>
          <w:sz w:val="22"/>
        </w:rPr>
        <w:sectPr w:rsidR="002373E7" w:rsidSect="00692D78">
          <w:footerReference w:type="even" r:id="rId60"/>
          <w:footerReference w:type="default" r:id="rId61"/>
          <w:headerReference w:type="first" r:id="rId62"/>
          <w:footerReference w:type="first" r:id="rId63"/>
          <w:type w:val="oddPage"/>
          <w:pgSz w:w="11906" w:h="16838" w:code="9"/>
          <w:pgMar w:top="1701" w:right="1418" w:bottom="1134" w:left="1418" w:header="709" w:footer="709" w:gutter="851"/>
          <w:cols w:space="708"/>
          <w:docGrid w:linePitch="360"/>
        </w:sectPr>
      </w:pPr>
    </w:p>
    <w:p w14:paraId="43A5369A" w14:textId="77777777" w:rsidR="005319C8" w:rsidRPr="00BA67D5" w:rsidRDefault="005319C8" w:rsidP="00BE2E69">
      <w:pPr>
        <w:rPr>
          <w:rFonts w:ascii="Arial" w:hAnsi="Arial" w:cs="Arial"/>
          <w:sz w:val="22"/>
          <w:lang w:val="en-US"/>
        </w:rPr>
        <w:sectPr w:rsidR="005319C8" w:rsidRPr="00BA67D5" w:rsidSect="002373E7">
          <w:footerReference w:type="even" r:id="rId64"/>
          <w:footerReference w:type="default" r:id="rId65"/>
          <w:headerReference w:type="first" r:id="rId66"/>
          <w:footerReference w:type="first" r:id="rId67"/>
          <w:pgSz w:w="11906" w:h="16838" w:code="9"/>
          <w:pgMar w:top="1701" w:right="1418" w:bottom="1134" w:left="1418" w:header="709" w:footer="709" w:gutter="851"/>
          <w:cols w:space="708"/>
          <w:docGrid w:linePitch="360"/>
        </w:sectPr>
      </w:pPr>
    </w:p>
    <w:p w14:paraId="733B30B2" w14:textId="08FC495A" w:rsidR="001B7361" w:rsidRDefault="001B7361" w:rsidP="29A8EDE6">
      <w:pPr>
        <w:rPr>
          <w:rFonts w:ascii="Arial" w:hAnsi="Arial" w:cs="Arial"/>
          <w:sz w:val="22"/>
          <w:lang w:val="en-US"/>
        </w:rPr>
      </w:pPr>
      <w:bookmarkStart w:id="28" w:name="_Hlk7445978"/>
      <w:bookmarkEnd w:id="28"/>
    </w:p>
    <w:p w14:paraId="5E5BFE0D" w14:textId="4A93C372" w:rsidR="001B7361" w:rsidRPr="0083109A" w:rsidRDefault="001B7361" w:rsidP="001B7361">
      <w:pPr>
        <w:pStyle w:val="Heading1"/>
        <w:rPr>
          <w:rFonts w:ascii="Arial" w:hAnsi="Arial" w:cs="Arial"/>
          <w:sz w:val="22"/>
          <w:szCs w:val="22"/>
        </w:rPr>
      </w:pPr>
      <w:bookmarkStart w:id="29" w:name="_Toc620194580"/>
      <w:bookmarkStart w:id="30" w:name="_Toc1497953086"/>
      <w:bookmarkStart w:id="31" w:name="_Toc170601618"/>
      <w:r w:rsidRPr="6D5EDC00">
        <w:rPr>
          <w:rFonts w:ascii="Arial" w:hAnsi="Arial" w:cs="Arial"/>
          <w:sz w:val="22"/>
          <w:szCs w:val="22"/>
          <w:lang w:val="en-US"/>
        </w:rPr>
        <w:t>Conclusi</w:t>
      </w:r>
      <w:r w:rsidRPr="6D5EDC00">
        <w:rPr>
          <w:rFonts w:ascii="Arial" w:hAnsi="Arial" w:cs="Arial"/>
          <w:sz w:val="22"/>
          <w:szCs w:val="22"/>
        </w:rPr>
        <w:t>on and outlook</w:t>
      </w:r>
      <w:bookmarkEnd w:id="29"/>
      <w:bookmarkEnd w:id="30"/>
      <w:bookmarkEnd w:id="31"/>
      <w:r w:rsidRPr="6D5EDC00">
        <w:rPr>
          <w:rFonts w:ascii="Arial" w:hAnsi="Arial" w:cs="Arial"/>
          <w:sz w:val="22"/>
          <w:szCs w:val="22"/>
        </w:rPr>
        <w:t xml:space="preserve"> </w:t>
      </w:r>
    </w:p>
    <w:p w14:paraId="0A93DFF1" w14:textId="77777777" w:rsidR="001B7361" w:rsidRDefault="001B7361" w:rsidP="001B7361">
      <w:pPr>
        <w:rPr>
          <w:lang w:val="en-US"/>
        </w:rPr>
      </w:pPr>
    </w:p>
    <w:p w14:paraId="4173E02C" w14:textId="77777777" w:rsidR="001B7361" w:rsidRDefault="001B7361" w:rsidP="001B7361">
      <w:pPr>
        <w:rPr>
          <w:lang w:val="en-US"/>
        </w:rPr>
      </w:pPr>
    </w:p>
    <w:p w14:paraId="7648F72F" w14:textId="77777777" w:rsidR="001B7361" w:rsidRDefault="001B7361" w:rsidP="001B7361">
      <w:pPr>
        <w:rPr>
          <w:lang w:val="en-US"/>
        </w:rPr>
      </w:pPr>
    </w:p>
    <w:p w14:paraId="6582CD50" w14:textId="77777777" w:rsidR="001B7361" w:rsidRDefault="001B7361" w:rsidP="001B7361">
      <w:pPr>
        <w:rPr>
          <w:lang w:val="en-US"/>
        </w:rPr>
      </w:pPr>
    </w:p>
    <w:p w14:paraId="4B6F9872" w14:textId="77777777" w:rsidR="001B7361" w:rsidRDefault="001B7361" w:rsidP="001B7361">
      <w:pPr>
        <w:rPr>
          <w:lang w:val="en-US"/>
        </w:rPr>
      </w:pPr>
    </w:p>
    <w:p w14:paraId="028B9EBD" w14:textId="77777777" w:rsidR="001B7361" w:rsidRDefault="001B7361" w:rsidP="001B7361">
      <w:pPr>
        <w:rPr>
          <w:lang w:val="en-US"/>
        </w:rPr>
      </w:pPr>
    </w:p>
    <w:p w14:paraId="7255741B" w14:textId="77777777" w:rsidR="001B7361" w:rsidRDefault="001B7361" w:rsidP="001B7361">
      <w:pPr>
        <w:rPr>
          <w:lang w:val="en-US"/>
        </w:rPr>
      </w:pPr>
    </w:p>
    <w:p w14:paraId="7EAEECEE" w14:textId="77777777" w:rsidR="001B7361" w:rsidRDefault="001B7361" w:rsidP="001B7361">
      <w:pPr>
        <w:rPr>
          <w:lang w:val="en-US"/>
        </w:rPr>
      </w:pPr>
    </w:p>
    <w:p w14:paraId="391AE6A2" w14:textId="77777777" w:rsidR="001B7361" w:rsidRDefault="001B7361" w:rsidP="001B7361">
      <w:pPr>
        <w:rPr>
          <w:lang w:val="en-US"/>
        </w:rPr>
      </w:pPr>
    </w:p>
    <w:p w14:paraId="6840DF27" w14:textId="77777777" w:rsidR="001B7361" w:rsidRDefault="001B7361" w:rsidP="001B7361">
      <w:pPr>
        <w:rPr>
          <w:lang w:val="en-US"/>
        </w:rPr>
      </w:pPr>
    </w:p>
    <w:p w14:paraId="733C1CE7" w14:textId="77777777" w:rsidR="001B7361" w:rsidRPr="001B7361" w:rsidRDefault="001B7361" w:rsidP="001B7361">
      <w:pPr>
        <w:rPr>
          <w:lang w:val="en-US"/>
        </w:rPr>
        <w:sectPr w:rsidR="001B7361" w:rsidRPr="001B7361" w:rsidSect="00D9183C">
          <w:headerReference w:type="even" r:id="rId68"/>
          <w:footerReference w:type="even" r:id="rId69"/>
          <w:footerReference w:type="default" r:id="rId70"/>
          <w:headerReference w:type="first" r:id="rId71"/>
          <w:footerReference w:type="first" r:id="rId72"/>
          <w:type w:val="oddPage"/>
          <w:pgSz w:w="11906" w:h="16838" w:code="9"/>
          <w:pgMar w:top="1701" w:right="1418" w:bottom="1134" w:left="1418" w:header="709" w:footer="709" w:gutter="851"/>
          <w:cols w:space="708"/>
          <w:titlePg/>
          <w:docGrid w:linePitch="360"/>
        </w:sectPr>
      </w:pPr>
    </w:p>
    <w:p w14:paraId="6D3E44BA" w14:textId="77AECE3D" w:rsidR="00CE7F7A" w:rsidRPr="0083109A" w:rsidRDefault="007C389A" w:rsidP="00CE7F7A">
      <w:pPr>
        <w:pStyle w:val="Heading1"/>
        <w:rPr>
          <w:rFonts w:ascii="Arial" w:hAnsi="Arial" w:cs="Arial"/>
          <w:sz w:val="22"/>
          <w:szCs w:val="22"/>
        </w:rPr>
      </w:pPr>
      <w:bookmarkStart w:id="32" w:name="_Toc149363610"/>
      <w:bookmarkStart w:id="33" w:name="_Toc1157391737"/>
      <w:bookmarkStart w:id="34" w:name="_Toc170601619"/>
      <w:r w:rsidRPr="6D5EDC00">
        <w:rPr>
          <w:rFonts w:ascii="Arial" w:hAnsi="Arial" w:cs="Arial"/>
          <w:sz w:val="22"/>
          <w:szCs w:val="22"/>
        </w:rPr>
        <w:lastRenderedPageBreak/>
        <w:t>Bibliography and references</w:t>
      </w:r>
      <w:bookmarkEnd w:id="32"/>
      <w:bookmarkEnd w:id="33"/>
      <w:bookmarkEnd w:id="34"/>
      <w:r w:rsidR="007F0A27" w:rsidRPr="6D5EDC00">
        <w:rPr>
          <w:rFonts w:ascii="Arial" w:hAnsi="Arial" w:cs="Arial"/>
          <w:sz w:val="22"/>
          <w:szCs w:val="22"/>
        </w:rPr>
        <w:t xml:space="preserve"> </w:t>
      </w:r>
    </w:p>
    <w:p w14:paraId="6C65C7AC" w14:textId="77777777" w:rsidR="00E8771C" w:rsidRDefault="00E8771C" w:rsidP="00E8771C">
      <w:pPr>
        <w:pStyle w:val="ListParagraph"/>
        <w:numPr>
          <w:ilvl w:val="0"/>
          <w:numId w:val="20"/>
        </w:numPr>
        <w:rPr>
          <w:sz w:val="20"/>
          <w:szCs w:val="18"/>
          <w:lang w:val="en-DE"/>
        </w:rPr>
      </w:pPr>
      <w:proofErr w:type="spellStart"/>
      <w:r w:rsidRPr="00E8771C">
        <w:rPr>
          <w:sz w:val="20"/>
          <w:szCs w:val="18"/>
          <w:lang w:val="en-DE"/>
        </w:rPr>
        <w:t>Darapaneni</w:t>
      </w:r>
      <w:proofErr w:type="spellEnd"/>
      <w:r w:rsidRPr="00E8771C">
        <w:rPr>
          <w:sz w:val="20"/>
          <w:szCs w:val="18"/>
          <w:lang w:val="en-DE"/>
        </w:rPr>
        <w:t xml:space="preserve">, N., </w:t>
      </w:r>
      <w:proofErr w:type="spellStart"/>
      <w:r w:rsidRPr="00E8771C">
        <w:rPr>
          <w:sz w:val="20"/>
          <w:szCs w:val="18"/>
          <w:lang w:val="en-DE"/>
        </w:rPr>
        <w:t>Paduri</w:t>
      </w:r>
      <w:proofErr w:type="spellEnd"/>
      <w:r w:rsidRPr="00E8771C">
        <w:rPr>
          <w:sz w:val="20"/>
          <w:szCs w:val="18"/>
          <w:lang w:val="en-DE"/>
        </w:rPr>
        <w:t xml:space="preserve">, A. R., Sharma, H., Manjrekar, M., </w:t>
      </w:r>
      <w:proofErr w:type="spellStart"/>
      <w:r w:rsidRPr="00E8771C">
        <w:rPr>
          <w:sz w:val="20"/>
          <w:szCs w:val="18"/>
          <w:lang w:val="en-DE"/>
        </w:rPr>
        <w:t>Hindlekar</w:t>
      </w:r>
      <w:proofErr w:type="spellEnd"/>
      <w:r w:rsidRPr="00E8771C">
        <w:rPr>
          <w:sz w:val="20"/>
          <w:szCs w:val="18"/>
          <w:lang w:val="en-DE"/>
        </w:rPr>
        <w:t xml:space="preserve">, N., Bhagat, P., Aiyer, U., and Agarwal, Y. (2022) 'Stock Price Prediction using Sentiment Analysis and Deep Learning for Indian Markets', </w:t>
      </w:r>
      <w:proofErr w:type="spellStart"/>
      <w:r w:rsidRPr="00E8771C">
        <w:rPr>
          <w:i/>
          <w:iCs/>
          <w:sz w:val="20"/>
          <w:szCs w:val="18"/>
          <w:lang w:val="en-DE"/>
        </w:rPr>
        <w:t>arXiv</w:t>
      </w:r>
      <w:proofErr w:type="spellEnd"/>
      <w:r w:rsidRPr="00E8771C">
        <w:rPr>
          <w:sz w:val="20"/>
          <w:szCs w:val="18"/>
          <w:lang w:val="en-DE"/>
        </w:rPr>
        <w:t xml:space="preserve">. Available at: </w:t>
      </w:r>
      <w:hyperlink r:id="rId73" w:tgtFrame="_new" w:history="1">
        <w:r w:rsidRPr="00E8771C">
          <w:rPr>
            <w:rStyle w:val="Hyperlink"/>
            <w:sz w:val="20"/>
            <w:szCs w:val="18"/>
            <w:lang w:val="en-DE"/>
          </w:rPr>
          <w:t>https://arxiv.org/abs/2204.05783</w:t>
        </w:r>
      </w:hyperlink>
      <w:r w:rsidRPr="00E8771C">
        <w:rPr>
          <w:sz w:val="20"/>
          <w:szCs w:val="18"/>
          <w:lang w:val="en-DE"/>
        </w:rPr>
        <w:t xml:space="preserve"> (Accessed: 28 June 2024).</w:t>
      </w:r>
    </w:p>
    <w:p w14:paraId="39B5CAF8" w14:textId="77777777" w:rsidR="00E8771C" w:rsidRPr="00E8771C" w:rsidRDefault="00E8771C" w:rsidP="00E8771C">
      <w:pPr>
        <w:pStyle w:val="ListParagraph"/>
        <w:rPr>
          <w:sz w:val="20"/>
          <w:szCs w:val="18"/>
          <w:lang w:val="en-DE"/>
        </w:rPr>
      </w:pPr>
    </w:p>
    <w:p w14:paraId="17AA14FC" w14:textId="77777777" w:rsidR="00E8771C" w:rsidRDefault="00E8771C" w:rsidP="00E8771C">
      <w:pPr>
        <w:pStyle w:val="ListParagraph"/>
        <w:numPr>
          <w:ilvl w:val="0"/>
          <w:numId w:val="20"/>
        </w:numPr>
        <w:rPr>
          <w:sz w:val="20"/>
          <w:szCs w:val="18"/>
          <w:lang w:val="en-DE"/>
        </w:rPr>
      </w:pPr>
      <w:r w:rsidRPr="00E8771C">
        <w:rPr>
          <w:sz w:val="20"/>
          <w:szCs w:val="18"/>
          <w:lang w:val="en-DE"/>
        </w:rPr>
        <w:t xml:space="preserve">Ho, T. T., and Huang, Y. (2021) 'Stock Price Movement Prediction Using Sentiment Analysis and </w:t>
      </w:r>
      <w:proofErr w:type="spellStart"/>
      <w:r w:rsidRPr="00E8771C">
        <w:rPr>
          <w:sz w:val="20"/>
          <w:szCs w:val="18"/>
          <w:lang w:val="en-DE"/>
        </w:rPr>
        <w:t>CandleStick</w:t>
      </w:r>
      <w:proofErr w:type="spellEnd"/>
      <w:r w:rsidRPr="00E8771C">
        <w:rPr>
          <w:sz w:val="20"/>
          <w:szCs w:val="18"/>
          <w:lang w:val="en-DE"/>
        </w:rPr>
        <w:t xml:space="preserve"> Chart Representation', </w:t>
      </w:r>
      <w:r w:rsidRPr="00E8771C">
        <w:rPr>
          <w:i/>
          <w:iCs/>
          <w:sz w:val="20"/>
          <w:szCs w:val="18"/>
          <w:lang w:val="en-DE"/>
        </w:rPr>
        <w:t>Sensors</w:t>
      </w:r>
      <w:r w:rsidRPr="00E8771C">
        <w:rPr>
          <w:sz w:val="20"/>
          <w:szCs w:val="18"/>
          <w:lang w:val="en-DE"/>
        </w:rPr>
        <w:t xml:space="preserve">, 21(23), 7957. Available at: </w:t>
      </w:r>
      <w:hyperlink r:id="rId74" w:tgtFrame="_new" w:history="1">
        <w:r w:rsidRPr="00E8771C">
          <w:rPr>
            <w:rStyle w:val="Hyperlink"/>
            <w:sz w:val="20"/>
            <w:szCs w:val="18"/>
            <w:lang w:val="en-DE"/>
          </w:rPr>
          <w:t>https://doi.org/10.3390/s21237957</w:t>
        </w:r>
      </w:hyperlink>
      <w:r w:rsidRPr="00E8771C">
        <w:rPr>
          <w:sz w:val="20"/>
          <w:szCs w:val="18"/>
          <w:lang w:val="en-DE"/>
        </w:rPr>
        <w:t xml:space="preserve"> (Accessed: 28 June 2024).</w:t>
      </w:r>
    </w:p>
    <w:p w14:paraId="6F8DBCE9" w14:textId="77777777" w:rsidR="00E8771C" w:rsidRPr="00E8771C" w:rsidRDefault="00E8771C" w:rsidP="00E8771C">
      <w:pPr>
        <w:pStyle w:val="ListParagraph"/>
        <w:rPr>
          <w:sz w:val="20"/>
          <w:szCs w:val="18"/>
          <w:lang w:val="en-DE"/>
        </w:rPr>
      </w:pPr>
    </w:p>
    <w:p w14:paraId="239A3FC9" w14:textId="77777777" w:rsidR="00E8771C" w:rsidRPr="00E8771C" w:rsidRDefault="00E8771C" w:rsidP="00E8771C">
      <w:pPr>
        <w:pStyle w:val="ListParagraph"/>
        <w:rPr>
          <w:sz w:val="20"/>
          <w:szCs w:val="18"/>
          <w:lang w:val="en-DE"/>
        </w:rPr>
      </w:pPr>
    </w:p>
    <w:p w14:paraId="72F3D8FE" w14:textId="77777777" w:rsidR="00E8771C" w:rsidRDefault="00E8771C" w:rsidP="00E8771C">
      <w:pPr>
        <w:pStyle w:val="ListParagraph"/>
        <w:numPr>
          <w:ilvl w:val="0"/>
          <w:numId w:val="20"/>
        </w:numPr>
        <w:rPr>
          <w:sz w:val="20"/>
          <w:szCs w:val="18"/>
          <w:lang w:val="en-DE"/>
        </w:rPr>
      </w:pPr>
      <w:r w:rsidRPr="00E8771C">
        <w:rPr>
          <w:sz w:val="20"/>
          <w:szCs w:val="18"/>
          <w:lang w:val="en-DE"/>
        </w:rPr>
        <w:t xml:space="preserve">Ferreira, F., </w:t>
      </w:r>
      <w:proofErr w:type="spellStart"/>
      <w:r w:rsidRPr="00E8771C">
        <w:rPr>
          <w:sz w:val="20"/>
          <w:szCs w:val="18"/>
          <w:lang w:val="en-DE"/>
        </w:rPr>
        <w:t>Gandomi</w:t>
      </w:r>
      <w:proofErr w:type="spellEnd"/>
      <w:r w:rsidRPr="00E8771C">
        <w:rPr>
          <w:sz w:val="20"/>
          <w:szCs w:val="18"/>
          <w:lang w:val="en-DE"/>
        </w:rPr>
        <w:t xml:space="preserve">, A., and Cardoso, R. (2021) 'Deep Learning for Stock Market Prediction Using Sentiment and Technical Analysis', </w:t>
      </w:r>
      <w:r w:rsidRPr="00E8771C">
        <w:rPr>
          <w:i/>
          <w:iCs/>
          <w:sz w:val="20"/>
          <w:szCs w:val="18"/>
          <w:lang w:val="en-DE"/>
        </w:rPr>
        <w:t>SN Computer Science</w:t>
      </w:r>
      <w:r w:rsidRPr="00E8771C">
        <w:rPr>
          <w:sz w:val="20"/>
          <w:szCs w:val="18"/>
          <w:lang w:val="en-DE"/>
        </w:rPr>
        <w:t xml:space="preserve">. Available at: </w:t>
      </w:r>
      <w:hyperlink r:id="rId75" w:tgtFrame="_new" w:history="1">
        <w:r w:rsidRPr="00E8771C">
          <w:rPr>
            <w:rStyle w:val="Hyperlink"/>
            <w:sz w:val="20"/>
            <w:szCs w:val="18"/>
            <w:lang w:val="en-DE"/>
          </w:rPr>
          <w:t>https://link.springer.com/article/10.1007/s42979-021-00777-7</w:t>
        </w:r>
      </w:hyperlink>
      <w:r w:rsidRPr="00E8771C">
        <w:rPr>
          <w:sz w:val="20"/>
          <w:szCs w:val="18"/>
          <w:lang w:val="en-DE"/>
        </w:rPr>
        <w:t xml:space="preserve"> (Accessed: 28 June 2024).</w:t>
      </w:r>
    </w:p>
    <w:p w14:paraId="0875AF70" w14:textId="77777777" w:rsidR="00E8771C" w:rsidRPr="00E8771C" w:rsidRDefault="00E8771C" w:rsidP="00E8771C">
      <w:pPr>
        <w:pStyle w:val="ListParagraph"/>
        <w:rPr>
          <w:sz w:val="20"/>
          <w:szCs w:val="18"/>
          <w:lang w:val="en-DE"/>
        </w:rPr>
      </w:pPr>
    </w:p>
    <w:p w14:paraId="0FD87320" w14:textId="77777777" w:rsidR="00E8771C" w:rsidRDefault="00E8771C" w:rsidP="00E8771C">
      <w:pPr>
        <w:pStyle w:val="ListParagraph"/>
        <w:numPr>
          <w:ilvl w:val="0"/>
          <w:numId w:val="20"/>
        </w:numPr>
        <w:rPr>
          <w:sz w:val="20"/>
          <w:szCs w:val="18"/>
          <w:lang w:val="en-DE"/>
        </w:rPr>
      </w:pPr>
      <w:r w:rsidRPr="00E8771C">
        <w:rPr>
          <w:sz w:val="20"/>
          <w:szCs w:val="18"/>
          <w:lang w:val="en-DE"/>
        </w:rPr>
        <w:t xml:space="preserve">Sun, A., </w:t>
      </w:r>
      <w:proofErr w:type="spellStart"/>
      <w:r w:rsidRPr="00E8771C">
        <w:rPr>
          <w:sz w:val="20"/>
          <w:szCs w:val="18"/>
          <w:lang w:val="en-DE"/>
        </w:rPr>
        <w:t>Lachanski</w:t>
      </w:r>
      <w:proofErr w:type="spellEnd"/>
      <w:r w:rsidRPr="00E8771C">
        <w:rPr>
          <w:sz w:val="20"/>
          <w:szCs w:val="18"/>
          <w:lang w:val="en-DE"/>
        </w:rPr>
        <w:t xml:space="preserve">, M., and Fabozzi, F. (2016) 'Trade the tweet: social media text mining and sparse matrix factorization for stock market prediction', </w:t>
      </w:r>
      <w:r w:rsidRPr="00E8771C">
        <w:rPr>
          <w:i/>
          <w:iCs/>
          <w:sz w:val="20"/>
          <w:szCs w:val="18"/>
          <w:lang w:val="en-DE"/>
        </w:rPr>
        <w:t>International Review of Financial Analysis</w:t>
      </w:r>
      <w:r w:rsidRPr="00E8771C">
        <w:rPr>
          <w:sz w:val="20"/>
          <w:szCs w:val="18"/>
          <w:lang w:val="en-DE"/>
        </w:rPr>
        <w:t>, 48, pp. 272–281. Available at: https://doi.org/10.1016/j.irfa.2016.10.009 (Accessed: 28 June 2024).</w:t>
      </w:r>
    </w:p>
    <w:p w14:paraId="21EF8A98" w14:textId="77777777" w:rsidR="00E8771C" w:rsidRPr="00E8771C" w:rsidRDefault="00E8771C" w:rsidP="00E8771C">
      <w:pPr>
        <w:pStyle w:val="ListParagraph"/>
        <w:rPr>
          <w:sz w:val="20"/>
          <w:szCs w:val="18"/>
          <w:lang w:val="en-DE"/>
        </w:rPr>
      </w:pPr>
    </w:p>
    <w:p w14:paraId="6EAA9A54" w14:textId="77777777" w:rsidR="00E8771C" w:rsidRPr="00E8771C" w:rsidRDefault="00E8771C" w:rsidP="00E8771C">
      <w:pPr>
        <w:pStyle w:val="ListParagraph"/>
        <w:rPr>
          <w:sz w:val="20"/>
          <w:szCs w:val="18"/>
          <w:lang w:val="en-DE"/>
        </w:rPr>
      </w:pPr>
    </w:p>
    <w:p w14:paraId="7DC546FF" w14:textId="77777777" w:rsidR="00E8771C" w:rsidRDefault="00E8771C" w:rsidP="00E8771C">
      <w:pPr>
        <w:pStyle w:val="ListParagraph"/>
        <w:numPr>
          <w:ilvl w:val="0"/>
          <w:numId w:val="20"/>
        </w:numPr>
        <w:rPr>
          <w:sz w:val="20"/>
          <w:szCs w:val="18"/>
          <w:lang w:val="en-DE"/>
        </w:rPr>
      </w:pPr>
      <w:proofErr w:type="spellStart"/>
      <w:r w:rsidRPr="00E8771C">
        <w:rPr>
          <w:sz w:val="20"/>
          <w:szCs w:val="18"/>
          <w:lang w:val="en-DE"/>
        </w:rPr>
        <w:t>Pagolu</w:t>
      </w:r>
      <w:proofErr w:type="spellEnd"/>
      <w:r w:rsidRPr="00E8771C">
        <w:rPr>
          <w:sz w:val="20"/>
          <w:szCs w:val="18"/>
          <w:lang w:val="en-DE"/>
        </w:rPr>
        <w:t xml:space="preserve">, V. S., Reddy, K. N., Panda, G., and Majhi, B. (2016) 'Sentiment analysis of twitter data for predicting stock market movements', 2016 International Conference on Signal Processing, Communication, Power and Embedded System (SCOPES), pp. 1345–1350. Available at: </w:t>
      </w:r>
      <w:hyperlink r:id="rId76" w:tgtFrame="_new" w:history="1">
        <w:r w:rsidRPr="00E8771C">
          <w:rPr>
            <w:rStyle w:val="Hyperlink"/>
            <w:sz w:val="20"/>
            <w:szCs w:val="18"/>
            <w:lang w:val="en-DE"/>
          </w:rPr>
          <w:t>https://doi.org/10.1109/SCOPES.2016.7955659</w:t>
        </w:r>
      </w:hyperlink>
      <w:r w:rsidRPr="00E8771C">
        <w:rPr>
          <w:sz w:val="20"/>
          <w:szCs w:val="18"/>
          <w:lang w:val="en-DE"/>
        </w:rPr>
        <w:t xml:space="preserve"> (Accessed: 28 June 2024).</w:t>
      </w:r>
    </w:p>
    <w:p w14:paraId="02B0A2A5" w14:textId="77777777" w:rsidR="00E8771C" w:rsidRPr="00E8771C" w:rsidRDefault="00E8771C" w:rsidP="00E8771C">
      <w:pPr>
        <w:pStyle w:val="ListParagraph"/>
        <w:rPr>
          <w:sz w:val="20"/>
          <w:szCs w:val="18"/>
          <w:lang w:val="en-DE"/>
        </w:rPr>
      </w:pPr>
    </w:p>
    <w:p w14:paraId="1441A391" w14:textId="77777777" w:rsidR="00E8771C" w:rsidRPr="00E8771C" w:rsidRDefault="00E8771C" w:rsidP="00E8771C">
      <w:pPr>
        <w:pStyle w:val="ListParagraph"/>
        <w:numPr>
          <w:ilvl w:val="0"/>
          <w:numId w:val="20"/>
        </w:numPr>
        <w:rPr>
          <w:sz w:val="20"/>
          <w:szCs w:val="18"/>
          <w:lang w:val="en-DE"/>
        </w:rPr>
      </w:pPr>
      <w:r w:rsidRPr="00E8771C">
        <w:rPr>
          <w:sz w:val="20"/>
          <w:szCs w:val="18"/>
          <w:lang w:val="en-DE"/>
        </w:rPr>
        <w:t xml:space="preserve">Tabari, N., </w:t>
      </w:r>
      <w:proofErr w:type="spellStart"/>
      <w:r w:rsidRPr="00E8771C">
        <w:rPr>
          <w:sz w:val="20"/>
          <w:szCs w:val="18"/>
          <w:lang w:val="en-DE"/>
        </w:rPr>
        <w:t>Seyeditabari</w:t>
      </w:r>
      <w:proofErr w:type="spellEnd"/>
      <w:r w:rsidRPr="00E8771C">
        <w:rPr>
          <w:sz w:val="20"/>
          <w:szCs w:val="18"/>
          <w:lang w:val="en-DE"/>
        </w:rPr>
        <w:t xml:space="preserve">, A., Peddi, T., </w:t>
      </w:r>
      <w:proofErr w:type="spellStart"/>
      <w:r w:rsidRPr="00E8771C">
        <w:rPr>
          <w:sz w:val="20"/>
          <w:szCs w:val="18"/>
          <w:lang w:val="en-DE"/>
        </w:rPr>
        <w:t>Hadzikadic</w:t>
      </w:r>
      <w:proofErr w:type="spellEnd"/>
      <w:r w:rsidRPr="00E8771C">
        <w:rPr>
          <w:sz w:val="20"/>
          <w:szCs w:val="18"/>
          <w:lang w:val="en-DE"/>
        </w:rPr>
        <w:t xml:space="preserve">, M., and Zadrozny, W. (2018) 'A comparison of neural network methods for accurate sentiment analysis of Stock Market Tweets', </w:t>
      </w:r>
      <w:r w:rsidRPr="00E8771C">
        <w:rPr>
          <w:i/>
          <w:iCs/>
          <w:sz w:val="20"/>
          <w:szCs w:val="18"/>
          <w:lang w:val="en-DE"/>
        </w:rPr>
        <w:t>ECML PKDD 2018 Workshops. MIDAS 2018, PAP 2018</w:t>
      </w:r>
      <w:r w:rsidRPr="00E8771C">
        <w:rPr>
          <w:sz w:val="20"/>
          <w:szCs w:val="18"/>
          <w:lang w:val="en-DE"/>
        </w:rPr>
        <w:t>, LNCS, vol 11054, Springer. Available at: https://doi.org/10.1007/978-3-030-10997-4_16 (Accessed: 28 June 2024).</w:t>
      </w:r>
    </w:p>
    <w:p w14:paraId="4FF2EEAA" w14:textId="35BADA02" w:rsidR="00E8771C" w:rsidRDefault="00CD257E" w:rsidP="00E8771C">
      <w:r>
        <w:br/>
      </w:r>
      <w:r>
        <w:br/>
      </w:r>
      <w:r>
        <w:br/>
      </w:r>
    </w:p>
    <w:p w14:paraId="421332F2" w14:textId="7F217820" w:rsidR="00CD257E" w:rsidRPr="0083109A" w:rsidRDefault="00C46A9F" w:rsidP="00CD257E">
      <w:pPr>
        <w:pStyle w:val="Heading1"/>
        <w:rPr>
          <w:rFonts w:ascii="Arial" w:hAnsi="Arial" w:cs="Arial"/>
          <w:sz w:val="22"/>
          <w:szCs w:val="22"/>
        </w:rPr>
      </w:pPr>
      <w:bookmarkStart w:id="35" w:name="_Toc510440297"/>
      <w:bookmarkStart w:id="36" w:name="_Toc1560238040"/>
      <w:bookmarkStart w:id="37" w:name="_Toc170601620"/>
      <w:r w:rsidRPr="6D5EDC00">
        <w:rPr>
          <w:rFonts w:ascii="Arial" w:hAnsi="Arial" w:cs="Arial"/>
          <w:sz w:val="22"/>
          <w:szCs w:val="22"/>
        </w:rPr>
        <w:lastRenderedPageBreak/>
        <w:t>Glossary</w:t>
      </w:r>
      <w:bookmarkEnd w:id="35"/>
      <w:bookmarkEnd w:id="36"/>
      <w:bookmarkEnd w:id="37"/>
      <w:r w:rsidR="00CD257E" w:rsidRPr="6D5EDC00">
        <w:rPr>
          <w:rFonts w:ascii="Arial" w:hAnsi="Arial" w:cs="Arial"/>
          <w:sz w:val="22"/>
          <w:szCs w:val="22"/>
        </w:rPr>
        <w:t xml:space="preserve"> </w:t>
      </w:r>
    </w:p>
    <w:p w14:paraId="15102805" w14:textId="0D19310B" w:rsidR="00C46A9F" w:rsidRDefault="000B6BA4" w:rsidP="003135F1">
      <w:pPr>
        <w:pStyle w:val="CitaviBibliographyEntry"/>
        <w:rPr>
          <w:lang w:val="en-US"/>
        </w:rPr>
      </w:pPr>
      <w:r>
        <w:rPr>
          <w:lang w:val="en-US"/>
        </w:rPr>
        <w:t xml:space="preserve">API: </w:t>
      </w:r>
    </w:p>
    <w:p w14:paraId="01EFDC97" w14:textId="77777777" w:rsidR="000B6BA4" w:rsidRPr="002336AA" w:rsidRDefault="000B6BA4" w:rsidP="003135F1">
      <w:pPr>
        <w:pStyle w:val="CitaviBibliographyEntry"/>
        <w:rPr>
          <w:lang w:val="en-US"/>
        </w:rPr>
      </w:pPr>
    </w:p>
    <w:p w14:paraId="72BE52FC" w14:textId="436B3F03" w:rsidR="00C46A9F" w:rsidRPr="0083109A" w:rsidRDefault="00C46A9F" w:rsidP="00C46A9F">
      <w:pPr>
        <w:pStyle w:val="Heading1"/>
        <w:rPr>
          <w:rFonts w:ascii="Arial" w:hAnsi="Arial" w:cs="Arial"/>
          <w:sz w:val="22"/>
          <w:szCs w:val="22"/>
        </w:rPr>
      </w:pPr>
      <w:bookmarkStart w:id="38" w:name="_Toc816256905"/>
      <w:bookmarkStart w:id="39" w:name="_Toc1695722191"/>
      <w:bookmarkStart w:id="40" w:name="_Toc170601621"/>
      <w:r w:rsidRPr="6D5EDC00">
        <w:rPr>
          <w:rFonts w:ascii="Arial" w:hAnsi="Arial" w:cs="Arial"/>
          <w:sz w:val="22"/>
          <w:szCs w:val="22"/>
        </w:rPr>
        <w:t>Annex</w:t>
      </w:r>
      <w:bookmarkEnd w:id="38"/>
      <w:bookmarkEnd w:id="39"/>
      <w:bookmarkEnd w:id="40"/>
    </w:p>
    <w:p w14:paraId="72FD193E" w14:textId="77777777" w:rsidR="00C46A9F" w:rsidRPr="00082370" w:rsidRDefault="00C46A9F" w:rsidP="003135F1">
      <w:pPr>
        <w:pStyle w:val="CitaviBibliographyEntry"/>
      </w:pPr>
    </w:p>
    <w:p w14:paraId="742D0FC4" w14:textId="77777777" w:rsidR="003135F1" w:rsidRPr="00082370" w:rsidRDefault="003135F1" w:rsidP="003135F1"/>
    <w:p w14:paraId="7FC2D6E6" w14:textId="77777777" w:rsidR="003135F1" w:rsidRPr="00082370" w:rsidRDefault="003135F1" w:rsidP="003135F1">
      <w:pPr>
        <w:pStyle w:val="CitaviBibliographyEntry"/>
      </w:pPr>
    </w:p>
    <w:p w14:paraId="70BB29C4" w14:textId="77777777" w:rsidR="003135F1" w:rsidRPr="00082370" w:rsidRDefault="003135F1" w:rsidP="003135F1"/>
    <w:p w14:paraId="573E39EA" w14:textId="77777777" w:rsidR="003135F1" w:rsidRPr="00486C78" w:rsidRDefault="003135F1" w:rsidP="003135F1"/>
    <w:sectPr w:rsidR="003135F1" w:rsidRPr="00486C78" w:rsidSect="00CE7F7A">
      <w:footerReference w:type="even" r:id="rId77"/>
      <w:footerReference w:type="default" r:id="rId78"/>
      <w:footerReference w:type="first" r:id="rId79"/>
      <w:pgSz w:w="11906" w:h="16838" w:code="9"/>
      <w:pgMar w:top="1701" w:right="1418" w:bottom="1134" w:left="1418" w:header="709" w:footer="709" w:gutter="85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3A83D" w14:textId="77777777" w:rsidR="00590765" w:rsidRDefault="00590765" w:rsidP="00387FE8">
      <w:r>
        <w:separator/>
      </w:r>
    </w:p>
  </w:endnote>
  <w:endnote w:type="continuationSeparator" w:id="0">
    <w:p w14:paraId="5573E7B5" w14:textId="77777777" w:rsidR="00590765" w:rsidRDefault="00590765" w:rsidP="0038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56C984B1" w14:textId="77777777" w:rsidTr="29A8EDE6">
      <w:trPr>
        <w:trHeight w:val="300"/>
      </w:trPr>
      <w:tc>
        <w:tcPr>
          <w:tcW w:w="3020" w:type="dxa"/>
        </w:tcPr>
        <w:p w14:paraId="63B4F5E8" w14:textId="127B4A4E" w:rsidR="29A8EDE6" w:rsidRDefault="29A8EDE6" w:rsidP="29A8EDE6">
          <w:pPr>
            <w:pStyle w:val="Header"/>
            <w:ind w:left="-115"/>
            <w:jc w:val="left"/>
          </w:pPr>
        </w:p>
      </w:tc>
      <w:tc>
        <w:tcPr>
          <w:tcW w:w="3020" w:type="dxa"/>
        </w:tcPr>
        <w:p w14:paraId="266B1D48" w14:textId="385BE81C" w:rsidR="29A8EDE6" w:rsidRDefault="29A8EDE6" w:rsidP="29A8EDE6">
          <w:pPr>
            <w:pStyle w:val="Header"/>
            <w:jc w:val="center"/>
          </w:pPr>
        </w:p>
      </w:tc>
      <w:tc>
        <w:tcPr>
          <w:tcW w:w="3020" w:type="dxa"/>
        </w:tcPr>
        <w:p w14:paraId="64C48519" w14:textId="4DD794F3" w:rsidR="29A8EDE6" w:rsidRDefault="29A8EDE6" w:rsidP="29A8EDE6">
          <w:pPr>
            <w:pStyle w:val="Header"/>
            <w:ind w:right="-115"/>
            <w:jc w:val="right"/>
          </w:pPr>
        </w:p>
      </w:tc>
    </w:tr>
  </w:tbl>
  <w:p w14:paraId="4C8D2069" w14:textId="1D7D8CCA" w:rsidR="29A8EDE6" w:rsidRDefault="29A8EDE6" w:rsidP="29A8EDE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7A0613E4" w14:textId="77777777" w:rsidTr="29A8EDE6">
      <w:trPr>
        <w:trHeight w:val="300"/>
      </w:trPr>
      <w:tc>
        <w:tcPr>
          <w:tcW w:w="3020" w:type="dxa"/>
        </w:tcPr>
        <w:p w14:paraId="3ADEDB63" w14:textId="25F10DCB" w:rsidR="29A8EDE6" w:rsidRDefault="29A8EDE6" w:rsidP="29A8EDE6">
          <w:pPr>
            <w:pStyle w:val="Header"/>
            <w:ind w:left="-115"/>
            <w:jc w:val="left"/>
          </w:pPr>
        </w:p>
      </w:tc>
      <w:tc>
        <w:tcPr>
          <w:tcW w:w="3020" w:type="dxa"/>
        </w:tcPr>
        <w:p w14:paraId="72E4BD0B" w14:textId="14F3B069" w:rsidR="29A8EDE6" w:rsidRDefault="29A8EDE6" w:rsidP="29A8EDE6">
          <w:pPr>
            <w:pStyle w:val="Header"/>
            <w:jc w:val="center"/>
          </w:pPr>
        </w:p>
      </w:tc>
      <w:tc>
        <w:tcPr>
          <w:tcW w:w="3020" w:type="dxa"/>
        </w:tcPr>
        <w:p w14:paraId="482FB71C" w14:textId="6936F6E7" w:rsidR="29A8EDE6" w:rsidRDefault="29A8EDE6" w:rsidP="29A8EDE6">
          <w:pPr>
            <w:pStyle w:val="Header"/>
            <w:ind w:right="-115"/>
            <w:jc w:val="right"/>
          </w:pPr>
        </w:p>
      </w:tc>
    </w:tr>
  </w:tbl>
  <w:p w14:paraId="229BADD9" w14:textId="4C7BCA93" w:rsidR="29A8EDE6" w:rsidRDefault="29A8EDE6" w:rsidP="29A8EDE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71015514" w14:textId="77777777" w:rsidTr="29A8EDE6">
      <w:trPr>
        <w:trHeight w:val="300"/>
      </w:trPr>
      <w:tc>
        <w:tcPr>
          <w:tcW w:w="3020" w:type="dxa"/>
        </w:tcPr>
        <w:p w14:paraId="5DAD5637" w14:textId="23422520" w:rsidR="29A8EDE6" w:rsidRDefault="29A8EDE6" w:rsidP="29A8EDE6">
          <w:pPr>
            <w:pStyle w:val="Header"/>
            <w:ind w:left="-115"/>
            <w:jc w:val="left"/>
          </w:pPr>
        </w:p>
      </w:tc>
      <w:tc>
        <w:tcPr>
          <w:tcW w:w="3020" w:type="dxa"/>
        </w:tcPr>
        <w:p w14:paraId="6F2E219C" w14:textId="097A89C9" w:rsidR="29A8EDE6" w:rsidRDefault="29A8EDE6" w:rsidP="29A8EDE6">
          <w:pPr>
            <w:pStyle w:val="Header"/>
            <w:jc w:val="center"/>
          </w:pPr>
        </w:p>
      </w:tc>
      <w:tc>
        <w:tcPr>
          <w:tcW w:w="3020" w:type="dxa"/>
        </w:tcPr>
        <w:p w14:paraId="468E81F4" w14:textId="34CAA38F" w:rsidR="29A8EDE6" w:rsidRDefault="29A8EDE6" w:rsidP="29A8EDE6">
          <w:pPr>
            <w:pStyle w:val="Header"/>
            <w:ind w:right="-115"/>
            <w:jc w:val="right"/>
          </w:pPr>
        </w:p>
      </w:tc>
    </w:tr>
  </w:tbl>
  <w:p w14:paraId="13B99324" w14:textId="469A4F36" w:rsidR="29A8EDE6" w:rsidRDefault="29A8EDE6" w:rsidP="29A8EDE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2EB6B9ED" w14:textId="77777777" w:rsidTr="29A8EDE6">
      <w:trPr>
        <w:trHeight w:val="300"/>
      </w:trPr>
      <w:tc>
        <w:tcPr>
          <w:tcW w:w="3020" w:type="dxa"/>
        </w:tcPr>
        <w:p w14:paraId="32515781" w14:textId="05ED9A33" w:rsidR="29A8EDE6" w:rsidRDefault="29A8EDE6" w:rsidP="29A8EDE6">
          <w:pPr>
            <w:pStyle w:val="Header"/>
            <w:ind w:left="-115"/>
            <w:jc w:val="left"/>
          </w:pPr>
        </w:p>
      </w:tc>
      <w:tc>
        <w:tcPr>
          <w:tcW w:w="3020" w:type="dxa"/>
        </w:tcPr>
        <w:p w14:paraId="7F6A5469" w14:textId="35ABD109" w:rsidR="29A8EDE6" w:rsidRDefault="29A8EDE6" w:rsidP="29A8EDE6">
          <w:pPr>
            <w:pStyle w:val="Header"/>
            <w:jc w:val="center"/>
          </w:pPr>
        </w:p>
      </w:tc>
      <w:tc>
        <w:tcPr>
          <w:tcW w:w="3020" w:type="dxa"/>
        </w:tcPr>
        <w:p w14:paraId="4F5B41B1" w14:textId="6AB6C5BE" w:rsidR="29A8EDE6" w:rsidRDefault="29A8EDE6" w:rsidP="29A8EDE6">
          <w:pPr>
            <w:pStyle w:val="Header"/>
            <w:ind w:right="-115"/>
            <w:jc w:val="right"/>
          </w:pPr>
        </w:p>
      </w:tc>
    </w:tr>
  </w:tbl>
  <w:p w14:paraId="6F3D69AA" w14:textId="5CD69CC7" w:rsidR="29A8EDE6" w:rsidRDefault="29A8EDE6" w:rsidP="29A8EDE6">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0339E0F2" w14:textId="77777777" w:rsidTr="29A8EDE6">
      <w:trPr>
        <w:trHeight w:val="300"/>
      </w:trPr>
      <w:tc>
        <w:tcPr>
          <w:tcW w:w="3020" w:type="dxa"/>
        </w:tcPr>
        <w:p w14:paraId="6CF752A5" w14:textId="223BDA9C" w:rsidR="29A8EDE6" w:rsidRDefault="29A8EDE6" w:rsidP="29A8EDE6">
          <w:pPr>
            <w:pStyle w:val="Header"/>
            <w:ind w:left="-115"/>
            <w:jc w:val="left"/>
          </w:pPr>
        </w:p>
      </w:tc>
      <w:tc>
        <w:tcPr>
          <w:tcW w:w="3020" w:type="dxa"/>
        </w:tcPr>
        <w:p w14:paraId="02AEC160" w14:textId="49B91988" w:rsidR="29A8EDE6" w:rsidRDefault="29A8EDE6" w:rsidP="29A8EDE6">
          <w:pPr>
            <w:pStyle w:val="Header"/>
            <w:jc w:val="center"/>
          </w:pPr>
        </w:p>
      </w:tc>
      <w:tc>
        <w:tcPr>
          <w:tcW w:w="3020" w:type="dxa"/>
        </w:tcPr>
        <w:p w14:paraId="7E658779" w14:textId="53F0684E" w:rsidR="29A8EDE6" w:rsidRDefault="29A8EDE6" w:rsidP="29A8EDE6">
          <w:pPr>
            <w:pStyle w:val="Header"/>
            <w:ind w:right="-115"/>
            <w:jc w:val="right"/>
          </w:pPr>
        </w:p>
      </w:tc>
    </w:tr>
  </w:tbl>
  <w:p w14:paraId="0F8A8993" w14:textId="18FEA705" w:rsidR="29A8EDE6" w:rsidRDefault="29A8EDE6" w:rsidP="29A8EDE6">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39C27C59" w14:textId="77777777" w:rsidTr="29A8EDE6">
      <w:trPr>
        <w:trHeight w:val="300"/>
      </w:trPr>
      <w:tc>
        <w:tcPr>
          <w:tcW w:w="3020" w:type="dxa"/>
        </w:tcPr>
        <w:p w14:paraId="783E2899" w14:textId="6950A651" w:rsidR="29A8EDE6" w:rsidRDefault="29A8EDE6" w:rsidP="29A8EDE6">
          <w:pPr>
            <w:pStyle w:val="Header"/>
            <w:ind w:left="-115"/>
            <w:jc w:val="left"/>
          </w:pPr>
        </w:p>
      </w:tc>
      <w:tc>
        <w:tcPr>
          <w:tcW w:w="3020" w:type="dxa"/>
        </w:tcPr>
        <w:p w14:paraId="6359851E" w14:textId="15C0F8E8" w:rsidR="29A8EDE6" w:rsidRDefault="29A8EDE6" w:rsidP="29A8EDE6">
          <w:pPr>
            <w:pStyle w:val="Header"/>
            <w:jc w:val="center"/>
          </w:pPr>
        </w:p>
      </w:tc>
      <w:tc>
        <w:tcPr>
          <w:tcW w:w="3020" w:type="dxa"/>
        </w:tcPr>
        <w:p w14:paraId="3D302587" w14:textId="6F246172" w:rsidR="29A8EDE6" w:rsidRDefault="29A8EDE6" w:rsidP="29A8EDE6">
          <w:pPr>
            <w:pStyle w:val="Header"/>
            <w:ind w:right="-115"/>
            <w:jc w:val="right"/>
          </w:pPr>
        </w:p>
      </w:tc>
    </w:tr>
  </w:tbl>
  <w:p w14:paraId="3A899F31" w14:textId="506CEB4E" w:rsidR="29A8EDE6" w:rsidRDefault="29A8EDE6" w:rsidP="29A8EDE6">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2F1531CB" w14:textId="77777777" w:rsidTr="29A8EDE6">
      <w:trPr>
        <w:trHeight w:val="300"/>
      </w:trPr>
      <w:tc>
        <w:tcPr>
          <w:tcW w:w="3020" w:type="dxa"/>
        </w:tcPr>
        <w:p w14:paraId="091D042D" w14:textId="30071F2C" w:rsidR="29A8EDE6" w:rsidRDefault="29A8EDE6" w:rsidP="29A8EDE6">
          <w:pPr>
            <w:pStyle w:val="Header"/>
            <w:ind w:left="-115"/>
            <w:jc w:val="left"/>
          </w:pPr>
        </w:p>
      </w:tc>
      <w:tc>
        <w:tcPr>
          <w:tcW w:w="3020" w:type="dxa"/>
        </w:tcPr>
        <w:p w14:paraId="74F1AA26" w14:textId="6B159890" w:rsidR="29A8EDE6" w:rsidRDefault="29A8EDE6" w:rsidP="29A8EDE6">
          <w:pPr>
            <w:pStyle w:val="Header"/>
            <w:jc w:val="center"/>
          </w:pPr>
        </w:p>
      </w:tc>
      <w:tc>
        <w:tcPr>
          <w:tcW w:w="3020" w:type="dxa"/>
        </w:tcPr>
        <w:p w14:paraId="0270F5D2" w14:textId="1BA73231" w:rsidR="29A8EDE6" w:rsidRDefault="29A8EDE6" w:rsidP="29A8EDE6">
          <w:pPr>
            <w:pStyle w:val="Header"/>
            <w:ind w:right="-115"/>
            <w:jc w:val="right"/>
          </w:pPr>
        </w:p>
      </w:tc>
    </w:tr>
  </w:tbl>
  <w:p w14:paraId="2BC89C12" w14:textId="74C71ACF" w:rsidR="29A8EDE6" w:rsidRDefault="29A8EDE6" w:rsidP="29A8EDE6">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6F932326" w14:textId="77777777" w:rsidTr="29A8EDE6">
      <w:trPr>
        <w:trHeight w:val="300"/>
      </w:trPr>
      <w:tc>
        <w:tcPr>
          <w:tcW w:w="3020" w:type="dxa"/>
        </w:tcPr>
        <w:p w14:paraId="421C4002" w14:textId="7E5335A7" w:rsidR="29A8EDE6" w:rsidRDefault="29A8EDE6" w:rsidP="29A8EDE6">
          <w:pPr>
            <w:pStyle w:val="Header"/>
            <w:ind w:left="-115"/>
            <w:jc w:val="left"/>
          </w:pPr>
        </w:p>
      </w:tc>
      <w:tc>
        <w:tcPr>
          <w:tcW w:w="3020" w:type="dxa"/>
        </w:tcPr>
        <w:p w14:paraId="51348C01" w14:textId="47E78074" w:rsidR="29A8EDE6" w:rsidRDefault="29A8EDE6" w:rsidP="29A8EDE6">
          <w:pPr>
            <w:pStyle w:val="Header"/>
            <w:jc w:val="center"/>
          </w:pPr>
        </w:p>
      </w:tc>
      <w:tc>
        <w:tcPr>
          <w:tcW w:w="3020" w:type="dxa"/>
        </w:tcPr>
        <w:p w14:paraId="3D6C6861" w14:textId="46F0DC63" w:rsidR="29A8EDE6" w:rsidRDefault="29A8EDE6" w:rsidP="29A8EDE6">
          <w:pPr>
            <w:pStyle w:val="Header"/>
            <w:ind w:right="-115"/>
            <w:jc w:val="right"/>
          </w:pPr>
        </w:p>
      </w:tc>
    </w:tr>
  </w:tbl>
  <w:p w14:paraId="2E245B4A" w14:textId="08D5DFD6" w:rsidR="29A8EDE6" w:rsidRDefault="29A8EDE6" w:rsidP="29A8EDE6">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2C8E3F74" w14:textId="77777777" w:rsidTr="29A8EDE6">
      <w:trPr>
        <w:trHeight w:val="300"/>
      </w:trPr>
      <w:tc>
        <w:tcPr>
          <w:tcW w:w="3020" w:type="dxa"/>
        </w:tcPr>
        <w:p w14:paraId="2D733A39" w14:textId="48DCBA92" w:rsidR="29A8EDE6" w:rsidRDefault="29A8EDE6" w:rsidP="29A8EDE6">
          <w:pPr>
            <w:pStyle w:val="Header"/>
            <w:ind w:left="-115"/>
            <w:jc w:val="left"/>
          </w:pPr>
        </w:p>
      </w:tc>
      <w:tc>
        <w:tcPr>
          <w:tcW w:w="3020" w:type="dxa"/>
        </w:tcPr>
        <w:p w14:paraId="7CE081D6" w14:textId="30EAA227" w:rsidR="29A8EDE6" w:rsidRDefault="29A8EDE6" w:rsidP="29A8EDE6">
          <w:pPr>
            <w:pStyle w:val="Header"/>
            <w:jc w:val="center"/>
          </w:pPr>
        </w:p>
      </w:tc>
      <w:tc>
        <w:tcPr>
          <w:tcW w:w="3020" w:type="dxa"/>
        </w:tcPr>
        <w:p w14:paraId="41C68D31" w14:textId="53EE2EF6" w:rsidR="29A8EDE6" w:rsidRDefault="29A8EDE6" w:rsidP="29A8EDE6">
          <w:pPr>
            <w:pStyle w:val="Header"/>
            <w:ind w:right="-115"/>
            <w:jc w:val="right"/>
          </w:pPr>
        </w:p>
      </w:tc>
    </w:tr>
  </w:tbl>
  <w:p w14:paraId="109C2960" w14:textId="1BD6E8CF" w:rsidR="29A8EDE6" w:rsidRDefault="29A8EDE6" w:rsidP="29A8EDE6">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759C8B0A" w14:textId="77777777" w:rsidTr="29A8EDE6">
      <w:trPr>
        <w:trHeight w:val="300"/>
      </w:trPr>
      <w:tc>
        <w:tcPr>
          <w:tcW w:w="3020" w:type="dxa"/>
        </w:tcPr>
        <w:p w14:paraId="56D2F483" w14:textId="2B27A411" w:rsidR="29A8EDE6" w:rsidRDefault="29A8EDE6" w:rsidP="29A8EDE6">
          <w:pPr>
            <w:pStyle w:val="Header"/>
            <w:ind w:left="-115"/>
            <w:jc w:val="left"/>
          </w:pPr>
        </w:p>
      </w:tc>
      <w:tc>
        <w:tcPr>
          <w:tcW w:w="3020" w:type="dxa"/>
        </w:tcPr>
        <w:p w14:paraId="4F5EE388" w14:textId="45571D55" w:rsidR="29A8EDE6" w:rsidRDefault="29A8EDE6" w:rsidP="29A8EDE6">
          <w:pPr>
            <w:pStyle w:val="Header"/>
            <w:jc w:val="center"/>
          </w:pPr>
        </w:p>
      </w:tc>
      <w:tc>
        <w:tcPr>
          <w:tcW w:w="3020" w:type="dxa"/>
        </w:tcPr>
        <w:p w14:paraId="3DE0A4B8" w14:textId="027CA23A" w:rsidR="29A8EDE6" w:rsidRDefault="29A8EDE6" w:rsidP="29A8EDE6">
          <w:pPr>
            <w:pStyle w:val="Header"/>
            <w:ind w:right="-115"/>
            <w:jc w:val="right"/>
          </w:pPr>
        </w:p>
      </w:tc>
    </w:tr>
  </w:tbl>
  <w:p w14:paraId="4DD339E8" w14:textId="68C1CA32" w:rsidR="29A8EDE6" w:rsidRDefault="29A8EDE6" w:rsidP="29A8EDE6">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6785E58F" w14:textId="77777777" w:rsidTr="29A8EDE6">
      <w:trPr>
        <w:trHeight w:val="300"/>
      </w:trPr>
      <w:tc>
        <w:tcPr>
          <w:tcW w:w="3020" w:type="dxa"/>
        </w:tcPr>
        <w:p w14:paraId="636EA9F7" w14:textId="736B92EF" w:rsidR="29A8EDE6" w:rsidRDefault="29A8EDE6" w:rsidP="29A8EDE6">
          <w:pPr>
            <w:pStyle w:val="Header"/>
            <w:ind w:left="-115"/>
            <w:jc w:val="left"/>
          </w:pPr>
        </w:p>
      </w:tc>
      <w:tc>
        <w:tcPr>
          <w:tcW w:w="3020" w:type="dxa"/>
        </w:tcPr>
        <w:p w14:paraId="08CEF7E2" w14:textId="1BF0F831" w:rsidR="29A8EDE6" w:rsidRDefault="29A8EDE6" w:rsidP="29A8EDE6">
          <w:pPr>
            <w:pStyle w:val="Header"/>
            <w:jc w:val="center"/>
          </w:pPr>
        </w:p>
      </w:tc>
      <w:tc>
        <w:tcPr>
          <w:tcW w:w="3020" w:type="dxa"/>
        </w:tcPr>
        <w:p w14:paraId="2AC7FA36" w14:textId="4B7FDF94" w:rsidR="29A8EDE6" w:rsidRDefault="29A8EDE6" w:rsidP="29A8EDE6">
          <w:pPr>
            <w:pStyle w:val="Header"/>
            <w:ind w:right="-115"/>
            <w:jc w:val="right"/>
          </w:pPr>
        </w:p>
      </w:tc>
    </w:tr>
  </w:tbl>
  <w:p w14:paraId="1A238432" w14:textId="324A58C3" w:rsidR="29A8EDE6" w:rsidRDefault="29A8EDE6" w:rsidP="29A8ED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1E1D1C79" w14:textId="77777777" w:rsidTr="29A8EDE6">
      <w:trPr>
        <w:trHeight w:val="300"/>
      </w:trPr>
      <w:tc>
        <w:tcPr>
          <w:tcW w:w="3020" w:type="dxa"/>
        </w:tcPr>
        <w:p w14:paraId="5C37B1FB" w14:textId="439F2603" w:rsidR="29A8EDE6" w:rsidRDefault="29A8EDE6" w:rsidP="29A8EDE6">
          <w:pPr>
            <w:pStyle w:val="Header"/>
            <w:ind w:left="-115"/>
            <w:jc w:val="left"/>
          </w:pPr>
        </w:p>
      </w:tc>
      <w:tc>
        <w:tcPr>
          <w:tcW w:w="3020" w:type="dxa"/>
        </w:tcPr>
        <w:p w14:paraId="6716D8BB" w14:textId="6BE391EC" w:rsidR="29A8EDE6" w:rsidRDefault="29A8EDE6" w:rsidP="29A8EDE6">
          <w:pPr>
            <w:pStyle w:val="Header"/>
            <w:jc w:val="center"/>
          </w:pPr>
        </w:p>
      </w:tc>
      <w:tc>
        <w:tcPr>
          <w:tcW w:w="3020" w:type="dxa"/>
        </w:tcPr>
        <w:p w14:paraId="59A244F3" w14:textId="6A57F0F1" w:rsidR="29A8EDE6" w:rsidRDefault="29A8EDE6" w:rsidP="29A8EDE6">
          <w:pPr>
            <w:pStyle w:val="Header"/>
            <w:ind w:right="-115"/>
            <w:jc w:val="right"/>
          </w:pPr>
        </w:p>
      </w:tc>
    </w:tr>
  </w:tbl>
  <w:p w14:paraId="088713AC" w14:textId="59D685CC" w:rsidR="29A8EDE6" w:rsidRDefault="29A8EDE6" w:rsidP="29A8EDE6">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7678E560" w14:textId="77777777" w:rsidTr="29A8EDE6">
      <w:trPr>
        <w:trHeight w:val="300"/>
      </w:trPr>
      <w:tc>
        <w:tcPr>
          <w:tcW w:w="3020" w:type="dxa"/>
        </w:tcPr>
        <w:p w14:paraId="34CB886D" w14:textId="01A7D987" w:rsidR="29A8EDE6" w:rsidRDefault="29A8EDE6" w:rsidP="29A8EDE6">
          <w:pPr>
            <w:pStyle w:val="Header"/>
            <w:ind w:left="-115"/>
            <w:jc w:val="left"/>
          </w:pPr>
        </w:p>
      </w:tc>
      <w:tc>
        <w:tcPr>
          <w:tcW w:w="3020" w:type="dxa"/>
        </w:tcPr>
        <w:p w14:paraId="0CF36717" w14:textId="1AA6BD21" w:rsidR="29A8EDE6" w:rsidRDefault="29A8EDE6" w:rsidP="29A8EDE6">
          <w:pPr>
            <w:pStyle w:val="Header"/>
            <w:jc w:val="center"/>
          </w:pPr>
        </w:p>
      </w:tc>
      <w:tc>
        <w:tcPr>
          <w:tcW w:w="3020" w:type="dxa"/>
        </w:tcPr>
        <w:p w14:paraId="46C0ECB5" w14:textId="231B85C8" w:rsidR="29A8EDE6" w:rsidRDefault="29A8EDE6" w:rsidP="29A8EDE6">
          <w:pPr>
            <w:pStyle w:val="Header"/>
            <w:ind w:right="-115"/>
            <w:jc w:val="right"/>
          </w:pPr>
        </w:p>
      </w:tc>
    </w:tr>
  </w:tbl>
  <w:p w14:paraId="09ED1CF1" w14:textId="4FA8BC2A" w:rsidR="29A8EDE6" w:rsidRDefault="29A8EDE6" w:rsidP="29A8EDE6">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6B28FAF6" w14:textId="77777777" w:rsidTr="29A8EDE6">
      <w:trPr>
        <w:trHeight w:val="300"/>
      </w:trPr>
      <w:tc>
        <w:tcPr>
          <w:tcW w:w="3020" w:type="dxa"/>
        </w:tcPr>
        <w:p w14:paraId="313BBAAE" w14:textId="4D931B2F" w:rsidR="29A8EDE6" w:rsidRDefault="29A8EDE6" w:rsidP="29A8EDE6">
          <w:pPr>
            <w:pStyle w:val="Header"/>
            <w:ind w:left="-115"/>
            <w:jc w:val="left"/>
          </w:pPr>
        </w:p>
      </w:tc>
      <w:tc>
        <w:tcPr>
          <w:tcW w:w="3020" w:type="dxa"/>
        </w:tcPr>
        <w:p w14:paraId="30383BEA" w14:textId="7654159D" w:rsidR="29A8EDE6" w:rsidRDefault="29A8EDE6" w:rsidP="29A8EDE6">
          <w:pPr>
            <w:pStyle w:val="Header"/>
            <w:jc w:val="center"/>
          </w:pPr>
        </w:p>
      </w:tc>
      <w:tc>
        <w:tcPr>
          <w:tcW w:w="3020" w:type="dxa"/>
        </w:tcPr>
        <w:p w14:paraId="4E77B17D" w14:textId="15609FBB" w:rsidR="29A8EDE6" w:rsidRDefault="29A8EDE6" w:rsidP="29A8EDE6">
          <w:pPr>
            <w:pStyle w:val="Header"/>
            <w:ind w:right="-115"/>
            <w:jc w:val="right"/>
          </w:pPr>
        </w:p>
      </w:tc>
    </w:tr>
  </w:tbl>
  <w:p w14:paraId="5492FE83" w14:textId="4FB84637" w:rsidR="29A8EDE6" w:rsidRDefault="29A8EDE6" w:rsidP="29A8EDE6">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23C1F2AA" w14:textId="77777777" w:rsidTr="29A8EDE6">
      <w:trPr>
        <w:trHeight w:val="300"/>
      </w:trPr>
      <w:tc>
        <w:tcPr>
          <w:tcW w:w="3020" w:type="dxa"/>
        </w:tcPr>
        <w:p w14:paraId="2612AE7B" w14:textId="209AA34B" w:rsidR="29A8EDE6" w:rsidRDefault="29A8EDE6" w:rsidP="29A8EDE6">
          <w:pPr>
            <w:pStyle w:val="Header"/>
            <w:ind w:left="-115"/>
            <w:jc w:val="left"/>
          </w:pPr>
        </w:p>
      </w:tc>
      <w:tc>
        <w:tcPr>
          <w:tcW w:w="3020" w:type="dxa"/>
        </w:tcPr>
        <w:p w14:paraId="7D5D3959" w14:textId="23068B5F" w:rsidR="29A8EDE6" w:rsidRDefault="29A8EDE6" w:rsidP="29A8EDE6">
          <w:pPr>
            <w:pStyle w:val="Header"/>
            <w:jc w:val="center"/>
          </w:pPr>
        </w:p>
      </w:tc>
      <w:tc>
        <w:tcPr>
          <w:tcW w:w="3020" w:type="dxa"/>
        </w:tcPr>
        <w:p w14:paraId="0CD772D4" w14:textId="078D6D9B" w:rsidR="29A8EDE6" w:rsidRDefault="29A8EDE6" w:rsidP="29A8EDE6">
          <w:pPr>
            <w:pStyle w:val="Header"/>
            <w:ind w:right="-115"/>
            <w:jc w:val="right"/>
          </w:pPr>
        </w:p>
      </w:tc>
    </w:tr>
  </w:tbl>
  <w:p w14:paraId="30D7506F" w14:textId="65843BAB" w:rsidR="29A8EDE6" w:rsidRDefault="29A8EDE6" w:rsidP="29A8EDE6">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5FAC6C7B" w14:textId="77777777" w:rsidTr="29A8EDE6">
      <w:trPr>
        <w:trHeight w:val="300"/>
      </w:trPr>
      <w:tc>
        <w:tcPr>
          <w:tcW w:w="3020" w:type="dxa"/>
        </w:tcPr>
        <w:p w14:paraId="3D8A51CB" w14:textId="16B2DAE9" w:rsidR="29A8EDE6" w:rsidRDefault="29A8EDE6" w:rsidP="29A8EDE6">
          <w:pPr>
            <w:pStyle w:val="Header"/>
            <w:ind w:left="-115"/>
            <w:jc w:val="left"/>
          </w:pPr>
        </w:p>
      </w:tc>
      <w:tc>
        <w:tcPr>
          <w:tcW w:w="3020" w:type="dxa"/>
        </w:tcPr>
        <w:p w14:paraId="0E7FFD32" w14:textId="41CCDD9F" w:rsidR="29A8EDE6" w:rsidRDefault="29A8EDE6" w:rsidP="29A8EDE6">
          <w:pPr>
            <w:pStyle w:val="Header"/>
            <w:jc w:val="center"/>
          </w:pPr>
        </w:p>
      </w:tc>
      <w:tc>
        <w:tcPr>
          <w:tcW w:w="3020" w:type="dxa"/>
        </w:tcPr>
        <w:p w14:paraId="08C3F36E" w14:textId="2803603B" w:rsidR="29A8EDE6" w:rsidRDefault="29A8EDE6" w:rsidP="29A8EDE6">
          <w:pPr>
            <w:pStyle w:val="Header"/>
            <w:ind w:right="-115"/>
            <w:jc w:val="right"/>
          </w:pPr>
        </w:p>
      </w:tc>
    </w:tr>
  </w:tbl>
  <w:p w14:paraId="2A0A7150" w14:textId="22B3E446" w:rsidR="29A8EDE6" w:rsidRDefault="29A8EDE6" w:rsidP="29A8EDE6">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4357B27D" w14:textId="77777777" w:rsidTr="29A8EDE6">
      <w:trPr>
        <w:trHeight w:val="300"/>
      </w:trPr>
      <w:tc>
        <w:tcPr>
          <w:tcW w:w="3020" w:type="dxa"/>
        </w:tcPr>
        <w:p w14:paraId="182F460C" w14:textId="040EF4BF" w:rsidR="29A8EDE6" w:rsidRDefault="29A8EDE6" w:rsidP="29A8EDE6">
          <w:pPr>
            <w:pStyle w:val="Header"/>
            <w:ind w:left="-115"/>
            <w:jc w:val="left"/>
          </w:pPr>
        </w:p>
      </w:tc>
      <w:tc>
        <w:tcPr>
          <w:tcW w:w="3020" w:type="dxa"/>
        </w:tcPr>
        <w:p w14:paraId="16659379" w14:textId="15EA1888" w:rsidR="29A8EDE6" w:rsidRDefault="29A8EDE6" w:rsidP="29A8EDE6">
          <w:pPr>
            <w:pStyle w:val="Header"/>
            <w:jc w:val="center"/>
          </w:pPr>
        </w:p>
      </w:tc>
      <w:tc>
        <w:tcPr>
          <w:tcW w:w="3020" w:type="dxa"/>
        </w:tcPr>
        <w:p w14:paraId="4B260FAC" w14:textId="2669DBCB" w:rsidR="29A8EDE6" w:rsidRDefault="29A8EDE6" w:rsidP="29A8EDE6">
          <w:pPr>
            <w:pStyle w:val="Header"/>
            <w:ind w:right="-115"/>
            <w:jc w:val="right"/>
          </w:pPr>
        </w:p>
      </w:tc>
    </w:tr>
  </w:tbl>
  <w:p w14:paraId="19BB7074" w14:textId="4EA0E8A6" w:rsidR="29A8EDE6" w:rsidRDefault="29A8EDE6" w:rsidP="29A8EDE6">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00673CA7" w14:textId="77777777" w:rsidTr="29A8EDE6">
      <w:trPr>
        <w:trHeight w:val="300"/>
      </w:trPr>
      <w:tc>
        <w:tcPr>
          <w:tcW w:w="3020" w:type="dxa"/>
        </w:tcPr>
        <w:p w14:paraId="5E3B085E" w14:textId="1F1DB783" w:rsidR="29A8EDE6" w:rsidRDefault="29A8EDE6" w:rsidP="29A8EDE6">
          <w:pPr>
            <w:pStyle w:val="Header"/>
            <w:ind w:left="-115"/>
            <w:jc w:val="left"/>
          </w:pPr>
        </w:p>
      </w:tc>
      <w:tc>
        <w:tcPr>
          <w:tcW w:w="3020" w:type="dxa"/>
        </w:tcPr>
        <w:p w14:paraId="059255D9" w14:textId="11D189C6" w:rsidR="29A8EDE6" w:rsidRDefault="29A8EDE6" w:rsidP="29A8EDE6">
          <w:pPr>
            <w:pStyle w:val="Header"/>
            <w:jc w:val="center"/>
          </w:pPr>
        </w:p>
      </w:tc>
      <w:tc>
        <w:tcPr>
          <w:tcW w:w="3020" w:type="dxa"/>
        </w:tcPr>
        <w:p w14:paraId="1CF6582F" w14:textId="494B2D9E" w:rsidR="29A8EDE6" w:rsidRDefault="29A8EDE6" w:rsidP="29A8EDE6">
          <w:pPr>
            <w:pStyle w:val="Header"/>
            <w:ind w:right="-115"/>
            <w:jc w:val="right"/>
          </w:pPr>
        </w:p>
      </w:tc>
    </w:tr>
  </w:tbl>
  <w:p w14:paraId="04DD4B46" w14:textId="5F8F2E68" w:rsidR="29A8EDE6" w:rsidRDefault="29A8EDE6" w:rsidP="29A8EDE6">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4E8E5C3E" w14:textId="77777777" w:rsidTr="29A8EDE6">
      <w:trPr>
        <w:trHeight w:val="300"/>
      </w:trPr>
      <w:tc>
        <w:tcPr>
          <w:tcW w:w="3020" w:type="dxa"/>
        </w:tcPr>
        <w:p w14:paraId="34205CE9" w14:textId="5318CF53" w:rsidR="29A8EDE6" w:rsidRDefault="29A8EDE6" w:rsidP="29A8EDE6">
          <w:pPr>
            <w:pStyle w:val="Header"/>
            <w:ind w:left="-115"/>
            <w:jc w:val="left"/>
          </w:pPr>
        </w:p>
      </w:tc>
      <w:tc>
        <w:tcPr>
          <w:tcW w:w="3020" w:type="dxa"/>
        </w:tcPr>
        <w:p w14:paraId="081FFEFF" w14:textId="13692A7F" w:rsidR="29A8EDE6" w:rsidRDefault="29A8EDE6" w:rsidP="29A8EDE6">
          <w:pPr>
            <w:pStyle w:val="Header"/>
            <w:jc w:val="center"/>
          </w:pPr>
        </w:p>
      </w:tc>
      <w:tc>
        <w:tcPr>
          <w:tcW w:w="3020" w:type="dxa"/>
        </w:tcPr>
        <w:p w14:paraId="37FD5C7F" w14:textId="417ED0DB" w:rsidR="29A8EDE6" w:rsidRDefault="29A8EDE6" w:rsidP="29A8EDE6">
          <w:pPr>
            <w:pStyle w:val="Header"/>
            <w:ind w:right="-115"/>
            <w:jc w:val="right"/>
          </w:pPr>
        </w:p>
      </w:tc>
    </w:tr>
  </w:tbl>
  <w:p w14:paraId="3F02C071" w14:textId="2E51A0AF" w:rsidR="29A8EDE6" w:rsidRDefault="29A8EDE6" w:rsidP="29A8EDE6">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5AFD84D7" w14:textId="77777777" w:rsidTr="29A8EDE6">
      <w:trPr>
        <w:trHeight w:val="300"/>
      </w:trPr>
      <w:tc>
        <w:tcPr>
          <w:tcW w:w="3020" w:type="dxa"/>
        </w:tcPr>
        <w:p w14:paraId="45B5096E" w14:textId="3F352A41" w:rsidR="29A8EDE6" w:rsidRDefault="29A8EDE6" w:rsidP="29A8EDE6">
          <w:pPr>
            <w:pStyle w:val="Header"/>
            <w:ind w:left="-115"/>
            <w:jc w:val="left"/>
          </w:pPr>
        </w:p>
      </w:tc>
      <w:tc>
        <w:tcPr>
          <w:tcW w:w="3020" w:type="dxa"/>
        </w:tcPr>
        <w:p w14:paraId="2952D7DD" w14:textId="4271A727" w:rsidR="29A8EDE6" w:rsidRDefault="29A8EDE6" w:rsidP="29A8EDE6">
          <w:pPr>
            <w:pStyle w:val="Header"/>
            <w:jc w:val="center"/>
          </w:pPr>
        </w:p>
      </w:tc>
      <w:tc>
        <w:tcPr>
          <w:tcW w:w="3020" w:type="dxa"/>
        </w:tcPr>
        <w:p w14:paraId="64D532A9" w14:textId="6AD725F8" w:rsidR="29A8EDE6" w:rsidRDefault="29A8EDE6" w:rsidP="29A8EDE6">
          <w:pPr>
            <w:pStyle w:val="Header"/>
            <w:ind w:right="-115"/>
            <w:jc w:val="right"/>
          </w:pPr>
        </w:p>
      </w:tc>
    </w:tr>
  </w:tbl>
  <w:p w14:paraId="609920C9" w14:textId="59F9EEAF" w:rsidR="29A8EDE6" w:rsidRDefault="29A8EDE6" w:rsidP="29A8EDE6">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6608B690" w14:textId="77777777" w:rsidTr="29A8EDE6">
      <w:trPr>
        <w:trHeight w:val="300"/>
      </w:trPr>
      <w:tc>
        <w:tcPr>
          <w:tcW w:w="3020" w:type="dxa"/>
        </w:tcPr>
        <w:p w14:paraId="610EF40E" w14:textId="34DC8E68" w:rsidR="29A8EDE6" w:rsidRDefault="29A8EDE6" w:rsidP="29A8EDE6">
          <w:pPr>
            <w:pStyle w:val="Header"/>
            <w:ind w:left="-115"/>
            <w:jc w:val="left"/>
          </w:pPr>
        </w:p>
      </w:tc>
      <w:tc>
        <w:tcPr>
          <w:tcW w:w="3020" w:type="dxa"/>
        </w:tcPr>
        <w:p w14:paraId="3134C74B" w14:textId="43FBF5A5" w:rsidR="29A8EDE6" w:rsidRDefault="29A8EDE6" w:rsidP="29A8EDE6">
          <w:pPr>
            <w:pStyle w:val="Header"/>
            <w:jc w:val="center"/>
          </w:pPr>
        </w:p>
      </w:tc>
      <w:tc>
        <w:tcPr>
          <w:tcW w:w="3020" w:type="dxa"/>
        </w:tcPr>
        <w:p w14:paraId="358A145B" w14:textId="6602E311" w:rsidR="29A8EDE6" w:rsidRDefault="29A8EDE6" w:rsidP="29A8EDE6">
          <w:pPr>
            <w:pStyle w:val="Header"/>
            <w:ind w:right="-115"/>
            <w:jc w:val="right"/>
          </w:pPr>
        </w:p>
      </w:tc>
    </w:tr>
  </w:tbl>
  <w:p w14:paraId="1E003CB3" w14:textId="2C941228" w:rsidR="29A8EDE6" w:rsidRDefault="29A8EDE6" w:rsidP="29A8EDE6">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756FD97B" w14:textId="77777777" w:rsidTr="29A8EDE6">
      <w:trPr>
        <w:trHeight w:val="300"/>
      </w:trPr>
      <w:tc>
        <w:tcPr>
          <w:tcW w:w="3020" w:type="dxa"/>
        </w:tcPr>
        <w:p w14:paraId="3416EC4A" w14:textId="1EC0BAC0" w:rsidR="29A8EDE6" w:rsidRDefault="29A8EDE6" w:rsidP="29A8EDE6">
          <w:pPr>
            <w:pStyle w:val="Header"/>
            <w:ind w:left="-115"/>
            <w:jc w:val="left"/>
          </w:pPr>
        </w:p>
      </w:tc>
      <w:tc>
        <w:tcPr>
          <w:tcW w:w="3020" w:type="dxa"/>
        </w:tcPr>
        <w:p w14:paraId="3326F48E" w14:textId="2C82D8E9" w:rsidR="29A8EDE6" w:rsidRDefault="29A8EDE6" w:rsidP="29A8EDE6">
          <w:pPr>
            <w:pStyle w:val="Header"/>
            <w:jc w:val="center"/>
          </w:pPr>
        </w:p>
      </w:tc>
      <w:tc>
        <w:tcPr>
          <w:tcW w:w="3020" w:type="dxa"/>
        </w:tcPr>
        <w:p w14:paraId="564715B4" w14:textId="6BE8223B" w:rsidR="29A8EDE6" w:rsidRDefault="29A8EDE6" w:rsidP="29A8EDE6">
          <w:pPr>
            <w:pStyle w:val="Header"/>
            <w:ind w:right="-115"/>
            <w:jc w:val="right"/>
          </w:pPr>
        </w:p>
      </w:tc>
    </w:tr>
  </w:tbl>
  <w:p w14:paraId="17418BC5" w14:textId="75A56EF8" w:rsidR="29A8EDE6" w:rsidRDefault="29A8EDE6" w:rsidP="29A8ED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29C70C73" w14:textId="77777777" w:rsidTr="29A8EDE6">
      <w:trPr>
        <w:trHeight w:val="300"/>
      </w:trPr>
      <w:tc>
        <w:tcPr>
          <w:tcW w:w="3020" w:type="dxa"/>
        </w:tcPr>
        <w:p w14:paraId="3CF97086" w14:textId="1E378F16" w:rsidR="29A8EDE6" w:rsidRDefault="29A8EDE6" w:rsidP="29A8EDE6">
          <w:pPr>
            <w:pStyle w:val="Header"/>
            <w:ind w:left="-115"/>
            <w:jc w:val="left"/>
          </w:pPr>
        </w:p>
      </w:tc>
      <w:tc>
        <w:tcPr>
          <w:tcW w:w="3020" w:type="dxa"/>
        </w:tcPr>
        <w:p w14:paraId="3DE8E069" w14:textId="587F27E6" w:rsidR="29A8EDE6" w:rsidRDefault="29A8EDE6" w:rsidP="29A8EDE6">
          <w:pPr>
            <w:pStyle w:val="Header"/>
            <w:jc w:val="center"/>
          </w:pPr>
        </w:p>
      </w:tc>
      <w:tc>
        <w:tcPr>
          <w:tcW w:w="3020" w:type="dxa"/>
        </w:tcPr>
        <w:p w14:paraId="768AD770" w14:textId="365E83AD" w:rsidR="29A8EDE6" w:rsidRDefault="29A8EDE6" w:rsidP="29A8EDE6">
          <w:pPr>
            <w:pStyle w:val="Header"/>
            <w:ind w:right="-115"/>
            <w:jc w:val="right"/>
          </w:pPr>
        </w:p>
      </w:tc>
    </w:tr>
  </w:tbl>
  <w:p w14:paraId="5B940B44" w14:textId="0C0FA431" w:rsidR="29A8EDE6" w:rsidRDefault="29A8EDE6" w:rsidP="29A8EDE6">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0F3876E9" w14:textId="77777777" w:rsidTr="29A8EDE6">
      <w:trPr>
        <w:trHeight w:val="300"/>
      </w:trPr>
      <w:tc>
        <w:tcPr>
          <w:tcW w:w="3020" w:type="dxa"/>
        </w:tcPr>
        <w:p w14:paraId="6384FF6A" w14:textId="7F859526" w:rsidR="29A8EDE6" w:rsidRDefault="29A8EDE6" w:rsidP="29A8EDE6">
          <w:pPr>
            <w:pStyle w:val="Header"/>
            <w:ind w:left="-115"/>
            <w:jc w:val="left"/>
          </w:pPr>
        </w:p>
      </w:tc>
      <w:tc>
        <w:tcPr>
          <w:tcW w:w="3020" w:type="dxa"/>
        </w:tcPr>
        <w:p w14:paraId="189F7B92" w14:textId="49E829FD" w:rsidR="29A8EDE6" w:rsidRDefault="29A8EDE6" w:rsidP="29A8EDE6">
          <w:pPr>
            <w:pStyle w:val="Header"/>
            <w:jc w:val="center"/>
          </w:pPr>
        </w:p>
      </w:tc>
      <w:tc>
        <w:tcPr>
          <w:tcW w:w="3020" w:type="dxa"/>
        </w:tcPr>
        <w:p w14:paraId="65BB8B1C" w14:textId="1B7450BA" w:rsidR="29A8EDE6" w:rsidRDefault="29A8EDE6" w:rsidP="29A8EDE6">
          <w:pPr>
            <w:pStyle w:val="Header"/>
            <w:ind w:right="-115"/>
            <w:jc w:val="right"/>
          </w:pPr>
        </w:p>
      </w:tc>
    </w:tr>
  </w:tbl>
  <w:p w14:paraId="1F383860" w14:textId="0D1C2D74" w:rsidR="29A8EDE6" w:rsidRDefault="29A8EDE6" w:rsidP="29A8EDE6">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19DFDDE4" w14:textId="77777777" w:rsidTr="29A8EDE6">
      <w:trPr>
        <w:trHeight w:val="300"/>
      </w:trPr>
      <w:tc>
        <w:tcPr>
          <w:tcW w:w="3020" w:type="dxa"/>
        </w:tcPr>
        <w:p w14:paraId="1DA62634" w14:textId="1B1F993F" w:rsidR="29A8EDE6" w:rsidRDefault="29A8EDE6" w:rsidP="29A8EDE6">
          <w:pPr>
            <w:pStyle w:val="Header"/>
            <w:ind w:left="-115"/>
            <w:jc w:val="left"/>
          </w:pPr>
        </w:p>
      </w:tc>
      <w:tc>
        <w:tcPr>
          <w:tcW w:w="3020" w:type="dxa"/>
        </w:tcPr>
        <w:p w14:paraId="397F9823" w14:textId="4BCB4683" w:rsidR="29A8EDE6" w:rsidRDefault="29A8EDE6" w:rsidP="29A8EDE6">
          <w:pPr>
            <w:pStyle w:val="Header"/>
            <w:jc w:val="center"/>
          </w:pPr>
        </w:p>
      </w:tc>
      <w:tc>
        <w:tcPr>
          <w:tcW w:w="3020" w:type="dxa"/>
        </w:tcPr>
        <w:p w14:paraId="7C5207FA" w14:textId="1EC1AFA0" w:rsidR="29A8EDE6" w:rsidRDefault="29A8EDE6" w:rsidP="29A8EDE6">
          <w:pPr>
            <w:pStyle w:val="Header"/>
            <w:ind w:right="-115"/>
            <w:jc w:val="right"/>
          </w:pPr>
        </w:p>
      </w:tc>
    </w:tr>
  </w:tbl>
  <w:p w14:paraId="50C24F2F" w14:textId="7217D9F6" w:rsidR="29A8EDE6" w:rsidRDefault="29A8EDE6" w:rsidP="29A8EDE6">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33E89FC8" w14:textId="77777777" w:rsidTr="29A8EDE6">
      <w:trPr>
        <w:trHeight w:val="300"/>
      </w:trPr>
      <w:tc>
        <w:tcPr>
          <w:tcW w:w="3020" w:type="dxa"/>
        </w:tcPr>
        <w:p w14:paraId="4CD5C7BA" w14:textId="276D7DB1" w:rsidR="29A8EDE6" w:rsidRDefault="29A8EDE6" w:rsidP="29A8EDE6">
          <w:pPr>
            <w:pStyle w:val="Header"/>
            <w:ind w:left="-115"/>
            <w:jc w:val="left"/>
          </w:pPr>
        </w:p>
      </w:tc>
      <w:tc>
        <w:tcPr>
          <w:tcW w:w="3020" w:type="dxa"/>
        </w:tcPr>
        <w:p w14:paraId="30BCF484" w14:textId="3C1C2FB3" w:rsidR="29A8EDE6" w:rsidRDefault="29A8EDE6" w:rsidP="29A8EDE6">
          <w:pPr>
            <w:pStyle w:val="Header"/>
            <w:jc w:val="center"/>
          </w:pPr>
        </w:p>
      </w:tc>
      <w:tc>
        <w:tcPr>
          <w:tcW w:w="3020" w:type="dxa"/>
        </w:tcPr>
        <w:p w14:paraId="3ECAAB12" w14:textId="5E8A9BD7" w:rsidR="29A8EDE6" w:rsidRDefault="29A8EDE6" w:rsidP="29A8EDE6">
          <w:pPr>
            <w:pStyle w:val="Header"/>
            <w:ind w:right="-115"/>
            <w:jc w:val="right"/>
          </w:pPr>
        </w:p>
      </w:tc>
    </w:tr>
  </w:tbl>
  <w:p w14:paraId="04E4AB5D" w14:textId="5A16B655" w:rsidR="29A8EDE6" w:rsidRDefault="29A8EDE6" w:rsidP="29A8EDE6">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3360F39E" w14:textId="77777777" w:rsidTr="29A8EDE6">
      <w:trPr>
        <w:trHeight w:val="300"/>
      </w:trPr>
      <w:tc>
        <w:tcPr>
          <w:tcW w:w="3020" w:type="dxa"/>
        </w:tcPr>
        <w:p w14:paraId="58B248F9" w14:textId="5EFAC36A" w:rsidR="29A8EDE6" w:rsidRDefault="29A8EDE6" w:rsidP="29A8EDE6">
          <w:pPr>
            <w:pStyle w:val="Header"/>
            <w:ind w:left="-115"/>
            <w:jc w:val="left"/>
          </w:pPr>
        </w:p>
      </w:tc>
      <w:tc>
        <w:tcPr>
          <w:tcW w:w="3020" w:type="dxa"/>
        </w:tcPr>
        <w:p w14:paraId="43E0B780" w14:textId="53EFA09A" w:rsidR="29A8EDE6" w:rsidRDefault="29A8EDE6" w:rsidP="29A8EDE6">
          <w:pPr>
            <w:pStyle w:val="Header"/>
            <w:jc w:val="center"/>
          </w:pPr>
        </w:p>
      </w:tc>
      <w:tc>
        <w:tcPr>
          <w:tcW w:w="3020" w:type="dxa"/>
        </w:tcPr>
        <w:p w14:paraId="0F4325AF" w14:textId="637968CF" w:rsidR="29A8EDE6" w:rsidRDefault="29A8EDE6" w:rsidP="29A8EDE6">
          <w:pPr>
            <w:pStyle w:val="Header"/>
            <w:ind w:right="-115"/>
            <w:jc w:val="right"/>
          </w:pPr>
        </w:p>
      </w:tc>
    </w:tr>
  </w:tbl>
  <w:p w14:paraId="3E9DB130" w14:textId="0772E1E8" w:rsidR="29A8EDE6" w:rsidRDefault="29A8EDE6" w:rsidP="29A8EDE6">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4665"/>
      <w:gridCol w:w="4665"/>
      <w:gridCol w:w="4665"/>
    </w:tblGrid>
    <w:tr w:rsidR="29A8EDE6" w14:paraId="7B1CE053" w14:textId="77777777" w:rsidTr="29A8EDE6">
      <w:trPr>
        <w:trHeight w:val="300"/>
      </w:trPr>
      <w:tc>
        <w:tcPr>
          <w:tcW w:w="4665" w:type="dxa"/>
        </w:tcPr>
        <w:p w14:paraId="775EB309" w14:textId="20806F5A" w:rsidR="29A8EDE6" w:rsidRDefault="29A8EDE6" w:rsidP="29A8EDE6">
          <w:pPr>
            <w:pStyle w:val="Header"/>
            <w:ind w:left="-115"/>
            <w:jc w:val="left"/>
          </w:pPr>
        </w:p>
      </w:tc>
      <w:tc>
        <w:tcPr>
          <w:tcW w:w="4665" w:type="dxa"/>
        </w:tcPr>
        <w:p w14:paraId="29F7D62F" w14:textId="6C49ACB7" w:rsidR="29A8EDE6" w:rsidRDefault="29A8EDE6" w:rsidP="29A8EDE6">
          <w:pPr>
            <w:pStyle w:val="Header"/>
            <w:jc w:val="center"/>
          </w:pPr>
        </w:p>
      </w:tc>
      <w:tc>
        <w:tcPr>
          <w:tcW w:w="4665" w:type="dxa"/>
        </w:tcPr>
        <w:p w14:paraId="38F035DB" w14:textId="072FEA0D" w:rsidR="29A8EDE6" w:rsidRDefault="29A8EDE6" w:rsidP="29A8EDE6">
          <w:pPr>
            <w:pStyle w:val="Header"/>
            <w:ind w:right="-115"/>
            <w:jc w:val="right"/>
          </w:pPr>
        </w:p>
      </w:tc>
    </w:tr>
  </w:tbl>
  <w:p w14:paraId="706D0636" w14:textId="1ECFAD06" w:rsidR="29A8EDE6" w:rsidRDefault="29A8EDE6" w:rsidP="29A8EDE6">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4665"/>
      <w:gridCol w:w="4665"/>
      <w:gridCol w:w="4665"/>
    </w:tblGrid>
    <w:tr w:rsidR="29A8EDE6" w14:paraId="0B3CEBD4" w14:textId="77777777" w:rsidTr="29A8EDE6">
      <w:trPr>
        <w:trHeight w:val="300"/>
      </w:trPr>
      <w:tc>
        <w:tcPr>
          <w:tcW w:w="4665" w:type="dxa"/>
        </w:tcPr>
        <w:p w14:paraId="3A9AD69B" w14:textId="0C20CB7B" w:rsidR="29A8EDE6" w:rsidRDefault="29A8EDE6" w:rsidP="29A8EDE6">
          <w:pPr>
            <w:pStyle w:val="Header"/>
            <w:ind w:left="-115"/>
            <w:jc w:val="left"/>
          </w:pPr>
        </w:p>
      </w:tc>
      <w:tc>
        <w:tcPr>
          <w:tcW w:w="4665" w:type="dxa"/>
        </w:tcPr>
        <w:p w14:paraId="154E2104" w14:textId="692DF4C9" w:rsidR="29A8EDE6" w:rsidRDefault="29A8EDE6" w:rsidP="29A8EDE6">
          <w:pPr>
            <w:pStyle w:val="Header"/>
            <w:jc w:val="center"/>
          </w:pPr>
        </w:p>
      </w:tc>
      <w:tc>
        <w:tcPr>
          <w:tcW w:w="4665" w:type="dxa"/>
        </w:tcPr>
        <w:p w14:paraId="542F7595" w14:textId="2D2C411D" w:rsidR="29A8EDE6" w:rsidRDefault="29A8EDE6" w:rsidP="29A8EDE6">
          <w:pPr>
            <w:pStyle w:val="Header"/>
            <w:ind w:right="-115"/>
            <w:jc w:val="right"/>
          </w:pPr>
        </w:p>
      </w:tc>
    </w:tr>
  </w:tbl>
  <w:p w14:paraId="1D76D15D" w14:textId="10F5B027" w:rsidR="29A8EDE6" w:rsidRDefault="29A8EDE6" w:rsidP="29A8EDE6">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4665"/>
      <w:gridCol w:w="4665"/>
      <w:gridCol w:w="4665"/>
    </w:tblGrid>
    <w:tr w:rsidR="29A8EDE6" w14:paraId="278A33AF" w14:textId="77777777" w:rsidTr="29A8EDE6">
      <w:trPr>
        <w:trHeight w:val="300"/>
      </w:trPr>
      <w:tc>
        <w:tcPr>
          <w:tcW w:w="4665" w:type="dxa"/>
        </w:tcPr>
        <w:p w14:paraId="560DD8B2" w14:textId="0F6942FE" w:rsidR="29A8EDE6" w:rsidRDefault="29A8EDE6" w:rsidP="29A8EDE6">
          <w:pPr>
            <w:pStyle w:val="Header"/>
            <w:ind w:left="-115"/>
            <w:jc w:val="left"/>
          </w:pPr>
        </w:p>
      </w:tc>
      <w:tc>
        <w:tcPr>
          <w:tcW w:w="4665" w:type="dxa"/>
        </w:tcPr>
        <w:p w14:paraId="6280FA78" w14:textId="559038CE" w:rsidR="29A8EDE6" w:rsidRDefault="29A8EDE6" w:rsidP="29A8EDE6">
          <w:pPr>
            <w:pStyle w:val="Header"/>
            <w:jc w:val="center"/>
          </w:pPr>
        </w:p>
      </w:tc>
      <w:tc>
        <w:tcPr>
          <w:tcW w:w="4665" w:type="dxa"/>
        </w:tcPr>
        <w:p w14:paraId="617031C0" w14:textId="58FAB5DA" w:rsidR="29A8EDE6" w:rsidRDefault="29A8EDE6" w:rsidP="29A8EDE6">
          <w:pPr>
            <w:pStyle w:val="Header"/>
            <w:ind w:right="-115"/>
            <w:jc w:val="right"/>
          </w:pPr>
        </w:p>
      </w:tc>
    </w:tr>
  </w:tbl>
  <w:p w14:paraId="2558D3F9" w14:textId="08910D5A" w:rsidR="29A8EDE6" w:rsidRDefault="29A8EDE6" w:rsidP="29A8EDE6">
    <w:pPr>
      <w:pStyle w:val="Foo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4A8B788C" w14:textId="77777777" w:rsidTr="29A8EDE6">
      <w:trPr>
        <w:trHeight w:val="300"/>
      </w:trPr>
      <w:tc>
        <w:tcPr>
          <w:tcW w:w="3020" w:type="dxa"/>
        </w:tcPr>
        <w:p w14:paraId="7394164A" w14:textId="67ED2EBE" w:rsidR="29A8EDE6" w:rsidRDefault="29A8EDE6" w:rsidP="29A8EDE6">
          <w:pPr>
            <w:pStyle w:val="Header"/>
            <w:ind w:left="-115"/>
            <w:jc w:val="left"/>
          </w:pPr>
        </w:p>
      </w:tc>
      <w:tc>
        <w:tcPr>
          <w:tcW w:w="3020" w:type="dxa"/>
        </w:tcPr>
        <w:p w14:paraId="48E5C087" w14:textId="5F0AEFF6" w:rsidR="29A8EDE6" w:rsidRDefault="29A8EDE6" w:rsidP="29A8EDE6">
          <w:pPr>
            <w:pStyle w:val="Header"/>
            <w:jc w:val="center"/>
          </w:pPr>
        </w:p>
      </w:tc>
      <w:tc>
        <w:tcPr>
          <w:tcW w:w="3020" w:type="dxa"/>
        </w:tcPr>
        <w:p w14:paraId="1A5AC86C" w14:textId="1FA84DEB" w:rsidR="29A8EDE6" w:rsidRDefault="29A8EDE6" w:rsidP="29A8EDE6">
          <w:pPr>
            <w:pStyle w:val="Header"/>
            <w:ind w:right="-115"/>
            <w:jc w:val="right"/>
          </w:pPr>
        </w:p>
      </w:tc>
    </w:tr>
  </w:tbl>
  <w:p w14:paraId="3D0BCFDA" w14:textId="312C4C85" w:rsidR="29A8EDE6" w:rsidRDefault="29A8EDE6" w:rsidP="29A8EDE6">
    <w:pPr>
      <w:pStyle w:val="Foote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1E10EC18" w14:textId="77777777" w:rsidTr="29A8EDE6">
      <w:trPr>
        <w:trHeight w:val="300"/>
      </w:trPr>
      <w:tc>
        <w:tcPr>
          <w:tcW w:w="3020" w:type="dxa"/>
        </w:tcPr>
        <w:p w14:paraId="63B50EB2" w14:textId="143473D3" w:rsidR="29A8EDE6" w:rsidRDefault="29A8EDE6" w:rsidP="29A8EDE6">
          <w:pPr>
            <w:pStyle w:val="Header"/>
            <w:ind w:left="-115"/>
            <w:jc w:val="left"/>
          </w:pPr>
        </w:p>
      </w:tc>
      <w:tc>
        <w:tcPr>
          <w:tcW w:w="3020" w:type="dxa"/>
        </w:tcPr>
        <w:p w14:paraId="3DB96255" w14:textId="4225999E" w:rsidR="29A8EDE6" w:rsidRDefault="29A8EDE6" w:rsidP="29A8EDE6">
          <w:pPr>
            <w:pStyle w:val="Header"/>
            <w:jc w:val="center"/>
          </w:pPr>
        </w:p>
      </w:tc>
      <w:tc>
        <w:tcPr>
          <w:tcW w:w="3020" w:type="dxa"/>
        </w:tcPr>
        <w:p w14:paraId="6ECF2D03" w14:textId="2506F2CD" w:rsidR="29A8EDE6" w:rsidRDefault="29A8EDE6" w:rsidP="29A8EDE6">
          <w:pPr>
            <w:pStyle w:val="Header"/>
            <w:ind w:right="-115"/>
            <w:jc w:val="right"/>
          </w:pPr>
        </w:p>
      </w:tc>
    </w:tr>
  </w:tbl>
  <w:p w14:paraId="0805C57C" w14:textId="7BF244C1" w:rsidR="29A8EDE6" w:rsidRDefault="29A8EDE6" w:rsidP="29A8EDE6">
    <w:pPr>
      <w:pStyle w:val="Foote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6A23D2C1" w14:textId="77777777" w:rsidTr="29A8EDE6">
      <w:trPr>
        <w:trHeight w:val="300"/>
      </w:trPr>
      <w:tc>
        <w:tcPr>
          <w:tcW w:w="3020" w:type="dxa"/>
        </w:tcPr>
        <w:p w14:paraId="407B4397" w14:textId="310C6B7F" w:rsidR="29A8EDE6" w:rsidRDefault="29A8EDE6" w:rsidP="29A8EDE6">
          <w:pPr>
            <w:pStyle w:val="Header"/>
            <w:ind w:left="-115"/>
            <w:jc w:val="left"/>
          </w:pPr>
        </w:p>
      </w:tc>
      <w:tc>
        <w:tcPr>
          <w:tcW w:w="3020" w:type="dxa"/>
        </w:tcPr>
        <w:p w14:paraId="48019181" w14:textId="76F6EC0F" w:rsidR="29A8EDE6" w:rsidRDefault="29A8EDE6" w:rsidP="29A8EDE6">
          <w:pPr>
            <w:pStyle w:val="Header"/>
            <w:jc w:val="center"/>
          </w:pPr>
        </w:p>
      </w:tc>
      <w:tc>
        <w:tcPr>
          <w:tcW w:w="3020" w:type="dxa"/>
        </w:tcPr>
        <w:p w14:paraId="051A7A68" w14:textId="0D1F0B91" w:rsidR="29A8EDE6" w:rsidRDefault="29A8EDE6" w:rsidP="29A8EDE6">
          <w:pPr>
            <w:pStyle w:val="Header"/>
            <w:ind w:right="-115"/>
            <w:jc w:val="right"/>
          </w:pPr>
        </w:p>
      </w:tc>
    </w:tr>
  </w:tbl>
  <w:p w14:paraId="39BD180E" w14:textId="335F8D73" w:rsidR="29A8EDE6" w:rsidRDefault="29A8EDE6" w:rsidP="29A8EDE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5DEB6B0D" w14:textId="77777777" w:rsidTr="29A8EDE6">
      <w:trPr>
        <w:trHeight w:val="300"/>
      </w:trPr>
      <w:tc>
        <w:tcPr>
          <w:tcW w:w="3020" w:type="dxa"/>
        </w:tcPr>
        <w:p w14:paraId="192C1166" w14:textId="4388EA0F" w:rsidR="29A8EDE6" w:rsidRDefault="29A8EDE6" w:rsidP="29A8EDE6">
          <w:pPr>
            <w:pStyle w:val="Header"/>
            <w:ind w:left="-115"/>
            <w:jc w:val="left"/>
          </w:pPr>
        </w:p>
      </w:tc>
      <w:tc>
        <w:tcPr>
          <w:tcW w:w="3020" w:type="dxa"/>
        </w:tcPr>
        <w:p w14:paraId="01381D1B" w14:textId="1CDA7EA5" w:rsidR="29A8EDE6" w:rsidRDefault="29A8EDE6" w:rsidP="29A8EDE6">
          <w:pPr>
            <w:pStyle w:val="Header"/>
            <w:jc w:val="center"/>
          </w:pPr>
        </w:p>
      </w:tc>
      <w:tc>
        <w:tcPr>
          <w:tcW w:w="3020" w:type="dxa"/>
        </w:tcPr>
        <w:p w14:paraId="178EEE7A" w14:textId="04AE404A" w:rsidR="29A8EDE6" w:rsidRDefault="29A8EDE6" w:rsidP="29A8EDE6">
          <w:pPr>
            <w:pStyle w:val="Header"/>
            <w:ind w:right="-115"/>
            <w:jc w:val="right"/>
          </w:pPr>
        </w:p>
      </w:tc>
    </w:tr>
  </w:tbl>
  <w:p w14:paraId="330D040E" w14:textId="09C03EB4" w:rsidR="29A8EDE6" w:rsidRDefault="29A8EDE6" w:rsidP="29A8EDE6">
    <w:pPr>
      <w:pStyle w:val="Foote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597E72DB" w14:textId="77777777" w:rsidTr="29A8EDE6">
      <w:trPr>
        <w:trHeight w:val="300"/>
      </w:trPr>
      <w:tc>
        <w:tcPr>
          <w:tcW w:w="3020" w:type="dxa"/>
        </w:tcPr>
        <w:p w14:paraId="72862EC9" w14:textId="56612BFB" w:rsidR="29A8EDE6" w:rsidRDefault="29A8EDE6" w:rsidP="29A8EDE6">
          <w:pPr>
            <w:pStyle w:val="Header"/>
            <w:ind w:left="-115"/>
            <w:jc w:val="left"/>
          </w:pPr>
        </w:p>
      </w:tc>
      <w:tc>
        <w:tcPr>
          <w:tcW w:w="3020" w:type="dxa"/>
        </w:tcPr>
        <w:p w14:paraId="6B1F6968" w14:textId="1147A0EA" w:rsidR="29A8EDE6" w:rsidRDefault="29A8EDE6" w:rsidP="29A8EDE6">
          <w:pPr>
            <w:pStyle w:val="Header"/>
            <w:jc w:val="center"/>
          </w:pPr>
        </w:p>
      </w:tc>
      <w:tc>
        <w:tcPr>
          <w:tcW w:w="3020" w:type="dxa"/>
        </w:tcPr>
        <w:p w14:paraId="34D1A22A" w14:textId="1A2DF240" w:rsidR="29A8EDE6" w:rsidRDefault="29A8EDE6" w:rsidP="29A8EDE6">
          <w:pPr>
            <w:pStyle w:val="Header"/>
            <w:ind w:right="-115"/>
            <w:jc w:val="right"/>
          </w:pPr>
        </w:p>
      </w:tc>
    </w:tr>
  </w:tbl>
  <w:p w14:paraId="0A2409D8" w14:textId="2E0E38C0" w:rsidR="29A8EDE6" w:rsidRDefault="29A8EDE6" w:rsidP="29A8EDE6">
    <w:pPr>
      <w:pStyle w:val="Foote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5ABF80ED" w14:textId="77777777" w:rsidTr="29A8EDE6">
      <w:trPr>
        <w:trHeight w:val="300"/>
      </w:trPr>
      <w:tc>
        <w:tcPr>
          <w:tcW w:w="3020" w:type="dxa"/>
        </w:tcPr>
        <w:p w14:paraId="05FD14BB" w14:textId="324F12DA" w:rsidR="29A8EDE6" w:rsidRDefault="29A8EDE6" w:rsidP="29A8EDE6">
          <w:pPr>
            <w:pStyle w:val="Header"/>
            <w:ind w:left="-115"/>
            <w:jc w:val="left"/>
          </w:pPr>
        </w:p>
      </w:tc>
      <w:tc>
        <w:tcPr>
          <w:tcW w:w="3020" w:type="dxa"/>
        </w:tcPr>
        <w:p w14:paraId="049746D4" w14:textId="27CA19F8" w:rsidR="29A8EDE6" w:rsidRDefault="29A8EDE6" w:rsidP="29A8EDE6">
          <w:pPr>
            <w:pStyle w:val="Header"/>
            <w:jc w:val="center"/>
          </w:pPr>
        </w:p>
      </w:tc>
      <w:tc>
        <w:tcPr>
          <w:tcW w:w="3020" w:type="dxa"/>
        </w:tcPr>
        <w:p w14:paraId="739E9F12" w14:textId="08FCB64D" w:rsidR="29A8EDE6" w:rsidRDefault="29A8EDE6" w:rsidP="29A8EDE6">
          <w:pPr>
            <w:pStyle w:val="Header"/>
            <w:ind w:right="-115"/>
            <w:jc w:val="right"/>
          </w:pPr>
        </w:p>
      </w:tc>
    </w:tr>
  </w:tbl>
  <w:p w14:paraId="274BAF4F" w14:textId="17294272" w:rsidR="29A8EDE6" w:rsidRDefault="29A8EDE6" w:rsidP="29A8EDE6">
    <w:pPr>
      <w:pStyle w:val="Foote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746B48C2" w14:textId="77777777" w:rsidTr="29A8EDE6">
      <w:trPr>
        <w:trHeight w:val="300"/>
      </w:trPr>
      <w:tc>
        <w:tcPr>
          <w:tcW w:w="3020" w:type="dxa"/>
        </w:tcPr>
        <w:p w14:paraId="15082E8F" w14:textId="446A8D4A" w:rsidR="29A8EDE6" w:rsidRDefault="29A8EDE6" w:rsidP="29A8EDE6">
          <w:pPr>
            <w:pStyle w:val="Header"/>
            <w:ind w:left="-115"/>
            <w:jc w:val="left"/>
          </w:pPr>
        </w:p>
      </w:tc>
      <w:tc>
        <w:tcPr>
          <w:tcW w:w="3020" w:type="dxa"/>
        </w:tcPr>
        <w:p w14:paraId="541D86E3" w14:textId="6FD093B5" w:rsidR="29A8EDE6" w:rsidRDefault="29A8EDE6" w:rsidP="29A8EDE6">
          <w:pPr>
            <w:pStyle w:val="Header"/>
            <w:jc w:val="center"/>
          </w:pPr>
        </w:p>
      </w:tc>
      <w:tc>
        <w:tcPr>
          <w:tcW w:w="3020" w:type="dxa"/>
        </w:tcPr>
        <w:p w14:paraId="0CE3EA25" w14:textId="2063D7BB" w:rsidR="29A8EDE6" w:rsidRDefault="29A8EDE6" w:rsidP="29A8EDE6">
          <w:pPr>
            <w:pStyle w:val="Header"/>
            <w:ind w:right="-115"/>
            <w:jc w:val="right"/>
          </w:pPr>
        </w:p>
      </w:tc>
    </w:tr>
  </w:tbl>
  <w:p w14:paraId="0C9AA274" w14:textId="75B1F0D8" w:rsidR="29A8EDE6" w:rsidRDefault="29A8EDE6" w:rsidP="29A8EDE6">
    <w:pPr>
      <w:pStyle w:val="Foote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06883B2E" w14:textId="77777777" w:rsidTr="29A8EDE6">
      <w:trPr>
        <w:trHeight w:val="300"/>
      </w:trPr>
      <w:tc>
        <w:tcPr>
          <w:tcW w:w="3020" w:type="dxa"/>
        </w:tcPr>
        <w:p w14:paraId="279FA64C" w14:textId="2B130D14" w:rsidR="29A8EDE6" w:rsidRDefault="29A8EDE6" w:rsidP="29A8EDE6">
          <w:pPr>
            <w:pStyle w:val="Header"/>
            <w:ind w:left="-115"/>
            <w:jc w:val="left"/>
          </w:pPr>
        </w:p>
      </w:tc>
      <w:tc>
        <w:tcPr>
          <w:tcW w:w="3020" w:type="dxa"/>
        </w:tcPr>
        <w:p w14:paraId="30662A8A" w14:textId="4E861243" w:rsidR="29A8EDE6" w:rsidRDefault="29A8EDE6" w:rsidP="29A8EDE6">
          <w:pPr>
            <w:pStyle w:val="Header"/>
            <w:jc w:val="center"/>
          </w:pPr>
        </w:p>
      </w:tc>
      <w:tc>
        <w:tcPr>
          <w:tcW w:w="3020" w:type="dxa"/>
        </w:tcPr>
        <w:p w14:paraId="1802C766" w14:textId="6E796224" w:rsidR="29A8EDE6" w:rsidRDefault="29A8EDE6" w:rsidP="29A8EDE6">
          <w:pPr>
            <w:pStyle w:val="Header"/>
            <w:ind w:right="-115"/>
            <w:jc w:val="right"/>
          </w:pPr>
        </w:p>
      </w:tc>
    </w:tr>
  </w:tbl>
  <w:p w14:paraId="08621BD4" w14:textId="15662526" w:rsidR="29A8EDE6" w:rsidRDefault="29A8EDE6" w:rsidP="29A8EDE6">
    <w:pPr>
      <w:pStyle w:val="Foote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39ED58E5" w14:textId="77777777" w:rsidTr="29A8EDE6">
      <w:trPr>
        <w:trHeight w:val="300"/>
      </w:trPr>
      <w:tc>
        <w:tcPr>
          <w:tcW w:w="3020" w:type="dxa"/>
        </w:tcPr>
        <w:p w14:paraId="1B03C9F9" w14:textId="62497881" w:rsidR="29A8EDE6" w:rsidRDefault="29A8EDE6" w:rsidP="29A8EDE6">
          <w:pPr>
            <w:pStyle w:val="Header"/>
            <w:ind w:left="-115"/>
            <w:jc w:val="left"/>
          </w:pPr>
        </w:p>
      </w:tc>
      <w:tc>
        <w:tcPr>
          <w:tcW w:w="3020" w:type="dxa"/>
        </w:tcPr>
        <w:p w14:paraId="016D3F3F" w14:textId="243A71B3" w:rsidR="29A8EDE6" w:rsidRDefault="29A8EDE6" w:rsidP="29A8EDE6">
          <w:pPr>
            <w:pStyle w:val="Header"/>
            <w:jc w:val="center"/>
          </w:pPr>
        </w:p>
      </w:tc>
      <w:tc>
        <w:tcPr>
          <w:tcW w:w="3020" w:type="dxa"/>
        </w:tcPr>
        <w:p w14:paraId="1ECFEF08" w14:textId="451D04CA" w:rsidR="29A8EDE6" w:rsidRDefault="29A8EDE6" w:rsidP="29A8EDE6">
          <w:pPr>
            <w:pStyle w:val="Header"/>
            <w:ind w:right="-115"/>
            <w:jc w:val="right"/>
          </w:pPr>
        </w:p>
      </w:tc>
    </w:tr>
  </w:tbl>
  <w:p w14:paraId="26515843" w14:textId="43AD6A50" w:rsidR="29A8EDE6" w:rsidRDefault="29A8EDE6" w:rsidP="29A8EDE6">
    <w:pPr>
      <w:pStyle w:val="Foote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21E1B2A6" w14:textId="77777777" w:rsidTr="29A8EDE6">
      <w:trPr>
        <w:trHeight w:val="300"/>
      </w:trPr>
      <w:tc>
        <w:tcPr>
          <w:tcW w:w="3020" w:type="dxa"/>
        </w:tcPr>
        <w:p w14:paraId="68D57F9F" w14:textId="0FF7ED8E" w:rsidR="29A8EDE6" w:rsidRDefault="29A8EDE6" w:rsidP="29A8EDE6">
          <w:pPr>
            <w:pStyle w:val="Header"/>
            <w:ind w:left="-115"/>
            <w:jc w:val="left"/>
          </w:pPr>
        </w:p>
      </w:tc>
      <w:tc>
        <w:tcPr>
          <w:tcW w:w="3020" w:type="dxa"/>
        </w:tcPr>
        <w:p w14:paraId="396A07C8" w14:textId="6117EC16" w:rsidR="29A8EDE6" w:rsidRDefault="29A8EDE6" w:rsidP="29A8EDE6">
          <w:pPr>
            <w:pStyle w:val="Header"/>
            <w:jc w:val="center"/>
          </w:pPr>
        </w:p>
      </w:tc>
      <w:tc>
        <w:tcPr>
          <w:tcW w:w="3020" w:type="dxa"/>
        </w:tcPr>
        <w:p w14:paraId="3898A370" w14:textId="1D463298" w:rsidR="29A8EDE6" w:rsidRDefault="29A8EDE6" w:rsidP="29A8EDE6">
          <w:pPr>
            <w:pStyle w:val="Header"/>
            <w:ind w:right="-115"/>
            <w:jc w:val="right"/>
          </w:pPr>
        </w:p>
      </w:tc>
    </w:tr>
  </w:tbl>
  <w:p w14:paraId="510081ED" w14:textId="5F543D69" w:rsidR="29A8EDE6" w:rsidRDefault="29A8EDE6" w:rsidP="29A8EDE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06870459" w14:textId="77777777" w:rsidTr="29A8EDE6">
      <w:trPr>
        <w:trHeight w:val="300"/>
      </w:trPr>
      <w:tc>
        <w:tcPr>
          <w:tcW w:w="3020" w:type="dxa"/>
        </w:tcPr>
        <w:p w14:paraId="0057AA4C" w14:textId="5B6DF5BB" w:rsidR="29A8EDE6" w:rsidRDefault="29A8EDE6" w:rsidP="29A8EDE6">
          <w:pPr>
            <w:pStyle w:val="Header"/>
            <w:ind w:left="-115"/>
            <w:jc w:val="left"/>
          </w:pPr>
        </w:p>
      </w:tc>
      <w:tc>
        <w:tcPr>
          <w:tcW w:w="3020" w:type="dxa"/>
        </w:tcPr>
        <w:p w14:paraId="4DDE45BC" w14:textId="2178DF50" w:rsidR="29A8EDE6" w:rsidRDefault="29A8EDE6" w:rsidP="29A8EDE6">
          <w:pPr>
            <w:pStyle w:val="Header"/>
            <w:jc w:val="center"/>
          </w:pPr>
        </w:p>
      </w:tc>
      <w:tc>
        <w:tcPr>
          <w:tcW w:w="3020" w:type="dxa"/>
        </w:tcPr>
        <w:p w14:paraId="0F8AABA7" w14:textId="0E5A45F9" w:rsidR="29A8EDE6" w:rsidRDefault="29A8EDE6" w:rsidP="29A8EDE6">
          <w:pPr>
            <w:pStyle w:val="Header"/>
            <w:ind w:right="-115"/>
            <w:jc w:val="right"/>
          </w:pPr>
        </w:p>
      </w:tc>
    </w:tr>
  </w:tbl>
  <w:p w14:paraId="7E18E052" w14:textId="1963577D" w:rsidR="29A8EDE6" w:rsidRDefault="29A8EDE6" w:rsidP="29A8EDE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54C7F0B7" w14:textId="77777777" w:rsidTr="29A8EDE6">
      <w:trPr>
        <w:trHeight w:val="300"/>
      </w:trPr>
      <w:tc>
        <w:tcPr>
          <w:tcW w:w="3020" w:type="dxa"/>
        </w:tcPr>
        <w:p w14:paraId="7F3F2D8E" w14:textId="52F687F2" w:rsidR="29A8EDE6" w:rsidRDefault="29A8EDE6" w:rsidP="29A8EDE6">
          <w:pPr>
            <w:pStyle w:val="Header"/>
            <w:ind w:left="-115"/>
            <w:jc w:val="left"/>
          </w:pPr>
        </w:p>
      </w:tc>
      <w:tc>
        <w:tcPr>
          <w:tcW w:w="3020" w:type="dxa"/>
        </w:tcPr>
        <w:p w14:paraId="51D47E59" w14:textId="7E1F0801" w:rsidR="29A8EDE6" w:rsidRDefault="29A8EDE6" w:rsidP="29A8EDE6">
          <w:pPr>
            <w:pStyle w:val="Header"/>
            <w:jc w:val="center"/>
          </w:pPr>
        </w:p>
      </w:tc>
      <w:tc>
        <w:tcPr>
          <w:tcW w:w="3020" w:type="dxa"/>
        </w:tcPr>
        <w:p w14:paraId="5807ED34" w14:textId="5E19AA74" w:rsidR="29A8EDE6" w:rsidRDefault="29A8EDE6" w:rsidP="29A8EDE6">
          <w:pPr>
            <w:pStyle w:val="Header"/>
            <w:ind w:right="-115"/>
            <w:jc w:val="right"/>
          </w:pPr>
        </w:p>
      </w:tc>
    </w:tr>
  </w:tbl>
  <w:p w14:paraId="3FDA9393" w14:textId="1FBC1911" w:rsidR="29A8EDE6" w:rsidRDefault="29A8EDE6" w:rsidP="29A8EDE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13F69778" w14:textId="77777777" w:rsidTr="29A8EDE6">
      <w:trPr>
        <w:trHeight w:val="300"/>
      </w:trPr>
      <w:tc>
        <w:tcPr>
          <w:tcW w:w="3020" w:type="dxa"/>
        </w:tcPr>
        <w:p w14:paraId="2812E115" w14:textId="28584228" w:rsidR="29A8EDE6" w:rsidRDefault="29A8EDE6" w:rsidP="29A8EDE6">
          <w:pPr>
            <w:pStyle w:val="Header"/>
            <w:ind w:left="-115"/>
            <w:jc w:val="left"/>
          </w:pPr>
        </w:p>
      </w:tc>
      <w:tc>
        <w:tcPr>
          <w:tcW w:w="3020" w:type="dxa"/>
        </w:tcPr>
        <w:p w14:paraId="68F8CBA9" w14:textId="729F861C" w:rsidR="29A8EDE6" w:rsidRDefault="29A8EDE6" w:rsidP="29A8EDE6">
          <w:pPr>
            <w:pStyle w:val="Header"/>
            <w:jc w:val="center"/>
          </w:pPr>
        </w:p>
      </w:tc>
      <w:tc>
        <w:tcPr>
          <w:tcW w:w="3020" w:type="dxa"/>
        </w:tcPr>
        <w:p w14:paraId="3A70702B" w14:textId="180A1000" w:rsidR="29A8EDE6" w:rsidRDefault="29A8EDE6" w:rsidP="29A8EDE6">
          <w:pPr>
            <w:pStyle w:val="Header"/>
            <w:ind w:right="-115"/>
            <w:jc w:val="right"/>
          </w:pPr>
        </w:p>
      </w:tc>
    </w:tr>
  </w:tbl>
  <w:p w14:paraId="112CA54E" w14:textId="654201B7" w:rsidR="29A8EDE6" w:rsidRDefault="29A8EDE6" w:rsidP="29A8EDE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785602C7" w14:textId="77777777" w:rsidTr="29A8EDE6">
      <w:trPr>
        <w:trHeight w:val="300"/>
      </w:trPr>
      <w:tc>
        <w:tcPr>
          <w:tcW w:w="3020" w:type="dxa"/>
        </w:tcPr>
        <w:p w14:paraId="5860FCBD" w14:textId="75C2DFAB" w:rsidR="29A8EDE6" w:rsidRDefault="29A8EDE6" w:rsidP="29A8EDE6">
          <w:pPr>
            <w:pStyle w:val="Header"/>
            <w:ind w:left="-115"/>
            <w:jc w:val="left"/>
          </w:pPr>
        </w:p>
      </w:tc>
      <w:tc>
        <w:tcPr>
          <w:tcW w:w="3020" w:type="dxa"/>
        </w:tcPr>
        <w:p w14:paraId="57B6C54D" w14:textId="6CA9D47F" w:rsidR="29A8EDE6" w:rsidRDefault="29A8EDE6" w:rsidP="29A8EDE6">
          <w:pPr>
            <w:pStyle w:val="Header"/>
            <w:jc w:val="center"/>
          </w:pPr>
        </w:p>
      </w:tc>
      <w:tc>
        <w:tcPr>
          <w:tcW w:w="3020" w:type="dxa"/>
        </w:tcPr>
        <w:p w14:paraId="4469A06B" w14:textId="626D4877" w:rsidR="29A8EDE6" w:rsidRDefault="29A8EDE6" w:rsidP="29A8EDE6">
          <w:pPr>
            <w:pStyle w:val="Header"/>
            <w:ind w:right="-115"/>
            <w:jc w:val="right"/>
          </w:pPr>
        </w:p>
      </w:tc>
    </w:tr>
  </w:tbl>
  <w:p w14:paraId="760C1FC9" w14:textId="7977BDFE" w:rsidR="29A8EDE6" w:rsidRDefault="29A8EDE6" w:rsidP="29A8EDE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10E316F5" w14:textId="77777777" w:rsidTr="29A8EDE6">
      <w:trPr>
        <w:trHeight w:val="300"/>
      </w:trPr>
      <w:tc>
        <w:tcPr>
          <w:tcW w:w="3020" w:type="dxa"/>
        </w:tcPr>
        <w:p w14:paraId="4CF457B6" w14:textId="06A089B6" w:rsidR="29A8EDE6" w:rsidRDefault="29A8EDE6" w:rsidP="29A8EDE6">
          <w:pPr>
            <w:pStyle w:val="Header"/>
            <w:ind w:left="-115"/>
            <w:jc w:val="left"/>
          </w:pPr>
        </w:p>
      </w:tc>
      <w:tc>
        <w:tcPr>
          <w:tcW w:w="3020" w:type="dxa"/>
        </w:tcPr>
        <w:p w14:paraId="14E35F68" w14:textId="09B17D77" w:rsidR="29A8EDE6" w:rsidRDefault="29A8EDE6" w:rsidP="29A8EDE6">
          <w:pPr>
            <w:pStyle w:val="Header"/>
            <w:jc w:val="center"/>
          </w:pPr>
        </w:p>
      </w:tc>
      <w:tc>
        <w:tcPr>
          <w:tcW w:w="3020" w:type="dxa"/>
        </w:tcPr>
        <w:p w14:paraId="6DC7B151" w14:textId="7F8CB0BD" w:rsidR="29A8EDE6" w:rsidRDefault="29A8EDE6" w:rsidP="29A8EDE6">
          <w:pPr>
            <w:pStyle w:val="Header"/>
            <w:ind w:right="-115"/>
            <w:jc w:val="right"/>
          </w:pPr>
        </w:p>
      </w:tc>
    </w:tr>
  </w:tbl>
  <w:p w14:paraId="5B2674D3" w14:textId="183C861D" w:rsidR="29A8EDE6" w:rsidRDefault="29A8EDE6" w:rsidP="29A8E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56646C" w14:textId="77777777" w:rsidR="00590765" w:rsidRDefault="00590765" w:rsidP="00387FE8">
      <w:r>
        <w:separator/>
      </w:r>
    </w:p>
  </w:footnote>
  <w:footnote w:type="continuationSeparator" w:id="0">
    <w:p w14:paraId="4EAB874A" w14:textId="77777777" w:rsidR="00590765" w:rsidRDefault="00590765" w:rsidP="00387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35EB844B" w14:textId="77777777" w:rsidTr="29A8EDE6">
      <w:trPr>
        <w:trHeight w:val="300"/>
      </w:trPr>
      <w:tc>
        <w:tcPr>
          <w:tcW w:w="3020" w:type="dxa"/>
        </w:tcPr>
        <w:p w14:paraId="35190A57" w14:textId="4CBA2F98" w:rsidR="29A8EDE6" w:rsidRDefault="29A8EDE6" w:rsidP="29A8EDE6">
          <w:pPr>
            <w:pStyle w:val="Header"/>
            <w:ind w:left="-115"/>
            <w:jc w:val="left"/>
          </w:pPr>
        </w:p>
      </w:tc>
      <w:tc>
        <w:tcPr>
          <w:tcW w:w="3020" w:type="dxa"/>
        </w:tcPr>
        <w:p w14:paraId="3A2BCD4A" w14:textId="3A6398A4" w:rsidR="29A8EDE6" w:rsidRDefault="29A8EDE6" w:rsidP="29A8EDE6">
          <w:pPr>
            <w:pStyle w:val="Header"/>
            <w:jc w:val="center"/>
          </w:pPr>
        </w:p>
      </w:tc>
      <w:tc>
        <w:tcPr>
          <w:tcW w:w="3020" w:type="dxa"/>
        </w:tcPr>
        <w:p w14:paraId="769F0FE4" w14:textId="13D835B8" w:rsidR="29A8EDE6" w:rsidRDefault="29A8EDE6" w:rsidP="29A8EDE6">
          <w:pPr>
            <w:pStyle w:val="Header"/>
            <w:ind w:right="-115"/>
            <w:jc w:val="right"/>
          </w:pPr>
        </w:p>
      </w:tc>
    </w:tr>
  </w:tbl>
  <w:p w14:paraId="57261D7F" w14:textId="4828D9C9" w:rsidR="29A8EDE6" w:rsidRDefault="29A8EDE6" w:rsidP="29A8EDE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3AD5DF90" w14:textId="77777777" w:rsidTr="29A8EDE6">
      <w:trPr>
        <w:trHeight w:val="300"/>
      </w:trPr>
      <w:tc>
        <w:tcPr>
          <w:tcW w:w="3020" w:type="dxa"/>
        </w:tcPr>
        <w:p w14:paraId="61C61BF5" w14:textId="7F6D0448" w:rsidR="29A8EDE6" w:rsidRDefault="29A8EDE6" w:rsidP="29A8EDE6">
          <w:pPr>
            <w:pStyle w:val="Header"/>
            <w:ind w:left="-115"/>
            <w:jc w:val="left"/>
          </w:pPr>
        </w:p>
      </w:tc>
      <w:tc>
        <w:tcPr>
          <w:tcW w:w="3020" w:type="dxa"/>
        </w:tcPr>
        <w:p w14:paraId="4B95A292" w14:textId="7243918B" w:rsidR="29A8EDE6" w:rsidRDefault="29A8EDE6" w:rsidP="29A8EDE6">
          <w:pPr>
            <w:pStyle w:val="Header"/>
            <w:jc w:val="center"/>
          </w:pPr>
        </w:p>
      </w:tc>
      <w:tc>
        <w:tcPr>
          <w:tcW w:w="3020" w:type="dxa"/>
        </w:tcPr>
        <w:p w14:paraId="4D167116" w14:textId="0AF6B3E5" w:rsidR="29A8EDE6" w:rsidRDefault="29A8EDE6" w:rsidP="29A8EDE6">
          <w:pPr>
            <w:pStyle w:val="Header"/>
            <w:ind w:right="-115"/>
            <w:jc w:val="right"/>
          </w:pPr>
        </w:p>
      </w:tc>
    </w:tr>
  </w:tbl>
  <w:p w14:paraId="62AB4412" w14:textId="7A3C6FF3" w:rsidR="29A8EDE6" w:rsidRDefault="29A8EDE6" w:rsidP="29A8EDE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712661" w14:textId="4321889C" w:rsidR="06143A2D" w:rsidRDefault="06143A2D" w:rsidP="06143A2D">
    <w:pPr>
      <w:pStyle w:val="Header"/>
      <w:pBdr>
        <w:bottom w:val="single" w:sz="8" w:space="1" w:color="auto"/>
      </w:pBdr>
      <w:rPr>
        <w:noProof/>
      </w:rPr>
    </w:pPr>
    <w:r w:rsidRPr="06143A2D">
      <w:rPr>
        <w:noProof/>
      </w:rPr>
      <w: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725C9" w14:textId="7CFC2FA6" w:rsidR="005C68BC" w:rsidRDefault="005C68BC" w:rsidP="06143A2D">
    <w:pPr>
      <w:pStyle w:val="Header"/>
      <w:pBdr>
        <w:bottom w:val="single" w:sz="8" w:space="1" w:color="auto"/>
      </w:pBdr>
      <w:rPr>
        <w:noProof/>
      </w:rPr>
    </w:pPr>
    <w:r>
      <w:ptab w:relativeTo="margin" w:alignment="center" w:leader="none"/>
    </w:r>
    <w:r>
      <w:ptab w:relativeTo="margin" w:alignment="right" w:leader="none"/>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304385EF" w14:textId="77777777" w:rsidTr="29A8EDE6">
      <w:trPr>
        <w:trHeight w:val="300"/>
      </w:trPr>
      <w:tc>
        <w:tcPr>
          <w:tcW w:w="3020" w:type="dxa"/>
        </w:tcPr>
        <w:p w14:paraId="677D8DC8" w14:textId="4EDCAF34" w:rsidR="29A8EDE6" w:rsidRDefault="29A8EDE6" w:rsidP="29A8EDE6">
          <w:pPr>
            <w:pStyle w:val="Header"/>
            <w:ind w:left="-115"/>
            <w:jc w:val="left"/>
          </w:pPr>
        </w:p>
      </w:tc>
      <w:tc>
        <w:tcPr>
          <w:tcW w:w="3020" w:type="dxa"/>
        </w:tcPr>
        <w:p w14:paraId="79243807" w14:textId="0846688B" w:rsidR="29A8EDE6" w:rsidRDefault="29A8EDE6" w:rsidP="29A8EDE6">
          <w:pPr>
            <w:pStyle w:val="Header"/>
            <w:jc w:val="center"/>
          </w:pPr>
        </w:p>
      </w:tc>
      <w:tc>
        <w:tcPr>
          <w:tcW w:w="3020" w:type="dxa"/>
        </w:tcPr>
        <w:p w14:paraId="7E272BF3" w14:textId="65C77228" w:rsidR="29A8EDE6" w:rsidRDefault="29A8EDE6" w:rsidP="29A8EDE6">
          <w:pPr>
            <w:pStyle w:val="Header"/>
            <w:ind w:right="-115"/>
            <w:jc w:val="right"/>
          </w:pPr>
        </w:p>
      </w:tc>
    </w:tr>
  </w:tbl>
  <w:p w14:paraId="23F9BBD5" w14:textId="12D71D3B" w:rsidR="29A8EDE6" w:rsidRDefault="29A8EDE6" w:rsidP="29A8EDE6">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4CC04B8B" w14:textId="77777777" w:rsidTr="29A8EDE6">
      <w:trPr>
        <w:trHeight w:val="300"/>
      </w:trPr>
      <w:tc>
        <w:tcPr>
          <w:tcW w:w="3020" w:type="dxa"/>
        </w:tcPr>
        <w:p w14:paraId="2703122B" w14:textId="1C69E6F0" w:rsidR="29A8EDE6" w:rsidRDefault="29A8EDE6" w:rsidP="29A8EDE6">
          <w:pPr>
            <w:pStyle w:val="Header"/>
            <w:ind w:left="-115"/>
            <w:jc w:val="left"/>
          </w:pPr>
        </w:p>
      </w:tc>
      <w:tc>
        <w:tcPr>
          <w:tcW w:w="3020" w:type="dxa"/>
        </w:tcPr>
        <w:p w14:paraId="22CB95D8" w14:textId="1ECA1ED3" w:rsidR="29A8EDE6" w:rsidRDefault="29A8EDE6" w:rsidP="29A8EDE6">
          <w:pPr>
            <w:pStyle w:val="Header"/>
            <w:jc w:val="center"/>
          </w:pPr>
        </w:p>
      </w:tc>
      <w:tc>
        <w:tcPr>
          <w:tcW w:w="3020" w:type="dxa"/>
        </w:tcPr>
        <w:p w14:paraId="72B2BF86" w14:textId="66E4AE76" w:rsidR="29A8EDE6" w:rsidRDefault="29A8EDE6" w:rsidP="29A8EDE6">
          <w:pPr>
            <w:pStyle w:val="Header"/>
            <w:ind w:right="-115"/>
            <w:jc w:val="right"/>
          </w:pPr>
        </w:p>
      </w:tc>
    </w:tr>
  </w:tbl>
  <w:p w14:paraId="67C4CF13" w14:textId="1CA9F7E8" w:rsidR="29A8EDE6" w:rsidRDefault="29A8EDE6" w:rsidP="29A8EDE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0B01ABEB" w14:textId="77777777" w:rsidTr="29A8EDE6">
      <w:trPr>
        <w:trHeight w:val="300"/>
      </w:trPr>
      <w:tc>
        <w:tcPr>
          <w:tcW w:w="3020" w:type="dxa"/>
        </w:tcPr>
        <w:p w14:paraId="1C65D34E" w14:textId="6D30FAF4" w:rsidR="29A8EDE6" w:rsidRDefault="29A8EDE6" w:rsidP="29A8EDE6">
          <w:pPr>
            <w:pStyle w:val="Header"/>
            <w:ind w:left="-115"/>
            <w:jc w:val="left"/>
          </w:pPr>
        </w:p>
      </w:tc>
      <w:tc>
        <w:tcPr>
          <w:tcW w:w="3020" w:type="dxa"/>
        </w:tcPr>
        <w:p w14:paraId="0EA1740D" w14:textId="528E7173" w:rsidR="29A8EDE6" w:rsidRDefault="29A8EDE6" w:rsidP="29A8EDE6">
          <w:pPr>
            <w:pStyle w:val="Header"/>
            <w:jc w:val="center"/>
          </w:pPr>
        </w:p>
      </w:tc>
      <w:tc>
        <w:tcPr>
          <w:tcW w:w="3020" w:type="dxa"/>
        </w:tcPr>
        <w:p w14:paraId="0F5FF117" w14:textId="3648B5DF" w:rsidR="29A8EDE6" w:rsidRDefault="29A8EDE6" w:rsidP="29A8EDE6">
          <w:pPr>
            <w:pStyle w:val="Header"/>
            <w:ind w:right="-115"/>
            <w:jc w:val="right"/>
          </w:pPr>
        </w:p>
      </w:tc>
    </w:tr>
  </w:tbl>
  <w:p w14:paraId="725752B0" w14:textId="23AD209C" w:rsidR="29A8EDE6" w:rsidRDefault="29A8EDE6" w:rsidP="29A8EDE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6CB101C9" w14:textId="77777777" w:rsidTr="29A8EDE6">
      <w:trPr>
        <w:trHeight w:val="300"/>
      </w:trPr>
      <w:tc>
        <w:tcPr>
          <w:tcW w:w="3020" w:type="dxa"/>
        </w:tcPr>
        <w:p w14:paraId="106B8575" w14:textId="3248039D" w:rsidR="29A8EDE6" w:rsidRDefault="29A8EDE6" w:rsidP="29A8EDE6">
          <w:pPr>
            <w:pStyle w:val="Header"/>
            <w:ind w:left="-115"/>
            <w:jc w:val="left"/>
          </w:pPr>
        </w:p>
      </w:tc>
      <w:tc>
        <w:tcPr>
          <w:tcW w:w="3020" w:type="dxa"/>
        </w:tcPr>
        <w:p w14:paraId="3677272E" w14:textId="05F5A443" w:rsidR="29A8EDE6" w:rsidRDefault="29A8EDE6" w:rsidP="29A8EDE6">
          <w:pPr>
            <w:pStyle w:val="Header"/>
            <w:jc w:val="center"/>
          </w:pPr>
        </w:p>
      </w:tc>
      <w:tc>
        <w:tcPr>
          <w:tcW w:w="3020" w:type="dxa"/>
        </w:tcPr>
        <w:p w14:paraId="7D19F5AA" w14:textId="0D6783BB" w:rsidR="29A8EDE6" w:rsidRDefault="29A8EDE6" w:rsidP="29A8EDE6">
          <w:pPr>
            <w:pStyle w:val="Header"/>
            <w:ind w:right="-115"/>
            <w:jc w:val="right"/>
          </w:pPr>
        </w:p>
      </w:tc>
    </w:tr>
  </w:tbl>
  <w:p w14:paraId="5D626CD8" w14:textId="1809E2FD" w:rsidR="29A8EDE6" w:rsidRDefault="29A8EDE6" w:rsidP="29A8EDE6">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5A390201" w14:textId="77777777" w:rsidTr="29A8EDE6">
      <w:trPr>
        <w:trHeight w:val="300"/>
      </w:trPr>
      <w:tc>
        <w:tcPr>
          <w:tcW w:w="3020" w:type="dxa"/>
        </w:tcPr>
        <w:p w14:paraId="47FCF13E" w14:textId="3A984E4F" w:rsidR="29A8EDE6" w:rsidRDefault="29A8EDE6" w:rsidP="29A8EDE6">
          <w:pPr>
            <w:pStyle w:val="Header"/>
            <w:ind w:left="-115"/>
            <w:jc w:val="left"/>
          </w:pPr>
        </w:p>
      </w:tc>
      <w:tc>
        <w:tcPr>
          <w:tcW w:w="3020" w:type="dxa"/>
        </w:tcPr>
        <w:p w14:paraId="7EF24BC2" w14:textId="76D1E55A" w:rsidR="29A8EDE6" w:rsidRDefault="29A8EDE6" w:rsidP="29A8EDE6">
          <w:pPr>
            <w:pStyle w:val="Header"/>
            <w:jc w:val="center"/>
          </w:pPr>
        </w:p>
      </w:tc>
      <w:tc>
        <w:tcPr>
          <w:tcW w:w="3020" w:type="dxa"/>
        </w:tcPr>
        <w:p w14:paraId="007667CA" w14:textId="41D377A7" w:rsidR="29A8EDE6" w:rsidRDefault="29A8EDE6" w:rsidP="29A8EDE6">
          <w:pPr>
            <w:pStyle w:val="Header"/>
            <w:ind w:right="-115"/>
            <w:jc w:val="right"/>
          </w:pPr>
        </w:p>
      </w:tc>
    </w:tr>
  </w:tbl>
  <w:p w14:paraId="461F0345" w14:textId="232F6D82" w:rsidR="29A8EDE6" w:rsidRDefault="29A8EDE6" w:rsidP="29A8EDE6">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46256FA7" w14:textId="77777777" w:rsidTr="29A8EDE6">
      <w:trPr>
        <w:trHeight w:val="300"/>
      </w:trPr>
      <w:tc>
        <w:tcPr>
          <w:tcW w:w="3020" w:type="dxa"/>
        </w:tcPr>
        <w:p w14:paraId="404C513C" w14:textId="6D1EA1D7" w:rsidR="29A8EDE6" w:rsidRDefault="29A8EDE6" w:rsidP="29A8EDE6">
          <w:pPr>
            <w:pStyle w:val="Header"/>
            <w:ind w:left="-115"/>
            <w:jc w:val="left"/>
          </w:pPr>
        </w:p>
      </w:tc>
      <w:tc>
        <w:tcPr>
          <w:tcW w:w="3020" w:type="dxa"/>
        </w:tcPr>
        <w:p w14:paraId="1ACE68E7" w14:textId="2FF74A61" w:rsidR="29A8EDE6" w:rsidRDefault="29A8EDE6" w:rsidP="29A8EDE6">
          <w:pPr>
            <w:pStyle w:val="Header"/>
            <w:jc w:val="center"/>
          </w:pPr>
        </w:p>
      </w:tc>
      <w:tc>
        <w:tcPr>
          <w:tcW w:w="3020" w:type="dxa"/>
        </w:tcPr>
        <w:p w14:paraId="7502FBC6" w14:textId="2AE3EACD" w:rsidR="29A8EDE6" w:rsidRDefault="29A8EDE6" w:rsidP="29A8EDE6">
          <w:pPr>
            <w:pStyle w:val="Header"/>
            <w:ind w:right="-115"/>
            <w:jc w:val="right"/>
          </w:pPr>
        </w:p>
      </w:tc>
    </w:tr>
  </w:tbl>
  <w:p w14:paraId="14E62EAE" w14:textId="6B28062F" w:rsidR="29A8EDE6" w:rsidRDefault="29A8EDE6" w:rsidP="29A8EDE6">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4665"/>
      <w:gridCol w:w="4665"/>
      <w:gridCol w:w="4665"/>
    </w:tblGrid>
    <w:tr w:rsidR="29A8EDE6" w14:paraId="652FE0E9" w14:textId="77777777" w:rsidTr="29A8EDE6">
      <w:trPr>
        <w:trHeight w:val="300"/>
      </w:trPr>
      <w:tc>
        <w:tcPr>
          <w:tcW w:w="4665" w:type="dxa"/>
        </w:tcPr>
        <w:p w14:paraId="241946B0" w14:textId="6EF3ED5F" w:rsidR="29A8EDE6" w:rsidRDefault="29A8EDE6" w:rsidP="29A8EDE6">
          <w:pPr>
            <w:pStyle w:val="Header"/>
            <w:ind w:left="-115"/>
            <w:jc w:val="left"/>
          </w:pPr>
        </w:p>
      </w:tc>
      <w:tc>
        <w:tcPr>
          <w:tcW w:w="4665" w:type="dxa"/>
        </w:tcPr>
        <w:p w14:paraId="170C2A8A" w14:textId="1843B264" w:rsidR="29A8EDE6" w:rsidRDefault="29A8EDE6" w:rsidP="29A8EDE6">
          <w:pPr>
            <w:pStyle w:val="Header"/>
            <w:jc w:val="center"/>
          </w:pPr>
        </w:p>
      </w:tc>
      <w:tc>
        <w:tcPr>
          <w:tcW w:w="4665" w:type="dxa"/>
        </w:tcPr>
        <w:p w14:paraId="6737B801" w14:textId="7DAD3ECA" w:rsidR="29A8EDE6" w:rsidRDefault="29A8EDE6" w:rsidP="29A8EDE6">
          <w:pPr>
            <w:pStyle w:val="Header"/>
            <w:ind w:right="-115"/>
            <w:jc w:val="right"/>
          </w:pPr>
        </w:p>
      </w:tc>
    </w:tr>
  </w:tbl>
  <w:p w14:paraId="31181883" w14:textId="581D7FCA" w:rsidR="29A8EDE6" w:rsidRDefault="29A8EDE6" w:rsidP="29A8ED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E16F1" w14:textId="77777777" w:rsidR="005C68BC" w:rsidRDefault="00000000">
    <w:pPr>
      <w:pStyle w:val="Header"/>
    </w:pPr>
    <w:sdt>
      <w:sdtPr>
        <w:id w:val="1104618327"/>
        <w:placeholder>
          <w:docPart w:val="DefaultPlaceholder_-1854013440"/>
        </w:placeholder>
        <w:temporary/>
      </w:sdtPr>
      <w:sdtContent/>
    </w:sdt>
    <w:r w:rsidR="005C68BC">
      <w:ptab w:relativeTo="margin" w:alignment="center" w:leader="none"/>
    </w:r>
    <w:r w:rsidR="005C68BC">
      <w:ptab w:relativeTo="margin" w:alignment="right" w:leader="none"/>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3A22D00D" w14:textId="77777777" w:rsidTr="29A8EDE6">
      <w:trPr>
        <w:trHeight w:val="300"/>
      </w:trPr>
      <w:tc>
        <w:tcPr>
          <w:tcW w:w="3020" w:type="dxa"/>
        </w:tcPr>
        <w:p w14:paraId="54EA10B5" w14:textId="6CB12305" w:rsidR="29A8EDE6" w:rsidRDefault="29A8EDE6" w:rsidP="29A8EDE6">
          <w:pPr>
            <w:pStyle w:val="Header"/>
            <w:ind w:left="-115"/>
            <w:jc w:val="left"/>
          </w:pPr>
        </w:p>
      </w:tc>
      <w:tc>
        <w:tcPr>
          <w:tcW w:w="3020" w:type="dxa"/>
        </w:tcPr>
        <w:p w14:paraId="30FF0981" w14:textId="701FCFB9" w:rsidR="29A8EDE6" w:rsidRDefault="29A8EDE6" w:rsidP="29A8EDE6">
          <w:pPr>
            <w:pStyle w:val="Header"/>
            <w:jc w:val="center"/>
          </w:pPr>
        </w:p>
      </w:tc>
      <w:tc>
        <w:tcPr>
          <w:tcW w:w="3020" w:type="dxa"/>
        </w:tcPr>
        <w:p w14:paraId="6F91E8C7" w14:textId="090BE536" w:rsidR="29A8EDE6" w:rsidRDefault="29A8EDE6" w:rsidP="29A8EDE6">
          <w:pPr>
            <w:pStyle w:val="Header"/>
            <w:ind w:right="-115"/>
            <w:jc w:val="right"/>
          </w:pPr>
        </w:p>
      </w:tc>
    </w:tr>
  </w:tbl>
  <w:p w14:paraId="6EB9B60B" w14:textId="6B8DC6CE" w:rsidR="29A8EDE6" w:rsidRDefault="29A8EDE6" w:rsidP="29A8EDE6">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86E49" w14:textId="767342A8" w:rsidR="005C68BC" w:rsidRDefault="005C68BC" w:rsidP="06143A2D">
    <w:pPr>
      <w:pStyle w:val="Header"/>
      <w:pBdr>
        <w:bottom w:val="single" w:sz="8" w:space="1" w:color="auto"/>
      </w:pBdr>
      <w:rPr>
        <w:b/>
        <w:bCs/>
        <w:noProof/>
        <w:lang w:val="en-US"/>
      </w:rPr>
    </w:pPr>
    <w:r>
      <w:ptab w:relativeTo="margin" w:alignment="center" w:leader="none"/>
    </w:r>
    <w:r>
      <w:ptab w:relativeTo="margin" w:alignment="right" w:leader="none"/>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E8373" w14:textId="2D740541" w:rsidR="005C68BC" w:rsidRDefault="005C68BC" w:rsidP="06143A2D">
    <w:pPr>
      <w:pStyle w:val="Header"/>
      <w:pBdr>
        <w:bottom w:val="single" w:sz="8" w:space="1" w:color="auto"/>
      </w:pBdr>
      <w:rPr>
        <w:noProof/>
      </w:rP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4A3C8A55" w14:textId="77777777" w:rsidTr="29A8EDE6">
      <w:trPr>
        <w:trHeight w:val="300"/>
      </w:trPr>
      <w:tc>
        <w:tcPr>
          <w:tcW w:w="3020" w:type="dxa"/>
        </w:tcPr>
        <w:p w14:paraId="5A025C76" w14:textId="1ED8CF1E" w:rsidR="29A8EDE6" w:rsidRDefault="29A8EDE6" w:rsidP="29A8EDE6">
          <w:pPr>
            <w:pStyle w:val="Header"/>
            <w:ind w:left="-115"/>
            <w:jc w:val="left"/>
          </w:pPr>
        </w:p>
      </w:tc>
      <w:tc>
        <w:tcPr>
          <w:tcW w:w="3020" w:type="dxa"/>
        </w:tcPr>
        <w:p w14:paraId="739A4D5C" w14:textId="1A584C56" w:rsidR="29A8EDE6" w:rsidRDefault="29A8EDE6" w:rsidP="29A8EDE6">
          <w:pPr>
            <w:pStyle w:val="Header"/>
            <w:jc w:val="center"/>
          </w:pPr>
        </w:p>
      </w:tc>
      <w:tc>
        <w:tcPr>
          <w:tcW w:w="3020" w:type="dxa"/>
        </w:tcPr>
        <w:p w14:paraId="2053C986" w14:textId="4664FB3D" w:rsidR="29A8EDE6" w:rsidRDefault="29A8EDE6" w:rsidP="29A8EDE6">
          <w:pPr>
            <w:pStyle w:val="Header"/>
            <w:ind w:right="-115"/>
            <w:jc w:val="right"/>
          </w:pPr>
        </w:p>
      </w:tc>
    </w:tr>
  </w:tbl>
  <w:p w14:paraId="08897268" w14:textId="4750A966" w:rsidR="29A8EDE6" w:rsidRDefault="29A8EDE6" w:rsidP="29A8EDE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02B28945" w14:textId="77777777" w:rsidTr="29A8EDE6">
      <w:trPr>
        <w:trHeight w:val="300"/>
      </w:trPr>
      <w:tc>
        <w:tcPr>
          <w:tcW w:w="3020" w:type="dxa"/>
        </w:tcPr>
        <w:p w14:paraId="092589E6" w14:textId="66D2CFDA" w:rsidR="29A8EDE6" w:rsidRDefault="29A8EDE6" w:rsidP="29A8EDE6">
          <w:pPr>
            <w:pStyle w:val="Header"/>
            <w:ind w:left="-115"/>
            <w:jc w:val="left"/>
          </w:pPr>
        </w:p>
      </w:tc>
      <w:tc>
        <w:tcPr>
          <w:tcW w:w="3020" w:type="dxa"/>
        </w:tcPr>
        <w:p w14:paraId="1C5C9CFD" w14:textId="1194B213" w:rsidR="29A8EDE6" w:rsidRDefault="29A8EDE6" w:rsidP="29A8EDE6">
          <w:pPr>
            <w:pStyle w:val="Header"/>
            <w:jc w:val="center"/>
          </w:pPr>
        </w:p>
      </w:tc>
      <w:tc>
        <w:tcPr>
          <w:tcW w:w="3020" w:type="dxa"/>
        </w:tcPr>
        <w:p w14:paraId="5246BAE6" w14:textId="74E0C92C" w:rsidR="29A8EDE6" w:rsidRDefault="29A8EDE6" w:rsidP="29A8EDE6">
          <w:pPr>
            <w:pStyle w:val="Header"/>
            <w:ind w:right="-115"/>
            <w:jc w:val="right"/>
          </w:pPr>
        </w:p>
      </w:tc>
    </w:tr>
  </w:tbl>
  <w:p w14:paraId="0DE262EA" w14:textId="2D1DBA5B" w:rsidR="29A8EDE6" w:rsidRDefault="29A8EDE6" w:rsidP="29A8EDE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CF66A0" w14:textId="63D18A0F" w:rsidR="29A8EDE6" w:rsidRDefault="29A8EDE6" w:rsidP="29A8EDE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57737" w14:textId="49BFBE9C" w:rsidR="005C68BC" w:rsidRDefault="005C68BC" w:rsidP="006A5AFA">
    <w:pPr>
      <w:pStyle w:val="Header"/>
      <w:pBdr>
        <w:bottom w:val="single" w:sz="8" w:space="1" w:color="auto"/>
      </w:pBdr>
    </w:pPr>
    <w:r>
      <w:fldChar w:fldCharType="begin"/>
    </w:r>
    <w:r>
      <w:instrText>PAGE   \* MERGEFORMAT</w:instrText>
    </w:r>
    <w:r>
      <w:fldChar w:fldCharType="separate"/>
    </w:r>
    <w:r w:rsidR="00A4565C">
      <w:rPr>
        <w:noProof/>
      </w:rPr>
      <w:t>VII</w:t>
    </w:r>
    <w:r w:rsidR="00A4565C">
      <w:rPr>
        <w:noProof/>
      </w:rPr>
      <w:t>I</w:t>
    </w:r>
    <w:r>
      <w:fldChar w:fldCharType="end"/>
    </w:r>
    <w:r>
      <w:ptab w:relativeTo="margin" w:alignment="center" w:leader="none"/>
    </w:r>
    <w:r>
      <w:ptab w:relativeTo="margin" w:alignment="right" w:leader="none"/>
    </w:r>
    <w:r>
      <w:rPr>
        <w:noProof/>
      </w:rPr>
      <w:fldChar w:fldCharType="begin"/>
    </w:r>
    <w:r>
      <w:rPr>
        <w:noProof/>
      </w:rPr>
      <w:instrText xml:space="preserve"> STYLEREF  "Überschrift 1"  \* MERGEFORMAT </w:instrText>
    </w:r>
    <w:r>
      <w:rPr>
        <w:noProof/>
      </w:rPr>
      <w:fldChar w:fldCharType="separate"/>
    </w:r>
    <w:r w:rsidR="0026490A">
      <w:rPr>
        <w:b/>
        <w:bCs/>
        <w:noProof/>
        <w:lang w:val="en-US"/>
      </w:rPr>
      <w:t>Error! Use the Home tab to apply Überschrift 1 to the text that you want to appear here.</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684D9" w14:textId="3571787D" w:rsidR="005C68BC" w:rsidRDefault="005C68BC" w:rsidP="006A5AFA">
    <w:pPr>
      <w:pStyle w:val="Header"/>
      <w:pBdr>
        <w:bottom w:val="single" w:sz="8" w:space="1" w:color="auto"/>
      </w:pBdr>
    </w:pPr>
    <w:r>
      <w:rPr>
        <w:noProof/>
      </w:rPr>
      <w:t>Table of contents</w:t>
    </w:r>
    <w:r>
      <w:ptab w:relativeTo="margin" w:alignment="center" w:leader="none"/>
    </w:r>
    <w:r>
      <w:ptab w:relativeTo="margin" w:alignment="right" w:leader="none"/>
    </w:r>
    <w:r>
      <w:fldChar w:fldCharType="begin"/>
    </w:r>
    <w:r>
      <w:instrText xml:space="preserve"> PAGE  \* ROMAN  \* MERGEFORMAT </w:instrText>
    </w:r>
    <w:r>
      <w:fldChar w:fldCharType="separate"/>
    </w:r>
    <w:r w:rsidR="00A4565C">
      <w:rPr>
        <w:noProof/>
      </w:rPr>
      <w:t>V</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15BD4FBC" w14:textId="77777777" w:rsidTr="29A8EDE6">
      <w:trPr>
        <w:trHeight w:val="300"/>
      </w:trPr>
      <w:tc>
        <w:tcPr>
          <w:tcW w:w="3020" w:type="dxa"/>
        </w:tcPr>
        <w:p w14:paraId="0028A785" w14:textId="6F3810F5" w:rsidR="29A8EDE6" w:rsidRDefault="29A8EDE6" w:rsidP="29A8EDE6">
          <w:pPr>
            <w:pStyle w:val="Header"/>
            <w:ind w:left="-115"/>
            <w:jc w:val="left"/>
          </w:pPr>
        </w:p>
      </w:tc>
      <w:tc>
        <w:tcPr>
          <w:tcW w:w="3020" w:type="dxa"/>
        </w:tcPr>
        <w:p w14:paraId="5018CC28" w14:textId="3BC14A82" w:rsidR="29A8EDE6" w:rsidRDefault="29A8EDE6" w:rsidP="29A8EDE6">
          <w:pPr>
            <w:pStyle w:val="Header"/>
            <w:jc w:val="center"/>
          </w:pPr>
        </w:p>
      </w:tc>
      <w:tc>
        <w:tcPr>
          <w:tcW w:w="3020" w:type="dxa"/>
        </w:tcPr>
        <w:p w14:paraId="61DD3F74" w14:textId="49C65391" w:rsidR="29A8EDE6" w:rsidRDefault="29A8EDE6" w:rsidP="29A8EDE6">
          <w:pPr>
            <w:pStyle w:val="Header"/>
            <w:ind w:right="-115"/>
            <w:jc w:val="right"/>
          </w:pPr>
        </w:p>
      </w:tc>
    </w:tr>
  </w:tbl>
  <w:p w14:paraId="372A94CC" w14:textId="6D907383" w:rsidR="29A8EDE6" w:rsidRDefault="29A8EDE6" w:rsidP="29A8EDE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9A8EDE6" w14:paraId="5484DC69" w14:textId="77777777" w:rsidTr="29A8EDE6">
      <w:trPr>
        <w:trHeight w:val="300"/>
      </w:trPr>
      <w:tc>
        <w:tcPr>
          <w:tcW w:w="3020" w:type="dxa"/>
        </w:tcPr>
        <w:p w14:paraId="5FB450E7" w14:textId="4421139E" w:rsidR="29A8EDE6" w:rsidRDefault="29A8EDE6" w:rsidP="29A8EDE6">
          <w:pPr>
            <w:pStyle w:val="Header"/>
            <w:ind w:left="-115"/>
            <w:jc w:val="left"/>
          </w:pPr>
        </w:p>
      </w:tc>
      <w:tc>
        <w:tcPr>
          <w:tcW w:w="3020" w:type="dxa"/>
        </w:tcPr>
        <w:p w14:paraId="4541BB2E" w14:textId="4309D220" w:rsidR="29A8EDE6" w:rsidRDefault="29A8EDE6" w:rsidP="29A8EDE6">
          <w:pPr>
            <w:pStyle w:val="Header"/>
            <w:jc w:val="center"/>
          </w:pPr>
        </w:p>
      </w:tc>
      <w:tc>
        <w:tcPr>
          <w:tcW w:w="3020" w:type="dxa"/>
        </w:tcPr>
        <w:p w14:paraId="73CB5DA0" w14:textId="3C58E05E" w:rsidR="29A8EDE6" w:rsidRDefault="29A8EDE6" w:rsidP="29A8EDE6">
          <w:pPr>
            <w:pStyle w:val="Header"/>
            <w:ind w:right="-115"/>
            <w:jc w:val="right"/>
          </w:pPr>
        </w:p>
      </w:tc>
    </w:tr>
  </w:tbl>
  <w:p w14:paraId="234BB198" w14:textId="044676E8" w:rsidR="29A8EDE6" w:rsidRDefault="29A8EDE6" w:rsidP="29A8EDE6">
    <w:pPr>
      <w:pStyle w:val="Header"/>
    </w:pPr>
  </w:p>
</w:hdr>
</file>

<file path=word/intelligence2.xml><?xml version="1.0" encoding="utf-8"?>
<int2:intelligence xmlns:int2="http://schemas.microsoft.com/office/intelligence/2020/intelligence" xmlns:oel="http://schemas.microsoft.com/office/2019/extlst">
  <int2:observations>
    <int2:textHash int2:hashCode="bkPaVf2XGZmbtN" int2:id="r7ZFedia">
      <int2:state int2:value="Rejected" int2:type="AugLoop_Text_Critique"/>
    </int2:textHash>
    <int2:textHash int2:hashCode="+rX2KGPN7cUUNV" int2:id="4uXens8r">
      <int2:state int2:value="Rejected" int2:type="AugLoop_Text_Critique"/>
    </int2:textHash>
    <int2:textHash int2:hashCode="kvtn15a/aXtuER" int2:id="jMWYUqRo">
      <int2:state int2:value="Rejected" int2:type="AugLoop_Text_Critique"/>
    </int2:textHash>
    <int2:textHash int2:hashCode="cnSL1/4OWPprWQ" int2:id="fx8kRbE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2766B"/>
    <w:multiLevelType w:val="multilevel"/>
    <w:tmpl w:val="EC54E5F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B903CEA"/>
    <w:multiLevelType w:val="hybridMultilevel"/>
    <w:tmpl w:val="58866D7A"/>
    <w:lvl w:ilvl="0" w:tplc="A80EBB28">
      <w:numFmt w:val="bullet"/>
      <w:lvlText w:val=""/>
      <w:lvlJc w:val="left"/>
      <w:pPr>
        <w:ind w:left="1152" w:hanging="360"/>
      </w:pPr>
      <w:rPr>
        <w:rFonts w:ascii="Arial" w:eastAsiaTheme="minorHAnsi" w:hAnsi="Arial" w:cs="Arial" w:hint="default"/>
      </w:rPr>
    </w:lvl>
    <w:lvl w:ilvl="1" w:tplc="20000003">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2" w15:restartNumberingAfterBreak="0">
    <w:nsid w:val="0F1D000F"/>
    <w:multiLevelType w:val="hybridMultilevel"/>
    <w:tmpl w:val="7D7EB13A"/>
    <w:lvl w:ilvl="0" w:tplc="A80EBB28">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10D64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0F4A42"/>
    <w:multiLevelType w:val="multilevel"/>
    <w:tmpl w:val="088EA630"/>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1594F78"/>
    <w:multiLevelType w:val="hybridMultilevel"/>
    <w:tmpl w:val="CEFAF3F2"/>
    <w:lvl w:ilvl="0" w:tplc="3F9CB670">
      <w:start w:val="1"/>
      <w:numFmt w:val="bullet"/>
      <w:lvlText w:val=""/>
      <w:lvlJc w:val="left"/>
      <w:pPr>
        <w:ind w:left="720" w:hanging="360"/>
      </w:pPr>
      <w:rPr>
        <w:rFonts w:ascii="Symbol" w:hAnsi="Symbol" w:hint="default"/>
      </w:rPr>
    </w:lvl>
    <w:lvl w:ilvl="1" w:tplc="5DA88FDA">
      <w:start w:val="1"/>
      <w:numFmt w:val="bullet"/>
      <w:lvlText w:val="o"/>
      <w:lvlJc w:val="left"/>
      <w:pPr>
        <w:ind w:left="1440" w:hanging="360"/>
      </w:pPr>
      <w:rPr>
        <w:rFonts w:ascii="Courier New" w:hAnsi="Courier New" w:hint="default"/>
      </w:rPr>
    </w:lvl>
    <w:lvl w:ilvl="2" w:tplc="4BA09B48">
      <w:start w:val="1"/>
      <w:numFmt w:val="bullet"/>
      <w:lvlText w:val=""/>
      <w:lvlJc w:val="left"/>
      <w:pPr>
        <w:ind w:left="2160" w:hanging="360"/>
      </w:pPr>
      <w:rPr>
        <w:rFonts w:ascii="Wingdings" w:hAnsi="Wingdings" w:hint="default"/>
      </w:rPr>
    </w:lvl>
    <w:lvl w:ilvl="3" w:tplc="80B04516">
      <w:start w:val="1"/>
      <w:numFmt w:val="bullet"/>
      <w:lvlText w:val=""/>
      <w:lvlJc w:val="left"/>
      <w:pPr>
        <w:ind w:left="2880" w:hanging="360"/>
      </w:pPr>
      <w:rPr>
        <w:rFonts w:ascii="Symbol" w:hAnsi="Symbol" w:hint="default"/>
      </w:rPr>
    </w:lvl>
    <w:lvl w:ilvl="4" w:tplc="D102BE8C">
      <w:start w:val="1"/>
      <w:numFmt w:val="bullet"/>
      <w:lvlText w:val="o"/>
      <w:lvlJc w:val="left"/>
      <w:pPr>
        <w:ind w:left="3600" w:hanging="360"/>
      </w:pPr>
      <w:rPr>
        <w:rFonts w:ascii="Courier New" w:hAnsi="Courier New" w:hint="default"/>
      </w:rPr>
    </w:lvl>
    <w:lvl w:ilvl="5" w:tplc="B9B01B12">
      <w:start w:val="1"/>
      <w:numFmt w:val="bullet"/>
      <w:lvlText w:val=""/>
      <w:lvlJc w:val="left"/>
      <w:pPr>
        <w:ind w:left="4320" w:hanging="360"/>
      </w:pPr>
      <w:rPr>
        <w:rFonts w:ascii="Wingdings" w:hAnsi="Wingdings" w:hint="default"/>
      </w:rPr>
    </w:lvl>
    <w:lvl w:ilvl="6" w:tplc="F9722336">
      <w:start w:val="1"/>
      <w:numFmt w:val="bullet"/>
      <w:lvlText w:val=""/>
      <w:lvlJc w:val="left"/>
      <w:pPr>
        <w:ind w:left="5040" w:hanging="360"/>
      </w:pPr>
      <w:rPr>
        <w:rFonts w:ascii="Symbol" w:hAnsi="Symbol" w:hint="default"/>
      </w:rPr>
    </w:lvl>
    <w:lvl w:ilvl="7" w:tplc="14C2C660">
      <w:start w:val="1"/>
      <w:numFmt w:val="bullet"/>
      <w:lvlText w:val="o"/>
      <w:lvlJc w:val="left"/>
      <w:pPr>
        <w:ind w:left="5760" w:hanging="360"/>
      </w:pPr>
      <w:rPr>
        <w:rFonts w:ascii="Courier New" w:hAnsi="Courier New" w:hint="default"/>
      </w:rPr>
    </w:lvl>
    <w:lvl w:ilvl="8" w:tplc="EE18B842">
      <w:start w:val="1"/>
      <w:numFmt w:val="bullet"/>
      <w:lvlText w:val=""/>
      <w:lvlJc w:val="left"/>
      <w:pPr>
        <w:ind w:left="6480" w:hanging="360"/>
      </w:pPr>
      <w:rPr>
        <w:rFonts w:ascii="Wingdings" w:hAnsi="Wingdings" w:hint="default"/>
      </w:rPr>
    </w:lvl>
  </w:abstractNum>
  <w:abstractNum w:abstractNumId="6" w15:restartNumberingAfterBreak="0">
    <w:nsid w:val="343342A7"/>
    <w:multiLevelType w:val="hybridMultilevel"/>
    <w:tmpl w:val="7386527C"/>
    <w:lvl w:ilvl="0" w:tplc="04070001">
      <w:start w:val="1"/>
      <w:numFmt w:val="bullet"/>
      <w:lvlText w:val=""/>
      <w:lvlJc w:val="left"/>
      <w:pPr>
        <w:ind w:left="2142" w:hanging="360"/>
      </w:pPr>
      <w:rPr>
        <w:rFonts w:ascii="Symbol" w:hAnsi="Symbol" w:hint="default"/>
      </w:rPr>
    </w:lvl>
    <w:lvl w:ilvl="1" w:tplc="04070003" w:tentative="1">
      <w:start w:val="1"/>
      <w:numFmt w:val="bullet"/>
      <w:lvlText w:val="o"/>
      <w:lvlJc w:val="left"/>
      <w:pPr>
        <w:ind w:left="2862" w:hanging="360"/>
      </w:pPr>
      <w:rPr>
        <w:rFonts w:ascii="Courier New" w:hAnsi="Courier New" w:cs="Courier New" w:hint="default"/>
      </w:rPr>
    </w:lvl>
    <w:lvl w:ilvl="2" w:tplc="04070005" w:tentative="1">
      <w:start w:val="1"/>
      <w:numFmt w:val="bullet"/>
      <w:lvlText w:val=""/>
      <w:lvlJc w:val="left"/>
      <w:pPr>
        <w:ind w:left="3582" w:hanging="360"/>
      </w:pPr>
      <w:rPr>
        <w:rFonts w:ascii="Wingdings" w:hAnsi="Wingdings" w:hint="default"/>
      </w:rPr>
    </w:lvl>
    <w:lvl w:ilvl="3" w:tplc="04070001" w:tentative="1">
      <w:start w:val="1"/>
      <w:numFmt w:val="bullet"/>
      <w:lvlText w:val=""/>
      <w:lvlJc w:val="left"/>
      <w:pPr>
        <w:ind w:left="4302" w:hanging="360"/>
      </w:pPr>
      <w:rPr>
        <w:rFonts w:ascii="Symbol" w:hAnsi="Symbol" w:hint="default"/>
      </w:rPr>
    </w:lvl>
    <w:lvl w:ilvl="4" w:tplc="04070003" w:tentative="1">
      <w:start w:val="1"/>
      <w:numFmt w:val="bullet"/>
      <w:lvlText w:val="o"/>
      <w:lvlJc w:val="left"/>
      <w:pPr>
        <w:ind w:left="5022" w:hanging="360"/>
      </w:pPr>
      <w:rPr>
        <w:rFonts w:ascii="Courier New" w:hAnsi="Courier New" w:cs="Courier New" w:hint="default"/>
      </w:rPr>
    </w:lvl>
    <w:lvl w:ilvl="5" w:tplc="04070005" w:tentative="1">
      <w:start w:val="1"/>
      <w:numFmt w:val="bullet"/>
      <w:lvlText w:val=""/>
      <w:lvlJc w:val="left"/>
      <w:pPr>
        <w:ind w:left="5742" w:hanging="360"/>
      </w:pPr>
      <w:rPr>
        <w:rFonts w:ascii="Wingdings" w:hAnsi="Wingdings" w:hint="default"/>
      </w:rPr>
    </w:lvl>
    <w:lvl w:ilvl="6" w:tplc="04070001" w:tentative="1">
      <w:start w:val="1"/>
      <w:numFmt w:val="bullet"/>
      <w:lvlText w:val=""/>
      <w:lvlJc w:val="left"/>
      <w:pPr>
        <w:ind w:left="6462" w:hanging="360"/>
      </w:pPr>
      <w:rPr>
        <w:rFonts w:ascii="Symbol" w:hAnsi="Symbol" w:hint="default"/>
      </w:rPr>
    </w:lvl>
    <w:lvl w:ilvl="7" w:tplc="04070003" w:tentative="1">
      <w:start w:val="1"/>
      <w:numFmt w:val="bullet"/>
      <w:lvlText w:val="o"/>
      <w:lvlJc w:val="left"/>
      <w:pPr>
        <w:ind w:left="7182" w:hanging="360"/>
      </w:pPr>
      <w:rPr>
        <w:rFonts w:ascii="Courier New" w:hAnsi="Courier New" w:cs="Courier New" w:hint="default"/>
      </w:rPr>
    </w:lvl>
    <w:lvl w:ilvl="8" w:tplc="04070005" w:tentative="1">
      <w:start w:val="1"/>
      <w:numFmt w:val="bullet"/>
      <w:lvlText w:val=""/>
      <w:lvlJc w:val="left"/>
      <w:pPr>
        <w:ind w:left="7902" w:hanging="360"/>
      </w:pPr>
      <w:rPr>
        <w:rFonts w:ascii="Wingdings" w:hAnsi="Wingdings" w:hint="default"/>
      </w:rPr>
    </w:lvl>
  </w:abstractNum>
  <w:abstractNum w:abstractNumId="7" w15:restartNumberingAfterBreak="0">
    <w:nsid w:val="350D6F8E"/>
    <w:multiLevelType w:val="hybridMultilevel"/>
    <w:tmpl w:val="C366A8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A936167"/>
    <w:multiLevelType w:val="hybridMultilevel"/>
    <w:tmpl w:val="0E0886BA"/>
    <w:lvl w:ilvl="0" w:tplc="04070001">
      <w:start w:val="1"/>
      <w:numFmt w:val="bullet"/>
      <w:lvlText w:val=""/>
      <w:lvlJc w:val="left"/>
      <w:pPr>
        <w:ind w:left="2142" w:hanging="360"/>
      </w:pPr>
      <w:rPr>
        <w:rFonts w:ascii="Symbol" w:hAnsi="Symbol" w:hint="default"/>
      </w:rPr>
    </w:lvl>
    <w:lvl w:ilvl="1" w:tplc="04070003" w:tentative="1">
      <w:start w:val="1"/>
      <w:numFmt w:val="bullet"/>
      <w:lvlText w:val="o"/>
      <w:lvlJc w:val="left"/>
      <w:pPr>
        <w:ind w:left="2862" w:hanging="360"/>
      </w:pPr>
      <w:rPr>
        <w:rFonts w:ascii="Courier New" w:hAnsi="Courier New" w:cs="Courier New" w:hint="default"/>
      </w:rPr>
    </w:lvl>
    <w:lvl w:ilvl="2" w:tplc="04070005" w:tentative="1">
      <w:start w:val="1"/>
      <w:numFmt w:val="bullet"/>
      <w:lvlText w:val=""/>
      <w:lvlJc w:val="left"/>
      <w:pPr>
        <w:ind w:left="3582" w:hanging="360"/>
      </w:pPr>
      <w:rPr>
        <w:rFonts w:ascii="Wingdings" w:hAnsi="Wingdings" w:hint="default"/>
      </w:rPr>
    </w:lvl>
    <w:lvl w:ilvl="3" w:tplc="04070001" w:tentative="1">
      <w:start w:val="1"/>
      <w:numFmt w:val="bullet"/>
      <w:lvlText w:val=""/>
      <w:lvlJc w:val="left"/>
      <w:pPr>
        <w:ind w:left="4302" w:hanging="360"/>
      </w:pPr>
      <w:rPr>
        <w:rFonts w:ascii="Symbol" w:hAnsi="Symbol" w:hint="default"/>
      </w:rPr>
    </w:lvl>
    <w:lvl w:ilvl="4" w:tplc="04070003" w:tentative="1">
      <w:start w:val="1"/>
      <w:numFmt w:val="bullet"/>
      <w:lvlText w:val="o"/>
      <w:lvlJc w:val="left"/>
      <w:pPr>
        <w:ind w:left="5022" w:hanging="360"/>
      </w:pPr>
      <w:rPr>
        <w:rFonts w:ascii="Courier New" w:hAnsi="Courier New" w:cs="Courier New" w:hint="default"/>
      </w:rPr>
    </w:lvl>
    <w:lvl w:ilvl="5" w:tplc="04070005" w:tentative="1">
      <w:start w:val="1"/>
      <w:numFmt w:val="bullet"/>
      <w:lvlText w:val=""/>
      <w:lvlJc w:val="left"/>
      <w:pPr>
        <w:ind w:left="5742" w:hanging="360"/>
      </w:pPr>
      <w:rPr>
        <w:rFonts w:ascii="Wingdings" w:hAnsi="Wingdings" w:hint="default"/>
      </w:rPr>
    </w:lvl>
    <w:lvl w:ilvl="6" w:tplc="04070001" w:tentative="1">
      <w:start w:val="1"/>
      <w:numFmt w:val="bullet"/>
      <w:lvlText w:val=""/>
      <w:lvlJc w:val="left"/>
      <w:pPr>
        <w:ind w:left="6462" w:hanging="360"/>
      </w:pPr>
      <w:rPr>
        <w:rFonts w:ascii="Symbol" w:hAnsi="Symbol" w:hint="default"/>
      </w:rPr>
    </w:lvl>
    <w:lvl w:ilvl="7" w:tplc="04070003" w:tentative="1">
      <w:start w:val="1"/>
      <w:numFmt w:val="bullet"/>
      <w:lvlText w:val="o"/>
      <w:lvlJc w:val="left"/>
      <w:pPr>
        <w:ind w:left="7182" w:hanging="360"/>
      </w:pPr>
      <w:rPr>
        <w:rFonts w:ascii="Courier New" w:hAnsi="Courier New" w:cs="Courier New" w:hint="default"/>
      </w:rPr>
    </w:lvl>
    <w:lvl w:ilvl="8" w:tplc="04070005" w:tentative="1">
      <w:start w:val="1"/>
      <w:numFmt w:val="bullet"/>
      <w:lvlText w:val=""/>
      <w:lvlJc w:val="left"/>
      <w:pPr>
        <w:ind w:left="7902" w:hanging="360"/>
      </w:pPr>
      <w:rPr>
        <w:rFonts w:ascii="Wingdings" w:hAnsi="Wingdings" w:hint="default"/>
      </w:rPr>
    </w:lvl>
  </w:abstractNum>
  <w:abstractNum w:abstractNumId="9" w15:restartNumberingAfterBreak="0">
    <w:nsid w:val="3C9E40B9"/>
    <w:multiLevelType w:val="hybridMultilevel"/>
    <w:tmpl w:val="9216DA7C"/>
    <w:lvl w:ilvl="0" w:tplc="04070001">
      <w:start w:val="1"/>
      <w:numFmt w:val="bullet"/>
      <w:lvlText w:val=""/>
      <w:lvlJc w:val="left"/>
      <w:pPr>
        <w:ind w:left="2142" w:hanging="360"/>
      </w:pPr>
      <w:rPr>
        <w:rFonts w:ascii="Symbol" w:hAnsi="Symbol" w:hint="default"/>
      </w:rPr>
    </w:lvl>
    <w:lvl w:ilvl="1" w:tplc="04070003" w:tentative="1">
      <w:start w:val="1"/>
      <w:numFmt w:val="bullet"/>
      <w:lvlText w:val="o"/>
      <w:lvlJc w:val="left"/>
      <w:pPr>
        <w:ind w:left="2862" w:hanging="360"/>
      </w:pPr>
      <w:rPr>
        <w:rFonts w:ascii="Courier New" w:hAnsi="Courier New" w:cs="Courier New" w:hint="default"/>
      </w:rPr>
    </w:lvl>
    <w:lvl w:ilvl="2" w:tplc="04070005" w:tentative="1">
      <w:start w:val="1"/>
      <w:numFmt w:val="bullet"/>
      <w:lvlText w:val=""/>
      <w:lvlJc w:val="left"/>
      <w:pPr>
        <w:ind w:left="3582" w:hanging="360"/>
      </w:pPr>
      <w:rPr>
        <w:rFonts w:ascii="Wingdings" w:hAnsi="Wingdings" w:hint="default"/>
      </w:rPr>
    </w:lvl>
    <w:lvl w:ilvl="3" w:tplc="04070001" w:tentative="1">
      <w:start w:val="1"/>
      <w:numFmt w:val="bullet"/>
      <w:lvlText w:val=""/>
      <w:lvlJc w:val="left"/>
      <w:pPr>
        <w:ind w:left="4302" w:hanging="360"/>
      </w:pPr>
      <w:rPr>
        <w:rFonts w:ascii="Symbol" w:hAnsi="Symbol" w:hint="default"/>
      </w:rPr>
    </w:lvl>
    <w:lvl w:ilvl="4" w:tplc="04070003" w:tentative="1">
      <w:start w:val="1"/>
      <w:numFmt w:val="bullet"/>
      <w:lvlText w:val="o"/>
      <w:lvlJc w:val="left"/>
      <w:pPr>
        <w:ind w:left="5022" w:hanging="360"/>
      </w:pPr>
      <w:rPr>
        <w:rFonts w:ascii="Courier New" w:hAnsi="Courier New" w:cs="Courier New" w:hint="default"/>
      </w:rPr>
    </w:lvl>
    <w:lvl w:ilvl="5" w:tplc="04070005" w:tentative="1">
      <w:start w:val="1"/>
      <w:numFmt w:val="bullet"/>
      <w:lvlText w:val=""/>
      <w:lvlJc w:val="left"/>
      <w:pPr>
        <w:ind w:left="5742" w:hanging="360"/>
      </w:pPr>
      <w:rPr>
        <w:rFonts w:ascii="Wingdings" w:hAnsi="Wingdings" w:hint="default"/>
      </w:rPr>
    </w:lvl>
    <w:lvl w:ilvl="6" w:tplc="04070001" w:tentative="1">
      <w:start w:val="1"/>
      <w:numFmt w:val="bullet"/>
      <w:lvlText w:val=""/>
      <w:lvlJc w:val="left"/>
      <w:pPr>
        <w:ind w:left="6462" w:hanging="360"/>
      </w:pPr>
      <w:rPr>
        <w:rFonts w:ascii="Symbol" w:hAnsi="Symbol" w:hint="default"/>
      </w:rPr>
    </w:lvl>
    <w:lvl w:ilvl="7" w:tplc="04070003" w:tentative="1">
      <w:start w:val="1"/>
      <w:numFmt w:val="bullet"/>
      <w:lvlText w:val="o"/>
      <w:lvlJc w:val="left"/>
      <w:pPr>
        <w:ind w:left="7182" w:hanging="360"/>
      </w:pPr>
      <w:rPr>
        <w:rFonts w:ascii="Courier New" w:hAnsi="Courier New" w:cs="Courier New" w:hint="default"/>
      </w:rPr>
    </w:lvl>
    <w:lvl w:ilvl="8" w:tplc="04070005" w:tentative="1">
      <w:start w:val="1"/>
      <w:numFmt w:val="bullet"/>
      <w:lvlText w:val=""/>
      <w:lvlJc w:val="left"/>
      <w:pPr>
        <w:ind w:left="7902" w:hanging="360"/>
      </w:pPr>
      <w:rPr>
        <w:rFonts w:ascii="Wingdings" w:hAnsi="Wingdings" w:hint="default"/>
      </w:rPr>
    </w:lvl>
  </w:abstractNum>
  <w:abstractNum w:abstractNumId="10" w15:restartNumberingAfterBreak="0">
    <w:nsid w:val="3DA30D16"/>
    <w:multiLevelType w:val="hybridMultilevel"/>
    <w:tmpl w:val="FFFFFFFF"/>
    <w:lvl w:ilvl="0" w:tplc="6262E440">
      <w:start w:val="1"/>
      <w:numFmt w:val="bullet"/>
      <w:lvlText w:val=""/>
      <w:lvlJc w:val="left"/>
      <w:pPr>
        <w:ind w:left="720" w:hanging="360"/>
      </w:pPr>
      <w:rPr>
        <w:rFonts w:ascii="Symbol" w:hAnsi="Symbol" w:hint="default"/>
      </w:rPr>
    </w:lvl>
    <w:lvl w:ilvl="1" w:tplc="EF8A2DB2">
      <w:start w:val="1"/>
      <w:numFmt w:val="bullet"/>
      <w:lvlText w:val="o"/>
      <w:lvlJc w:val="left"/>
      <w:pPr>
        <w:ind w:left="1440" w:hanging="360"/>
      </w:pPr>
      <w:rPr>
        <w:rFonts w:ascii="Courier New" w:hAnsi="Courier New" w:hint="default"/>
      </w:rPr>
    </w:lvl>
    <w:lvl w:ilvl="2" w:tplc="8D384792">
      <w:start w:val="1"/>
      <w:numFmt w:val="bullet"/>
      <w:lvlText w:val=""/>
      <w:lvlJc w:val="left"/>
      <w:pPr>
        <w:ind w:left="2160" w:hanging="360"/>
      </w:pPr>
      <w:rPr>
        <w:rFonts w:ascii="Wingdings" w:hAnsi="Wingdings" w:hint="default"/>
      </w:rPr>
    </w:lvl>
    <w:lvl w:ilvl="3" w:tplc="43D46CA6">
      <w:start w:val="1"/>
      <w:numFmt w:val="bullet"/>
      <w:lvlText w:val=""/>
      <w:lvlJc w:val="left"/>
      <w:pPr>
        <w:ind w:left="2880" w:hanging="360"/>
      </w:pPr>
      <w:rPr>
        <w:rFonts w:ascii="Symbol" w:hAnsi="Symbol" w:hint="default"/>
      </w:rPr>
    </w:lvl>
    <w:lvl w:ilvl="4" w:tplc="BF607360">
      <w:start w:val="1"/>
      <w:numFmt w:val="bullet"/>
      <w:lvlText w:val="o"/>
      <w:lvlJc w:val="left"/>
      <w:pPr>
        <w:ind w:left="3600" w:hanging="360"/>
      </w:pPr>
      <w:rPr>
        <w:rFonts w:ascii="Courier New" w:hAnsi="Courier New" w:hint="default"/>
      </w:rPr>
    </w:lvl>
    <w:lvl w:ilvl="5" w:tplc="9910A924">
      <w:start w:val="1"/>
      <w:numFmt w:val="bullet"/>
      <w:lvlText w:val=""/>
      <w:lvlJc w:val="left"/>
      <w:pPr>
        <w:ind w:left="4320" w:hanging="360"/>
      </w:pPr>
      <w:rPr>
        <w:rFonts w:ascii="Wingdings" w:hAnsi="Wingdings" w:hint="default"/>
      </w:rPr>
    </w:lvl>
    <w:lvl w:ilvl="6" w:tplc="3E5C987A">
      <w:start w:val="1"/>
      <w:numFmt w:val="bullet"/>
      <w:lvlText w:val=""/>
      <w:lvlJc w:val="left"/>
      <w:pPr>
        <w:ind w:left="5040" w:hanging="360"/>
      </w:pPr>
      <w:rPr>
        <w:rFonts w:ascii="Symbol" w:hAnsi="Symbol" w:hint="default"/>
      </w:rPr>
    </w:lvl>
    <w:lvl w:ilvl="7" w:tplc="28B4FCB6">
      <w:start w:val="1"/>
      <w:numFmt w:val="bullet"/>
      <w:lvlText w:val="o"/>
      <w:lvlJc w:val="left"/>
      <w:pPr>
        <w:ind w:left="5760" w:hanging="360"/>
      </w:pPr>
      <w:rPr>
        <w:rFonts w:ascii="Courier New" w:hAnsi="Courier New" w:hint="default"/>
      </w:rPr>
    </w:lvl>
    <w:lvl w:ilvl="8" w:tplc="772AF006">
      <w:start w:val="1"/>
      <w:numFmt w:val="bullet"/>
      <w:lvlText w:val=""/>
      <w:lvlJc w:val="left"/>
      <w:pPr>
        <w:ind w:left="6480" w:hanging="360"/>
      </w:pPr>
      <w:rPr>
        <w:rFonts w:ascii="Wingdings" w:hAnsi="Wingdings" w:hint="default"/>
      </w:rPr>
    </w:lvl>
  </w:abstractNum>
  <w:abstractNum w:abstractNumId="11" w15:restartNumberingAfterBreak="0">
    <w:nsid w:val="3F4E659E"/>
    <w:multiLevelType w:val="hybridMultilevel"/>
    <w:tmpl w:val="4E2A21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4215FCF"/>
    <w:multiLevelType w:val="multilevel"/>
    <w:tmpl w:val="3C6C50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C12FF6"/>
    <w:multiLevelType w:val="hybridMultilevel"/>
    <w:tmpl w:val="12B62E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9BBFE3F"/>
    <w:multiLevelType w:val="multilevel"/>
    <w:tmpl w:val="FFFFFFFF"/>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4297044"/>
    <w:multiLevelType w:val="multilevel"/>
    <w:tmpl w:val="6DEC5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BF084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DBB0CFA"/>
    <w:multiLevelType w:val="multilevel"/>
    <w:tmpl w:val="9DA0A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C45030"/>
    <w:multiLevelType w:val="hybridMultilevel"/>
    <w:tmpl w:val="04E4EE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B73578B"/>
    <w:multiLevelType w:val="hybridMultilevel"/>
    <w:tmpl w:val="1A7413CA"/>
    <w:lvl w:ilvl="0" w:tplc="A90E0D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1C9045A"/>
    <w:multiLevelType w:val="hybridMultilevel"/>
    <w:tmpl w:val="4D9E1494"/>
    <w:lvl w:ilvl="0" w:tplc="04070001">
      <w:start w:val="1"/>
      <w:numFmt w:val="bullet"/>
      <w:lvlText w:val=""/>
      <w:lvlJc w:val="left"/>
      <w:pPr>
        <w:ind w:left="2142" w:hanging="360"/>
      </w:pPr>
      <w:rPr>
        <w:rFonts w:ascii="Symbol" w:hAnsi="Symbol" w:hint="default"/>
      </w:rPr>
    </w:lvl>
    <w:lvl w:ilvl="1" w:tplc="04070003" w:tentative="1">
      <w:start w:val="1"/>
      <w:numFmt w:val="bullet"/>
      <w:lvlText w:val="o"/>
      <w:lvlJc w:val="left"/>
      <w:pPr>
        <w:ind w:left="2862" w:hanging="360"/>
      </w:pPr>
      <w:rPr>
        <w:rFonts w:ascii="Courier New" w:hAnsi="Courier New" w:cs="Courier New" w:hint="default"/>
      </w:rPr>
    </w:lvl>
    <w:lvl w:ilvl="2" w:tplc="04070005" w:tentative="1">
      <w:start w:val="1"/>
      <w:numFmt w:val="bullet"/>
      <w:lvlText w:val=""/>
      <w:lvlJc w:val="left"/>
      <w:pPr>
        <w:ind w:left="3582" w:hanging="360"/>
      </w:pPr>
      <w:rPr>
        <w:rFonts w:ascii="Wingdings" w:hAnsi="Wingdings" w:hint="default"/>
      </w:rPr>
    </w:lvl>
    <w:lvl w:ilvl="3" w:tplc="04070001" w:tentative="1">
      <w:start w:val="1"/>
      <w:numFmt w:val="bullet"/>
      <w:lvlText w:val=""/>
      <w:lvlJc w:val="left"/>
      <w:pPr>
        <w:ind w:left="4302" w:hanging="360"/>
      </w:pPr>
      <w:rPr>
        <w:rFonts w:ascii="Symbol" w:hAnsi="Symbol" w:hint="default"/>
      </w:rPr>
    </w:lvl>
    <w:lvl w:ilvl="4" w:tplc="04070003" w:tentative="1">
      <w:start w:val="1"/>
      <w:numFmt w:val="bullet"/>
      <w:lvlText w:val="o"/>
      <w:lvlJc w:val="left"/>
      <w:pPr>
        <w:ind w:left="5022" w:hanging="360"/>
      </w:pPr>
      <w:rPr>
        <w:rFonts w:ascii="Courier New" w:hAnsi="Courier New" w:cs="Courier New" w:hint="default"/>
      </w:rPr>
    </w:lvl>
    <w:lvl w:ilvl="5" w:tplc="04070005" w:tentative="1">
      <w:start w:val="1"/>
      <w:numFmt w:val="bullet"/>
      <w:lvlText w:val=""/>
      <w:lvlJc w:val="left"/>
      <w:pPr>
        <w:ind w:left="5742" w:hanging="360"/>
      </w:pPr>
      <w:rPr>
        <w:rFonts w:ascii="Wingdings" w:hAnsi="Wingdings" w:hint="default"/>
      </w:rPr>
    </w:lvl>
    <w:lvl w:ilvl="6" w:tplc="04070001" w:tentative="1">
      <w:start w:val="1"/>
      <w:numFmt w:val="bullet"/>
      <w:lvlText w:val=""/>
      <w:lvlJc w:val="left"/>
      <w:pPr>
        <w:ind w:left="6462" w:hanging="360"/>
      </w:pPr>
      <w:rPr>
        <w:rFonts w:ascii="Symbol" w:hAnsi="Symbol" w:hint="default"/>
      </w:rPr>
    </w:lvl>
    <w:lvl w:ilvl="7" w:tplc="04070003" w:tentative="1">
      <w:start w:val="1"/>
      <w:numFmt w:val="bullet"/>
      <w:lvlText w:val="o"/>
      <w:lvlJc w:val="left"/>
      <w:pPr>
        <w:ind w:left="7182" w:hanging="360"/>
      </w:pPr>
      <w:rPr>
        <w:rFonts w:ascii="Courier New" w:hAnsi="Courier New" w:cs="Courier New" w:hint="default"/>
      </w:rPr>
    </w:lvl>
    <w:lvl w:ilvl="8" w:tplc="04070005" w:tentative="1">
      <w:start w:val="1"/>
      <w:numFmt w:val="bullet"/>
      <w:lvlText w:val=""/>
      <w:lvlJc w:val="left"/>
      <w:pPr>
        <w:ind w:left="7902" w:hanging="360"/>
      </w:pPr>
      <w:rPr>
        <w:rFonts w:ascii="Wingdings" w:hAnsi="Wingdings" w:hint="default"/>
      </w:rPr>
    </w:lvl>
  </w:abstractNum>
  <w:abstractNum w:abstractNumId="21" w15:restartNumberingAfterBreak="0">
    <w:nsid w:val="74F53E2D"/>
    <w:multiLevelType w:val="multilevel"/>
    <w:tmpl w:val="A12E08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75C449A"/>
    <w:multiLevelType w:val="hybridMultilevel"/>
    <w:tmpl w:val="97E00C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E8C1E05"/>
    <w:multiLevelType w:val="hybridMultilevel"/>
    <w:tmpl w:val="B17A2EB8"/>
    <w:lvl w:ilvl="0" w:tplc="04070001">
      <w:start w:val="1"/>
      <w:numFmt w:val="bullet"/>
      <w:lvlText w:val=""/>
      <w:lvlJc w:val="left"/>
      <w:pPr>
        <w:ind w:left="2142" w:hanging="360"/>
      </w:pPr>
      <w:rPr>
        <w:rFonts w:ascii="Symbol" w:hAnsi="Symbol" w:hint="default"/>
      </w:rPr>
    </w:lvl>
    <w:lvl w:ilvl="1" w:tplc="04070003" w:tentative="1">
      <w:start w:val="1"/>
      <w:numFmt w:val="bullet"/>
      <w:lvlText w:val="o"/>
      <w:lvlJc w:val="left"/>
      <w:pPr>
        <w:ind w:left="2862" w:hanging="360"/>
      </w:pPr>
      <w:rPr>
        <w:rFonts w:ascii="Courier New" w:hAnsi="Courier New" w:cs="Courier New" w:hint="default"/>
      </w:rPr>
    </w:lvl>
    <w:lvl w:ilvl="2" w:tplc="04070005" w:tentative="1">
      <w:start w:val="1"/>
      <w:numFmt w:val="bullet"/>
      <w:lvlText w:val=""/>
      <w:lvlJc w:val="left"/>
      <w:pPr>
        <w:ind w:left="3582" w:hanging="360"/>
      </w:pPr>
      <w:rPr>
        <w:rFonts w:ascii="Wingdings" w:hAnsi="Wingdings" w:hint="default"/>
      </w:rPr>
    </w:lvl>
    <w:lvl w:ilvl="3" w:tplc="04070001" w:tentative="1">
      <w:start w:val="1"/>
      <w:numFmt w:val="bullet"/>
      <w:lvlText w:val=""/>
      <w:lvlJc w:val="left"/>
      <w:pPr>
        <w:ind w:left="4302" w:hanging="360"/>
      </w:pPr>
      <w:rPr>
        <w:rFonts w:ascii="Symbol" w:hAnsi="Symbol" w:hint="default"/>
      </w:rPr>
    </w:lvl>
    <w:lvl w:ilvl="4" w:tplc="04070003" w:tentative="1">
      <w:start w:val="1"/>
      <w:numFmt w:val="bullet"/>
      <w:lvlText w:val="o"/>
      <w:lvlJc w:val="left"/>
      <w:pPr>
        <w:ind w:left="5022" w:hanging="360"/>
      </w:pPr>
      <w:rPr>
        <w:rFonts w:ascii="Courier New" w:hAnsi="Courier New" w:cs="Courier New" w:hint="default"/>
      </w:rPr>
    </w:lvl>
    <w:lvl w:ilvl="5" w:tplc="04070005" w:tentative="1">
      <w:start w:val="1"/>
      <w:numFmt w:val="bullet"/>
      <w:lvlText w:val=""/>
      <w:lvlJc w:val="left"/>
      <w:pPr>
        <w:ind w:left="5742" w:hanging="360"/>
      </w:pPr>
      <w:rPr>
        <w:rFonts w:ascii="Wingdings" w:hAnsi="Wingdings" w:hint="default"/>
      </w:rPr>
    </w:lvl>
    <w:lvl w:ilvl="6" w:tplc="04070001" w:tentative="1">
      <w:start w:val="1"/>
      <w:numFmt w:val="bullet"/>
      <w:lvlText w:val=""/>
      <w:lvlJc w:val="left"/>
      <w:pPr>
        <w:ind w:left="6462" w:hanging="360"/>
      </w:pPr>
      <w:rPr>
        <w:rFonts w:ascii="Symbol" w:hAnsi="Symbol" w:hint="default"/>
      </w:rPr>
    </w:lvl>
    <w:lvl w:ilvl="7" w:tplc="04070003" w:tentative="1">
      <w:start w:val="1"/>
      <w:numFmt w:val="bullet"/>
      <w:lvlText w:val="o"/>
      <w:lvlJc w:val="left"/>
      <w:pPr>
        <w:ind w:left="7182" w:hanging="360"/>
      </w:pPr>
      <w:rPr>
        <w:rFonts w:ascii="Courier New" w:hAnsi="Courier New" w:cs="Courier New" w:hint="default"/>
      </w:rPr>
    </w:lvl>
    <w:lvl w:ilvl="8" w:tplc="04070005" w:tentative="1">
      <w:start w:val="1"/>
      <w:numFmt w:val="bullet"/>
      <w:lvlText w:val=""/>
      <w:lvlJc w:val="left"/>
      <w:pPr>
        <w:ind w:left="7902" w:hanging="360"/>
      </w:pPr>
      <w:rPr>
        <w:rFonts w:ascii="Wingdings" w:hAnsi="Wingdings" w:hint="default"/>
      </w:rPr>
    </w:lvl>
  </w:abstractNum>
  <w:num w:numId="1" w16cid:durableId="21633843">
    <w:abstractNumId w:val="4"/>
  </w:num>
  <w:num w:numId="2" w16cid:durableId="1520312828">
    <w:abstractNumId w:val="5"/>
  </w:num>
  <w:num w:numId="3" w16cid:durableId="223151791">
    <w:abstractNumId w:val="14"/>
  </w:num>
  <w:num w:numId="4" w16cid:durableId="1003974023">
    <w:abstractNumId w:val="10"/>
  </w:num>
  <w:num w:numId="5" w16cid:durableId="1632978347">
    <w:abstractNumId w:val="19"/>
  </w:num>
  <w:num w:numId="6" w16cid:durableId="571962036">
    <w:abstractNumId w:val="17"/>
  </w:num>
  <w:num w:numId="7" w16cid:durableId="1950816660">
    <w:abstractNumId w:val="12"/>
  </w:num>
  <w:num w:numId="8" w16cid:durableId="250823007">
    <w:abstractNumId w:val="0"/>
  </w:num>
  <w:num w:numId="9" w16cid:durableId="1467892262">
    <w:abstractNumId w:val="16"/>
  </w:num>
  <w:num w:numId="10" w16cid:durableId="1564825364">
    <w:abstractNumId w:val="3"/>
  </w:num>
  <w:num w:numId="11" w16cid:durableId="1523006777">
    <w:abstractNumId w:val="21"/>
  </w:num>
  <w:num w:numId="12" w16cid:durableId="527792877">
    <w:abstractNumId w:val="22"/>
  </w:num>
  <w:num w:numId="13" w16cid:durableId="484247098">
    <w:abstractNumId w:val="13"/>
  </w:num>
  <w:num w:numId="14" w16cid:durableId="547376064">
    <w:abstractNumId w:val="18"/>
  </w:num>
  <w:num w:numId="15" w16cid:durableId="882525927">
    <w:abstractNumId w:val="8"/>
  </w:num>
  <w:num w:numId="16" w16cid:durableId="1921602934">
    <w:abstractNumId w:val="6"/>
  </w:num>
  <w:num w:numId="17" w16cid:durableId="931474503">
    <w:abstractNumId w:val="9"/>
  </w:num>
  <w:num w:numId="18" w16cid:durableId="1713531086">
    <w:abstractNumId w:val="20"/>
  </w:num>
  <w:num w:numId="19" w16cid:durableId="807741666">
    <w:abstractNumId w:val="23"/>
  </w:num>
  <w:num w:numId="20" w16cid:durableId="2107996950">
    <w:abstractNumId w:val="11"/>
  </w:num>
  <w:num w:numId="21" w16cid:durableId="715542906">
    <w:abstractNumId w:val="15"/>
  </w:num>
  <w:num w:numId="22" w16cid:durableId="1496216451">
    <w:abstractNumId w:val="7"/>
  </w:num>
  <w:num w:numId="23" w16cid:durableId="1944147471">
    <w:abstractNumId w:val="2"/>
  </w:num>
  <w:num w:numId="24" w16cid:durableId="552353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mirrorMargins/>
  <w:proofState w:spelling="clean" w:grammar="clean"/>
  <w:attachedTemplate r:id="rId1"/>
  <w:defaultTabStop w:val="708"/>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01E"/>
    <w:rsid w:val="00000E46"/>
    <w:rsid w:val="00001C65"/>
    <w:rsid w:val="00003194"/>
    <w:rsid w:val="00006130"/>
    <w:rsid w:val="000066C1"/>
    <w:rsid w:val="00010762"/>
    <w:rsid w:val="00010E59"/>
    <w:rsid w:val="000123EA"/>
    <w:rsid w:val="00012726"/>
    <w:rsid w:val="00014520"/>
    <w:rsid w:val="00015584"/>
    <w:rsid w:val="00016C3A"/>
    <w:rsid w:val="0002009F"/>
    <w:rsid w:val="00020400"/>
    <w:rsid w:val="000206B2"/>
    <w:rsid w:val="00020E24"/>
    <w:rsid w:val="00022CF2"/>
    <w:rsid w:val="000244A3"/>
    <w:rsid w:val="00027D1B"/>
    <w:rsid w:val="0003001E"/>
    <w:rsid w:val="000308B3"/>
    <w:rsid w:val="00030C2C"/>
    <w:rsid w:val="000329FA"/>
    <w:rsid w:val="00033E80"/>
    <w:rsid w:val="000405D1"/>
    <w:rsid w:val="00042A2C"/>
    <w:rsid w:val="00042DAB"/>
    <w:rsid w:val="000431B7"/>
    <w:rsid w:val="0004501B"/>
    <w:rsid w:val="000501DD"/>
    <w:rsid w:val="00050540"/>
    <w:rsid w:val="000549C3"/>
    <w:rsid w:val="00057050"/>
    <w:rsid w:val="000575BC"/>
    <w:rsid w:val="000608A4"/>
    <w:rsid w:val="00061A3C"/>
    <w:rsid w:val="00062AA5"/>
    <w:rsid w:val="00062F76"/>
    <w:rsid w:val="0006316A"/>
    <w:rsid w:val="000635B6"/>
    <w:rsid w:val="000642FA"/>
    <w:rsid w:val="00065782"/>
    <w:rsid w:val="000663E7"/>
    <w:rsid w:val="00067326"/>
    <w:rsid w:val="00073E19"/>
    <w:rsid w:val="000749D3"/>
    <w:rsid w:val="00075942"/>
    <w:rsid w:val="00080722"/>
    <w:rsid w:val="000817BC"/>
    <w:rsid w:val="00082119"/>
    <w:rsid w:val="00082370"/>
    <w:rsid w:val="000823FD"/>
    <w:rsid w:val="00084282"/>
    <w:rsid w:val="000867A3"/>
    <w:rsid w:val="0009115E"/>
    <w:rsid w:val="000914E4"/>
    <w:rsid w:val="00092464"/>
    <w:rsid w:val="00092758"/>
    <w:rsid w:val="000A1873"/>
    <w:rsid w:val="000A1991"/>
    <w:rsid w:val="000A2A73"/>
    <w:rsid w:val="000A3AC5"/>
    <w:rsid w:val="000A483D"/>
    <w:rsid w:val="000A60EC"/>
    <w:rsid w:val="000A69F5"/>
    <w:rsid w:val="000A792C"/>
    <w:rsid w:val="000B0062"/>
    <w:rsid w:val="000B0C1C"/>
    <w:rsid w:val="000B1CBA"/>
    <w:rsid w:val="000B513B"/>
    <w:rsid w:val="000B5AA3"/>
    <w:rsid w:val="000B6BA4"/>
    <w:rsid w:val="000B764B"/>
    <w:rsid w:val="000B7EE1"/>
    <w:rsid w:val="000C3088"/>
    <w:rsid w:val="000C47D6"/>
    <w:rsid w:val="000C505F"/>
    <w:rsid w:val="000C5A9C"/>
    <w:rsid w:val="000D1274"/>
    <w:rsid w:val="000D4372"/>
    <w:rsid w:val="000E07E9"/>
    <w:rsid w:val="000E182B"/>
    <w:rsid w:val="000E6B2D"/>
    <w:rsid w:val="000F0867"/>
    <w:rsid w:val="000F0D6E"/>
    <w:rsid w:val="000F3F4F"/>
    <w:rsid w:val="000F441F"/>
    <w:rsid w:val="000F587A"/>
    <w:rsid w:val="000F5C09"/>
    <w:rsid w:val="000F5C9F"/>
    <w:rsid w:val="000F6529"/>
    <w:rsid w:val="001031BC"/>
    <w:rsid w:val="00105D85"/>
    <w:rsid w:val="00113D3E"/>
    <w:rsid w:val="00113F2B"/>
    <w:rsid w:val="00116FDD"/>
    <w:rsid w:val="001179E1"/>
    <w:rsid w:val="00120022"/>
    <w:rsid w:val="00121B35"/>
    <w:rsid w:val="00121F0A"/>
    <w:rsid w:val="00127802"/>
    <w:rsid w:val="00133C3E"/>
    <w:rsid w:val="0013429F"/>
    <w:rsid w:val="001343E6"/>
    <w:rsid w:val="00135971"/>
    <w:rsid w:val="0013782E"/>
    <w:rsid w:val="00141E19"/>
    <w:rsid w:val="00142297"/>
    <w:rsid w:val="00142EFA"/>
    <w:rsid w:val="00146AE9"/>
    <w:rsid w:val="00151437"/>
    <w:rsid w:val="0015251C"/>
    <w:rsid w:val="00153E45"/>
    <w:rsid w:val="00153F72"/>
    <w:rsid w:val="00154D55"/>
    <w:rsid w:val="00155C27"/>
    <w:rsid w:val="00157F0B"/>
    <w:rsid w:val="0016030A"/>
    <w:rsid w:val="00163314"/>
    <w:rsid w:val="00164F27"/>
    <w:rsid w:val="00165291"/>
    <w:rsid w:val="00165D18"/>
    <w:rsid w:val="00167122"/>
    <w:rsid w:val="001712DE"/>
    <w:rsid w:val="00171511"/>
    <w:rsid w:val="00172214"/>
    <w:rsid w:val="00172664"/>
    <w:rsid w:val="00172721"/>
    <w:rsid w:val="001770FE"/>
    <w:rsid w:val="001776BB"/>
    <w:rsid w:val="00177713"/>
    <w:rsid w:val="0018097E"/>
    <w:rsid w:val="00180C63"/>
    <w:rsid w:val="001857D1"/>
    <w:rsid w:val="00192BFE"/>
    <w:rsid w:val="001945F6"/>
    <w:rsid w:val="0019666D"/>
    <w:rsid w:val="001976FE"/>
    <w:rsid w:val="00197852"/>
    <w:rsid w:val="001A0610"/>
    <w:rsid w:val="001A202F"/>
    <w:rsid w:val="001A2833"/>
    <w:rsid w:val="001A3CE5"/>
    <w:rsid w:val="001A4C04"/>
    <w:rsid w:val="001B1E77"/>
    <w:rsid w:val="001B5062"/>
    <w:rsid w:val="001B6759"/>
    <w:rsid w:val="001B7361"/>
    <w:rsid w:val="001B7647"/>
    <w:rsid w:val="001C22D4"/>
    <w:rsid w:val="001C2B3F"/>
    <w:rsid w:val="001C3B06"/>
    <w:rsid w:val="001C3EDB"/>
    <w:rsid w:val="001C42D0"/>
    <w:rsid w:val="001C6D52"/>
    <w:rsid w:val="001D0147"/>
    <w:rsid w:val="001D1A9B"/>
    <w:rsid w:val="001D38A0"/>
    <w:rsid w:val="001D5E62"/>
    <w:rsid w:val="001D6EA4"/>
    <w:rsid w:val="001E00AA"/>
    <w:rsid w:val="001E071F"/>
    <w:rsid w:val="001E33F2"/>
    <w:rsid w:val="001E4A29"/>
    <w:rsid w:val="001E4BE7"/>
    <w:rsid w:val="001E4DE1"/>
    <w:rsid w:val="001E575B"/>
    <w:rsid w:val="001E5934"/>
    <w:rsid w:val="001E66BB"/>
    <w:rsid w:val="001E6BC7"/>
    <w:rsid w:val="001E76CE"/>
    <w:rsid w:val="001F199E"/>
    <w:rsid w:val="001F30BB"/>
    <w:rsid w:val="001F3BD0"/>
    <w:rsid w:val="001F4113"/>
    <w:rsid w:val="001F7E89"/>
    <w:rsid w:val="0020025F"/>
    <w:rsid w:val="002011ED"/>
    <w:rsid w:val="00201D3C"/>
    <w:rsid w:val="00202370"/>
    <w:rsid w:val="00202C78"/>
    <w:rsid w:val="00203F89"/>
    <w:rsid w:val="002055F6"/>
    <w:rsid w:val="00207110"/>
    <w:rsid w:val="002072E0"/>
    <w:rsid w:val="00207C03"/>
    <w:rsid w:val="00207C2B"/>
    <w:rsid w:val="002102F7"/>
    <w:rsid w:val="00210F16"/>
    <w:rsid w:val="00211462"/>
    <w:rsid w:val="00211EC8"/>
    <w:rsid w:val="0021263E"/>
    <w:rsid w:val="0021419A"/>
    <w:rsid w:val="0021559F"/>
    <w:rsid w:val="002164C5"/>
    <w:rsid w:val="002177DE"/>
    <w:rsid w:val="00217D76"/>
    <w:rsid w:val="00220004"/>
    <w:rsid w:val="00220754"/>
    <w:rsid w:val="00220B5C"/>
    <w:rsid w:val="002210DC"/>
    <w:rsid w:val="0022331E"/>
    <w:rsid w:val="00224CE6"/>
    <w:rsid w:val="002263E9"/>
    <w:rsid w:val="00227993"/>
    <w:rsid w:val="00227F77"/>
    <w:rsid w:val="002336AA"/>
    <w:rsid w:val="002357EA"/>
    <w:rsid w:val="00236E15"/>
    <w:rsid w:val="002373E7"/>
    <w:rsid w:val="00237535"/>
    <w:rsid w:val="0024112F"/>
    <w:rsid w:val="00241561"/>
    <w:rsid w:val="00243EC6"/>
    <w:rsid w:val="002528DC"/>
    <w:rsid w:val="002532CD"/>
    <w:rsid w:val="002535A8"/>
    <w:rsid w:val="00253B11"/>
    <w:rsid w:val="00257771"/>
    <w:rsid w:val="00260354"/>
    <w:rsid w:val="002608FB"/>
    <w:rsid w:val="0026257F"/>
    <w:rsid w:val="00263E14"/>
    <w:rsid w:val="00263E3E"/>
    <w:rsid w:val="00264076"/>
    <w:rsid w:val="0026490A"/>
    <w:rsid w:val="00266FBB"/>
    <w:rsid w:val="0026785B"/>
    <w:rsid w:val="00273E38"/>
    <w:rsid w:val="00274C33"/>
    <w:rsid w:val="002754AD"/>
    <w:rsid w:val="00277DA8"/>
    <w:rsid w:val="00285DC4"/>
    <w:rsid w:val="00286F31"/>
    <w:rsid w:val="00287F68"/>
    <w:rsid w:val="00290E8A"/>
    <w:rsid w:val="002913F4"/>
    <w:rsid w:val="0029463F"/>
    <w:rsid w:val="0029712E"/>
    <w:rsid w:val="002A1D0E"/>
    <w:rsid w:val="002A281D"/>
    <w:rsid w:val="002A57B2"/>
    <w:rsid w:val="002A77A1"/>
    <w:rsid w:val="002B0232"/>
    <w:rsid w:val="002B0E36"/>
    <w:rsid w:val="002B12F1"/>
    <w:rsid w:val="002B1362"/>
    <w:rsid w:val="002B15BC"/>
    <w:rsid w:val="002B2CAE"/>
    <w:rsid w:val="002B2E8B"/>
    <w:rsid w:val="002B304A"/>
    <w:rsid w:val="002B3115"/>
    <w:rsid w:val="002B3553"/>
    <w:rsid w:val="002B3660"/>
    <w:rsid w:val="002B3DF0"/>
    <w:rsid w:val="002B68D9"/>
    <w:rsid w:val="002B6BB8"/>
    <w:rsid w:val="002C20C5"/>
    <w:rsid w:val="002C4076"/>
    <w:rsid w:val="002C4434"/>
    <w:rsid w:val="002C4FEF"/>
    <w:rsid w:val="002C5EF6"/>
    <w:rsid w:val="002C6CFE"/>
    <w:rsid w:val="002D70F9"/>
    <w:rsid w:val="002E16E8"/>
    <w:rsid w:val="002E498E"/>
    <w:rsid w:val="002E5CD3"/>
    <w:rsid w:val="002E619C"/>
    <w:rsid w:val="002E648F"/>
    <w:rsid w:val="002F0195"/>
    <w:rsid w:val="002F0B6C"/>
    <w:rsid w:val="002F3200"/>
    <w:rsid w:val="002F7312"/>
    <w:rsid w:val="002F78BA"/>
    <w:rsid w:val="002F7BF2"/>
    <w:rsid w:val="003004E6"/>
    <w:rsid w:val="00302B73"/>
    <w:rsid w:val="003059A3"/>
    <w:rsid w:val="00305D00"/>
    <w:rsid w:val="00310047"/>
    <w:rsid w:val="00311636"/>
    <w:rsid w:val="00311D8D"/>
    <w:rsid w:val="003130DD"/>
    <w:rsid w:val="003135F1"/>
    <w:rsid w:val="00313E47"/>
    <w:rsid w:val="00314B00"/>
    <w:rsid w:val="00316E88"/>
    <w:rsid w:val="0031799D"/>
    <w:rsid w:val="003179E1"/>
    <w:rsid w:val="0032048B"/>
    <w:rsid w:val="00320EE4"/>
    <w:rsid w:val="0032185D"/>
    <w:rsid w:val="0032331A"/>
    <w:rsid w:val="00323E6A"/>
    <w:rsid w:val="00323FFF"/>
    <w:rsid w:val="0032553B"/>
    <w:rsid w:val="00326146"/>
    <w:rsid w:val="00326454"/>
    <w:rsid w:val="00327FE7"/>
    <w:rsid w:val="003317C0"/>
    <w:rsid w:val="00332355"/>
    <w:rsid w:val="0033488A"/>
    <w:rsid w:val="003356CE"/>
    <w:rsid w:val="003414AF"/>
    <w:rsid w:val="00341518"/>
    <w:rsid w:val="003423F3"/>
    <w:rsid w:val="00343F3C"/>
    <w:rsid w:val="00345C84"/>
    <w:rsid w:val="00346024"/>
    <w:rsid w:val="0034700E"/>
    <w:rsid w:val="00350095"/>
    <w:rsid w:val="0035039E"/>
    <w:rsid w:val="0035109C"/>
    <w:rsid w:val="003526D2"/>
    <w:rsid w:val="00354276"/>
    <w:rsid w:val="00355315"/>
    <w:rsid w:val="00356D1A"/>
    <w:rsid w:val="00356FDD"/>
    <w:rsid w:val="00362FCC"/>
    <w:rsid w:val="003634F8"/>
    <w:rsid w:val="0036472E"/>
    <w:rsid w:val="003675C0"/>
    <w:rsid w:val="003711B7"/>
    <w:rsid w:val="0037264A"/>
    <w:rsid w:val="0037364F"/>
    <w:rsid w:val="00377A5B"/>
    <w:rsid w:val="003806CF"/>
    <w:rsid w:val="00383F75"/>
    <w:rsid w:val="00384F00"/>
    <w:rsid w:val="0038560E"/>
    <w:rsid w:val="00385A88"/>
    <w:rsid w:val="00387EBD"/>
    <w:rsid w:val="00387FE8"/>
    <w:rsid w:val="00390869"/>
    <w:rsid w:val="00391AC7"/>
    <w:rsid w:val="0039287B"/>
    <w:rsid w:val="00394398"/>
    <w:rsid w:val="00397664"/>
    <w:rsid w:val="003A1982"/>
    <w:rsid w:val="003A1A71"/>
    <w:rsid w:val="003A1E79"/>
    <w:rsid w:val="003A3F68"/>
    <w:rsid w:val="003A429A"/>
    <w:rsid w:val="003A4C9C"/>
    <w:rsid w:val="003B0874"/>
    <w:rsid w:val="003B138B"/>
    <w:rsid w:val="003B1E41"/>
    <w:rsid w:val="003B31F7"/>
    <w:rsid w:val="003B4056"/>
    <w:rsid w:val="003B515C"/>
    <w:rsid w:val="003B52E3"/>
    <w:rsid w:val="003B66CE"/>
    <w:rsid w:val="003B6E23"/>
    <w:rsid w:val="003C167E"/>
    <w:rsid w:val="003C1CA3"/>
    <w:rsid w:val="003C40A4"/>
    <w:rsid w:val="003C464D"/>
    <w:rsid w:val="003C6A85"/>
    <w:rsid w:val="003D043E"/>
    <w:rsid w:val="003D6889"/>
    <w:rsid w:val="003D6D86"/>
    <w:rsid w:val="003D6E8E"/>
    <w:rsid w:val="003D6EA7"/>
    <w:rsid w:val="003E062A"/>
    <w:rsid w:val="003E09AF"/>
    <w:rsid w:val="003E1667"/>
    <w:rsid w:val="003E1C79"/>
    <w:rsid w:val="003E1C92"/>
    <w:rsid w:val="003E2DBE"/>
    <w:rsid w:val="003E2FA9"/>
    <w:rsid w:val="003E323C"/>
    <w:rsid w:val="003E71F6"/>
    <w:rsid w:val="003E7888"/>
    <w:rsid w:val="003F026E"/>
    <w:rsid w:val="003F2D40"/>
    <w:rsid w:val="003F2F47"/>
    <w:rsid w:val="003F34C3"/>
    <w:rsid w:val="003F58F1"/>
    <w:rsid w:val="003F5925"/>
    <w:rsid w:val="003F5D40"/>
    <w:rsid w:val="003F5F13"/>
    <w:rsid w:val="003F634D"/>
    <w:rsid w:val="003F6C6F"/>
    <w:rsid w:val="003F742D"/>
    <w:rsid w:val="003F7667"/>
    <w:rsid w:val="0040011B"/>
    <w:rsid w:val="004008BD"/>
    <w:rsid w:val="00400D18"/>
    <w:rsid w:val="00400E0A"/>
    <w:rsid w:val="00401DD5"/>
    <w:rsid w:val="004035AD"/>
    <w:rsid w:val="0040554C"/>
    <w:rsid w:val="004058B3"/>
    <w:rsid w:val="00406ACF"/>
    <w:rsid w:val="00411778"/>
    <w:rsid w:val="00412437"/>
    <w:rsid w:val="00413DCD"/>
    <w:rsid w:val="00416342"/>
    <w:rsid w:val="00416ECF"/>
    <w:rsid w:val="00420234"/>
    <w:rsid w:val="0042172C"/>
    <w:rsid w:val="004218E9"/>
    <w:rsid w:val="004278BE"/>
    <w:rsid w:val="00430690"/>
    <w:rsid w:val="0043378A"/>
    <w:rsid w:val="00433F42"/>
    <w:rsid w:val="00435040"/>
    <w:rsid w:val="00451EF9"/>
    <w:rsid w:val="0045310D"/>
    <w:rsid w:val="00455313"/>
    <w:rsid w:val="004568B2"/>
    <w:rsid w:val="00456E0E"/>
    <w:rsid w:val="00464F3B"/>
    <w:rsid w:val="004653FC"/>
    <w:rsid w:val="00466071"/>
    <w:rsid w:val="0046660F"/>
    <w:rsid w:val="0046707E"/>
    <w:rsid w:val="00470D57"/>
    <w:rsid w:val="004732D3"/>
    <w:rsid w:val="0047416E"/>
    <w:rsid w:val="00476363"/>
    <w:rsid w:val="00476FA7"/>
    <w:rsid w:val="004805A6"/>
    <w:rsid w:val="0048302E"/>
    <w:rsid w:val="0048638D"/>
    <w:rsid w:val="00486413"/>
    <w:rsid w:val="00486C78"/>
    <w:rsid w:val="004876BE"/>
    <w:rsid w:val="00487734"/>
    <w:rsid w:val="004905BB"/>
    <w:rsid w:val="004907E2"/>
    <w:rsid w:val="00491C9C"/>
    <w:rsid w:val="00491EFF"/>
    <w:rsid w:val="0049260D"/>
    <w:rsid w:val="0049633C"/>
    <w:rsid w:val="00496BD4"/>
    <w:rsid w:val="00497421"/>
    <w:rsid w:val="004A0A3F"/>
    <w:rsid w:val="004A2CBC"/>
    <w:rsid w:val="004A2D2D"/>
    <w:rsid w:val="004A2E70"/>
    <w:rsid w:val="004A2F8F"/>
    <w:rsid w:val="004A4C89"/>
    <w:rsid w:val="004A5BE6"/>
    <w:rsid w:val="004A6E6A"/>
    <w:rsid w:val="004A79DC"/>
    <w:rsid w:val="004A7F74"/>
    <w:rsid w:val="004B0D01"/>
    <w:rsid w:val="004B63B1"/>
    <w:rsid w:val="004B714F"/>
    <w:rsid w:val="004C1D43"/>
    <w:rsid w:val="004C369A"/>
    <w:rsid w:val="004C3AE2"/>
    <w:rsid w:val="004C493C"/>
    <w:rsid w:val="004C5BE2"/>
    <w:rsid w:val="004C7EE5"/>
    <w:rsid w:val="004D0A85"/>
    <w:rsid w:val="004D2319"/>
    <w:rsid w:val="004D4338"/>
    <w:rsid w:val="004D5DDD"/>
    <w:rsid w:val="004D745A"/>
    <w:rsid w:val="004D7717"/>
    <w:rsid w:val="004E0A5E"/>
    <w:rsid w:val="004E2974"/>
    <w:rsid w:val="004E30E3"/>
    <w:rsid w:val="004F155E"/>
    <w:rsid w:val="004F26CA"/>
    <w:rsid w:val="004F319D"/>
    <w:rsid w:val="004F3D4A"/>
    <w:rsid w:val="004F4C29"/>
    <w:rsid w:val="00500ED9"/>
    <w:rsid w:val="00506022"/>
    <w:rsid w:val="00506A91"/>
    <w:rsid w:val="005074D1"/>
    <w:rsid w:val="0050769E"/>
    <w:rsid w:val="00511D57"/>
    <w:rsid w:val="0051503C"/>
    <w:rsid w:val="005162D0"/>
    <w:rsid w:val="0052150C"/>
    <w:rsid w:val="005248D2"/>
    <w:rsid w:val="00525848"/>
    <w:rsid w:val="00526D06"/>
    <w:rsid w:val="00531045"/>
    <w:rsid w:val="005319C8"/>
    <w:rsid w:val="00532839"/>
    <w:rsid w:val="0053552D"/>
    <w:rsid w:val="0053757F"/>
    <w:rsid w:val="00537721"/>
    <w:rsid w:val="00537D03"/>
    <w:rsid w:val="005409AA"/>
    <w:rsid w:val="00546F69"/>
    <w:rsid w:val="00547724"/>
    <w:rsid w:val="00551958"/>
    <w:rsid w:val="00551FF6"/>
    <w:rsid w:val="00553D56"/>
    <w:rsid w:val="0056273C"/>
    <w:rsid w:val="005631A9"/>
    <w:rsid w:val="005714F1"/>
    <w:rsid w:val="005722B4"/>
    <w:rsid w:val="00580439"/>
    <w:rsid w:val="00580515"/>
    <w:rsid w:val="0058401C"/>
    <w:rsid w:val="00590765"/>
    <w:rsid w:val="00593735"/>
    <w:rsid w:val="00593756"/>
    <w:rsid w:val="005952B6"/>
    <w:rsid w:val="005A00F1"/>
    <w:rsid w:val="005A0B98"/>
    <w:rsid w:val="005A5B1C"/>
    <w:rsid w:val="005A61F6"/>
    <w:rsid w:val="005A6297"/>
    <w:rsid w:val="005A6595"/>
    <w:rsid w:val="005B0C9F"/>
    <w:rsid w:val="005B36F3"/>
    <w:rsid w:val="005B4DDF"/>
    <w:rsid w:val="005B5217"/>
    <w:rsid w:val="005C00A6"/>
    <w:rsid w:val="005C08A3"/>
    <w:rsid w:val="005C0E4E"/>
    <w:rsid w:val="005C133D"/>
    <w:rsid w:val="005C1F70"/>
    <w:rsid w:val="005C68BC"/>
    <w:rsid w:val="005D0AD7"/>
    <w:rsid w:val="005D12F4"/>
    <w:rsid w:val="005D2A66"/>
    <w:rsid w:val="005D3518"/>
    <w:rsid w:val="005D79CD"/>
    <w:rsid w:val="005E6B02"/>
    <w:rsid w:val="005E7037"/>
    <w:rsid w:val="005E73BA"/>
    <w:rsid w:val="005F14DB"/>
    <w:rsid w:val="005F171A"/>
    <w:rsid w:val="005F2045"/>
    <w:rsid w:val="005F2196"/>
    <w:rsid w:val="005F41F8"/>
    <w:rsid w:val="005F7DE6"/>
    <w:rsid w:val="00601DB2"/>
    <w:rsid w:val="00605589"/>
    <w:rsid w:val="00605955"/>
    <w:rsid w:val="00606EF7"/>
    <w:rsid w:val="006074EE"/>
    <w:rsid w:val="00607810"/>
    <w:rsid w:val="00611118"/>
    <w:rsid w:val="006117A7"/>
    <w:rsid w:val="00611DA7"/>
    <w:rsid w:val="00612834"/>
    <w:rsid w:val="00613B85"/>
    <w:rsid w:val="00614582"/>
    <w:rsid w:val="00624AC5"/>
    <w:rsid w:val="00624C18"/>
    <w:rsid w:val="00625520"/>
    <w:rsid w:val="006304D5"/>
    <w:rsid w:val="00632784"/>
    <w:rsid w:val="006345D0"/>
    <w:rsid w:val="00635C61"/>
    <w:rsid w:val="006365A1"/>
    <w:rsid w:val="00640220"/>
    <w:rsid w:val="00643E5B"/>
    <w:rsid w:val="00646645"/>
    <w:rsid w:val="00646DDA"/>
    <w:rsid w:val="00647829"/>
    <w:rsid w:val="00650174"/>
    <w:rsid w:val="00651731"/>
    <w:rsid w:val="006535CE"/>
    <w:rsid w:val="006543DD"/>
    <w:rsid w:val="006550DC"/>
    <w:rsid w:val="0065608D"/>
    <w:rsid w:val="00661CC3"/>
    <w:rsid w:val="00662EF1"/>
    <w:rsid w:val="0066401E"/>
    <w:rsid w:val="006657B7"/>
    <w:rsid w:val="00665FF1"/>
    <w:rsid w:val="00667B0D"/>
    <w:rsid w:val="0067037D"/>
    <w:rsid w:val="00670496"/>
    <w:rsid w:val="00670E5A"/>
    <w:rsid w:val="00672693"/>
    <w:rsid w:val="00673EC1"/>
    <w:rsid w:val="00673F88"/>
    <w:rsid w:val="00675F15"/>
    <w:rsid w:val="00676AD2"/>
    <w:rsid w:val="00676DCA"/>
    <w:rsid w:val="006779FE"/>
    <w:rsid w:val="00682574"/>
    <w:rsid w:val="0068329F"/>
    <w:rsid w:val="00683B24"/>
    <w:rsid w:val="00683DF6"/>
    <w:rsid w:val="0068444B"/>
    <w:rsid w:val="006859F8"/>
    <w:rsid w:val="00685E00"/>
    <w:rsid w:val="00690077"/>
    <w:rsid w:val="00690212"/>
    <w:rsid w:val="006903CE"/>
    <w:rsid w:val="006922AE"/>
    <w:rsid w:val="00692D78"/>
    <w:rsid w:val="00692E9A"/>
    <w:rsid w:val="00693BC5"/>
    <w:rsid w:val="006942AB"/>
    <w:rsid w:val="00694AB4"/>
    <w:rsid w:val="00695BF2"/>
    <w:rsid w:val="0069683F"/>
    <w:rsid w:val="00697124"/>
    <w:rsid w:val="00697793"/>
    <w:rsid w:val="00697DB3"/>
    <w:rsid w:val="006A2C9F"/>
    <w:rsid w:val="006A4218"/>
    <w:rsid w:val="006A4B4C"/>
    <w:rsid w:val="006A5AFA"/>
    <w:rsid w:val="006A5CDE"/>
    <w:rsid w:val="006A781E"/>
    <w:rsid w:val="006B2CE1"/>
    <w:rsid w:val="006B38D5"/>
    <w:rsid w:val="006B44C7"/>
    <w:rsid w:val="006B4CFD"/>
    <w:rsid w:val="006B5B20"/>
    <w:rsid w:val="006B5FFF"/>
    <w:rsid w:val="006B7CA2"/>
    <w:rsid w:val="006C0BFD"/>
    <w:rsid w:val="006C16A6"/>
    <w:rsid w:val="006C1CA7"/>
    <w:rsid w:val="006C2FCE"/>
    <w:rsid w:val="006C6A4F"/>
    <w:rsid w:val="006C6B67"/>
    <w:rsid w:val="006C79A4"/>
    <w:rsid w:val="006D2D5E"/>
    <w:rsid w:val="006D6A73"/>
    <w:rsid w:val="006D71A7"/>
    <w:rsid w:val="006E00BF"/>
    <w:rsid w:val="006E40CC"/>
    <w:rsid w:val="006E61D5"/>
    <w:rsid w:val="006F2AF9"/>
    <w:rsid w:val="006F3385"/>
    <w:rsid w:val="006F4D58"/>
    <w:rsid w:val="006F4E8E"/>
    <w:rsid w:val="006F52FD"/>
    <w:rsid w:val="006F65A5"/>
    <w:rsid w:val="007003AD"/>
    <w:rsid w:val="00701DFE"/>
    <w:rsid w:val="00702BF1"/>
    <w:rsid w:val="007061B7"/>
    <w:rsid w:val="00710AED"/>
    <w:rsid w:val="00710D4D"/>
    <w:rsid w:val="0071118E"/>
    <w:rsid w:val="007112DC"/>
    <w:rsid w:val="00712B89"/>
    <w:rsid w:val="007154F1"/>
    <w:rsid w:val="00716415"/>
    <w:rsid w:val="00717DA0"/>
    <w:rsid w:val="00720BFE"/>
    <w:rsid w:val="0072255F"/>
    <w:rsid w:val="007231DC"/>
    <w:rsid w:val="00723276"/>
    <w:rsid w:val="00723FE4"/>
    <w:rsid w:val="00727907"/>
    <w:rsid w:val="00730473"/>
    <w:rsid w:val="00730638"/>
    <w:rsid w:val="0073179D"/>
    <w:rsid w:val="007321AA"/>
    <w:rsid w:val="007322E4"/>
    <w:rsid w:val="00732DD0"/>
    <w:rsid w:val="00732F77"/>
    <w:rsid w:val="00733E87"/>
    <w:rsid w:val="00735667"/>
    <w:rsid w:val="00735A04"/>
    <w:rsid w:val="0073625D"/>
    <w:rsid w:val="00737DE9"/>
    <w:rsid w:val="00740907"/>
    <w:rsid w:val="00741916"/>
    <w:rsid w:val="00742ED6"/>
    <w:rsid w:val="00744109"/>
    <w:rsid w:val="00750624"/>
    <w:rsid w:val="00750A47"/>
    <w:rsid w:val="0076050F"/>
    <w:rsid w:val="007632ED"/>
    <w:rsid w:val="00764F02"/>
    <w:rsid w:val="007701DB"/>
    <w:rsid w:val="00770A92"/>
    <w:rsid w:val="00770D29"/>
    <w:rsid w:val="00771351"/>
    <w:rsid w:val="00771375"/>
    <w:rsid w:val="00773195"/>
    <w:rsid w:val="00780EEF"/>
    <w:rsid w:val="00785229"/>
    <w:rsid w:val="0078559E"/>
    <w:rsid w:val="00786200"/>
    <w:rsid w:val="00786215"/>
    <w:rsid w:val="007863BE"/>
    <w:rsid w:val="007864C5"/>
    <w:rsid w:val="007905E5"/>
    <w:rsid w:val="00792F55"/>
    <w:rsid w:val="00793731"/>
    <w:rsid w:val="007941D5"/>
    <w:rsid w:val="007A0C02"/>
    <w:rsid w:val="007A6882"/>
    <w:rsid w:val="007B09CC"/>
    <w:rsid w:val="007B5040"/>
    <w:rsid w:val="007B5F2F"/>
    <w:rsid w:val="007C0D5E"/>
    <w:rsid w:val="007C22A2"/>
    <w:rsid w:val="007C389A"/>
    <w:rsid w:val="007C4E31"/>
    <w:rsid w:val="007C5015"/>
    <w:rsid w:val="007D0134"/>
    <w:rsid w:val="007D26E3"/>
    <w:rsid w:val="007D2AC1"/>
    <w:rsid w:val="007D2DF9"/>
    <w:rsid w:val="007D4362"/>
    <w:rsid w:val="007D46F4"/>
    <w:rsid w:val="007D582E"/>
    <w:rsid w:val="007D63DC"/>
    <w:rsid w:val="007E200C"/>
    <w:rsid w:val="007E3A9F"/>
    <w:rsid w:val="007E3AB1"/>
    <w:rsid w:val="007E62E6"/>
    <w:rsid w:val="007E653F"/>
    <w:rsid w:val="007E65D7"/>
    <w:rsid w:val="007F039C"/>
    <w:rsid w:val="007F042A"/>
    <w:rsid w:val="007F0A27"/>
    <w:rsid w:val="007F1DCD"/>
    <w:rsid w:val="007F2054"/>
    <w:rsid w:val="007F2B02"/>
    <w:rsid w:val="007F524C"/>
    <w:rsid w:val="007F5531"/>
    <w:rsid w:val="007F5886"/>
    <w:rsid w:val="007F6981"/>
    <w:rsid w:val="007F6DD2"/>
    <w:rsid w:val="007F7B8D"/>
    <w:rsid w:val="00800CB7"/>
    <w:rsid w:val="00802EC1"/>
    <w:rsid w:val="00804B96"/>
    <w:rsid w:val="00807CA1"/>
    <w:rsid w:val="008129F6"/>
    <w:rsid w:val="00812BAB"/>
    <w:rsid w:val="00813352"/>
    <w:rsid w:val="008147D5"/>
    <w:rsid w:val="008160BF"/>
    <w:rsid w:val="00817761"/>
    <w:rsid w:val="008179A4"/>
    <w:rsid w:val="0082286C"/>
    <w:rsid w:val="0082343E"/>
    <w:rsid w:val="0082402E"/>
    <w:rsid w:val="00826055"/>
    <w:rsid w:val="008275F6"/>
    <w:rsid w:val="00830E03"/>
    <w:rsid w:val="0083109A"/>
    <w:rsid w:val="0083548A"/>
    <w:rsid w:val="00835595"/>
    <w:rsid w:val="00836BE7"/>
    <w:rsid w:val="00841294"/>
    <w:rsid w:val="00841914"/>
    <w:rsid w:val="00841AED"/>
    <w:rsid w:val="00842D6E"/>
    <w:rsid w:val="00844110"/>
    <w:rsid w:val="00847AD3"/>
    <w:rsid w:val="00850D7D"/>
    <w:rsid w:val="00852B4B"/>
    <w:rsid w:val="008564A8"/>
    <w:rsid w:val="00862961"/>
    <w:rsid w:val="008657E7"/>
    <w:rsid w:val="00865B5A"/>
    <w:rsid w:val="00867912"/>
    <w:rsid w:val="0087230F"/>
    <w:rsid w:val="00872951"/>
    <w:rsid w:val="00875A89"/>
    <w:rsid w:val="0087636E"/>
    <w:rsid w:val="008764EE"/>
    <w:rsid w:val="00882012"/>
    <w:rsid w:val="00884BA7"/>
    <w:rsid w:val="008876D1"/>
    <w:rsid w:val="00890412"/>
    <w:rsid w:val="00893E1F"/>
    <w:rsid w:val="0089407B"/>
    <w:rsid w:val="008941DA"/>
    <w:rsid w:val="008969B6"/>
    <w:rsid w:val="00897B9D"/>
    <w:rsid w:val="008A2684"/>
    <w:rsid w:val="008A569A"/>
    <w:rsid w:val="008A5D72"/>
    <w:rsid w:val="008A5E29"/>
    <w:rsid w:val="008A7249"/>
    <w:rsid w:val="008A78C2"/>
    <w:rsid w:val="008B02A4"/>
    <w:rsid w:val="008B0B39"/>
    <w:rsid w:val="008B173D"/>
    <w:rsid w:val="008B5642"/>
    <w:rsid w:val="008B587A"/>
    <w:rsid w:val="008B7DBA"/>
    <w:rsid w:val="008C11D0"/>
    <w:rsid w:val="008C19BF"/>
    <w:rsid w:val="008C3C31"/>
    <w:rsid w:val="008C59DA"/>
    <w:rsid w:val="008C5F1E"/>
    <w:rsid w:val="008C687B"/>
    <w:rsid w:val="008D0362"/>
    <w:rsid w:val="008D2488"/>
    <w:rsid w:val="008D4CE4"/>
    <w:rsid w:val="008D503A"/>
    <w:rsid w:val="008D7447"/>
    <w:rsid w:val="008E351E"/>
    <w:rsid w:val="008E4A45"/>
    <w:rsid w:val="008E5B39"/>
    <w:rsid w:val="008E648F"/>
    <w:rsid w:val="008E6C42"/>
    <w:rsid w:val="008F062C"/>
    <w:rsid w:val="008F257A"/>
    <w:rsid w:val="008F3F36"/>
    <w:rsid w:val="008F449A"/>
    <w:rsid w:val="008F73D7"/>
    <w:rsid w:val="009034CF"/>
    <w:rsid w:val="009074D9"/>
    <w:rsid w:val="009119AF"/>
    <w:rsid w:val="009130F3"/>
    <w:rsid w:val="00913599"/>
    <w:rsid w:val="00915257"/>
    <w:rsid w:val="0091670E"/>
    <w:rsid w:val="00917273"/>
    <w:rsid w:val="009174F0"/>
    <w:rsid w:val="00917A4D"/>
    <w:rsid w:val="00921DA8"/>
    <w:rsid w:val="0092368F"/>
    <w:rsid w:val="00926E7B"/>
    <w:rsid w:val="00930954"/>
    <w:rsid w:val="009313BF"/>
    <w:rsid w:val="009342DF"/>
    <w:rsid w:val="0094128B"/>
    <w:rsid w:val="00944948"/>
    <w:rsid w:val="00951049"/>
    <w:rsid w:val="00951486"/>
    <w:rsid w:val="00952696"/>
    <w:rsid w:val="009559CD"/>
    <w:rsid w:val="00957238"/>
    <w:rsid w:val="00957466"/>
    <w:rsid w:val="009602F0"/>
    <w:rsid w:val="00960EB3"/>
    <w:rsid w:val="009627D8"/>
    <w:rsid w:val="00963743"/>
    <w:rsid w:val="00963F81"/>
    <w:rsid w:val="00965835"/>
    <w:rsid w:val="00965FBC"/>
    <w:rsid w:val="00974EB0"/>
    <w:rsid w:val="00975D93"/>
    <w:rsid w:val="009844B7"/>
    <w:rsid w:val="00984807"/>
    <w:rsid w:val="00984C69"/>
    <w:rsid w:val="0099183D"/>
    <w:rsid w:val="00991AE5"/>
    <w:rsid w:val="00992A1D"/>
    <w:rsid w:val="00993241"/>
    <w:rsid w:val="009937AF"/>
    <w:rsid w:val="00993BF2"/>
    <w:rsid w:val="00993D94"/>
    <w:rsid w:val="009A0689"/>
    <w:rsid w:val="009A1635"/>
    <w:rsid w:val="009A46E9"/>
    <w:rsid w:val="009A4C20"/>
    <w:rsid w:val="009A515E"/>
    <w:rsid w:val="009A7EFC"/>
    <w:rsid w:val="009B03C4"/>
    <w:rsid w:val="009B1596"/>
    <w:rsid w:val="009B7408"/>
    <w:rsid w:val="009C0868"/>
    <w:rsid w:val="009C25C9"/>
    <w:rsid w:val="009C33C0"/>
    <w:rsid w:val="009C4F4D"/>
    <w:rsid w:val="009C6BE2"/>
    <w:rsid w:val="009D33D6"/>
    <w:rsid w:val="009D46E9"/>
    <w:rsid w:val="009D4B5E"/>
    <w:rsid w:val="009D5765"/>
    <w:rsid w:val="009D5A87"/>
    <w:rsid w:val="009E14F3"/>
    <w:rsid w:val="009E72BB"/>
    <w:rsid w:val="009F173E"/>
    <w:rsid w:val="009F34D4"/>
    <w:rsid w:val="009F5186"/>
    <w:rsid w:val="009F575A"/>
    <w:rsid w:val="009F57D1"/>
    <w:rsid w:val="00A00879"/>
    <w:rsid w:val="00A0154D"/>
    <w:rsid w:val="00A020CC"/>
    <w:rsid w:val="00A02FB1"/>
    <w:rsid w:val="00A04D48"/>
    <w:rsid w:val="00A0758C"/>
    <w:rsid w:val="00A1026B"/>
    <w:rsid w:val="00A116F4"/>
    <w:rsid w:val="00A13AD9"/>
    <w:rsid w:val="00A15F72"/>
    <w:rsid w:val="00A2219A"/>
    <w:rsid w:val="00A2233D"/>
    <w:rsid w:val="00A225F4"/>
    <w:rsid w:val="00A231CE"/>
    <w:rsid w:val="00A241E2"/>
    <w:rsid w:val="00A252FA"/>
    <w:rsid w:val="00A3074B"/>
    <w:rsid w:val="00A34A12"/>
    <w:rsid w:val="00A35782"/>
    <w:rsid w:val="00A36F75"/>
    <w:rsid w:val="00A3761A"/>
    <w:rsid w:val="00A40D8B"/>
    <w:rsid w:val="00A413E8"/>
    <w:rsid w:val="00A43EF0"/>
    <w:rsid w:val="00A44ACF"/>
    <w:rsid w:val="00A45375"/>
    <w:rsid w:val="00A4565C"/>
    <w:rsid w:val="00A47F3C"/>
    <w:rsid w:val="00A5222B"/>
    <w:rsid w:val="00A52AB0"/>
    <w:rsid w:val="00A55D64"/>
    <w:rsid w:val="00A6099A"/>
    <w:rsid w:val="00A61312"/>
    <w:rsid w:val="00A63BC1"/>
    <w:rsid w:val="00A6570B"/>
    <w:rsid w:val="00A70603"/>
    <w:rsid w:val="00A707D2"/>
    <w:rsid w:val="00A70A4D"/>
    <w:rsid w:val="00A724F7"/>
    <w:rsid w:val="00A735F4"/>
    <w:rsid w:val="00A7537E"/>
    <w:rsid w:val="00A75768"/>
    <w:rsid w:val="00A77494"/>
    <w:rsid w:val="00A80347"/>
    <w:rsid w:val="00A81A56"/>
    <w:rsid w:val="00A822FE"/>
    <w:rsid w:val="00A83B93"/>
    <w:rsid w:val="00A85001"/>
    <w:rsid w:val="00A8717A"/>
    <w:rsid w:val="00A91E39"/>
    <w:rsid w:val="00A93992"/>
    <w:rsid w:val="00A93D59"/>
    <w:rsid w:val="00A95030"/>
    <w:rsid w:val="00A9518D"/>
    <w:rsid w:val="00A9656E"/>
    <w:rsid w:val="00A97A77"/>
    <w:rsid w:val="00AA0750"/>
    <w:rsid w:val="00AA0D45"/>
    <w:rsid w:val="00AA1D42"/>
    <w:rsid w:val="00AA3D33"/>
    <w:rsid w:val="00AA597D"/>
    <w:rsid w:val="00AA5EF5"/>
    <w:rsid w:val="00AB0EB4"/>
    <w:rsid w:val="00AB25E2"/>
    <w:rsid w:val="00AB3858"/>
    <w:rsid w:val="00AB600E"/>
    <w:rsid w:val="00AC0E35"/>
    <w:rsid w:val="00AC25F8"/>
    <w:rsid w:val="00AC27F7"/>
    <w:rsid w:val="00AC3C5E"/>
    <w:rsid w:val="00AC66F3"/>
    <w:rsid w:val="00AD10AB"/>
    <w:rsid w:val="00AD19CF"/>
    <w:rsid w:val="00AD254A"/>
    <w:rsid w:val="00AD27F1"/>
    <w:rsid w:val="00AD5441"/>
    <w:rsid w:val="00AD6CFD"/>
    <w:rsid w:val="00AD6FDA"/>
    <w:rsid w:val="00AD7D5E"/>
    <w:rsid w:val="00AF2D3F"/>
    <w:rsid w:val="00AF4D0D"/>
    <w:rsid w:val="00AF54BF"/>
    <w:rsid w:val="00AF5C8F"/>
    <w:rsid w:val="00AF68FF"/>
    <w:rsid w:val="00AF7AFD"/>
    <w:rsid w:val="00B010BB"/>
    <w:rsid w:val="00B02397"/>
    <w:rsid w:val="00B04DE2"/>
    <w:rsid w:val="00B05F93"/>
    <w:rsid w:val="00B063A7"/>
    <w:rsid w:val="00B102EE"/>
    <w:rsid w:val="00B12963"/>
    <w:rsid w:val="00B14853"/>
    <w:rsid w:val="00B15A88"/>
    <w:rsid w:val="00B16642"/>
    <w:rsid w:val="00B16874"/>
    <w:rsid w:val="00B16878"/>
    <w:rsid w:val="00B168C7"/>
    <w:rsid w:val="00B21841"/>
    <w:rsid w:val="00B21D14"/>
    <w:rsid w:val="00B2273D"/>
    <w:rsid w:val="00B23D81"/>
    <w:rsid w:val="00B24A07"/>
    <w:rsid w:val="00B24C98"/>
    <w:rsid w:val="00B2578E"/>
    <w:rsid w:val="00B25BFF"/>
    <w:rsid w:val="00B264A9"/>
    <w:rsid w:val="00B279A2"/>
    <w:rsid w:val="00B3028B"/>
    <w:rsid w:val="00B30290"/>
    <w:rsid w:val="00B34D2A"/>
    <w:rsid w:val="00B360B2"/>
    <w:rsid w:val="00B41388"/>
    <w:rsid w:val="00B41A91"/>
    <w:rsid w:val="00B423A0"/>
    <w:rsid w:val="00B42E9A"/>
    <w:rsid w:val="00B43A53"/>
    <w:rsid w:val="00B4472D"/>
    <w:rsid w:val="00B4476F"/>
    <w:rsid w:val="00B45E7E"/>
    <w:rsid w:val="00B4633F"/>
    <w:rsid w:val="00B46380"/>
    <w:rsid w:val="00B52C60"/>
    <w:rsid w:val="00B54E5E"/>
    <w:rsid w:val="00B55623"/>
    <w:rsid w:val="00B56DA3"/>
    <w:rsid w:val="00B61262"/>
    <w:rsid w:val="00B615F5"/>
    <w:rsid w:val="00B630F3"/>
    <w:rsid w:val="00B64692"/>
    <w:rsid w:val="00B6603F"/>
    <w:rsid w:val="00B665A2"/>
    <w:rsid w:val="00B66FAF"/>
    <w:rsid w:val="00B7282B"/>
    <w:rsid w:val="00B7288D"/>
    <w:rsid w:val="00B7334F"/>
    <w:rsid w:val="00B7457A"/>
    <w:rsid w:val="00B74AA7"/>
    <w:rsid w:val="00B74BFB"/>
    <w:rsid w:val="00B8050E"/>
    <w:rsid w:val="00B81729"/>
    <w:rsid w:val="00B81F68"/>
    <w:rsid w:val="00B82863"/>
    <w:rsid w:val="00B82F97"/>
    <w:rsid w:val="00B84203"/>
    <w:rsid w:val="00B85505"/>
    <w:rsid w:val="00B8710F"/>
    <w:rsid w:val="00B91966"/>
    <w:rsid w:val="00B91B67"/>
    <w:rsid w:val="00B92C58"/>
    <w:rsid w:val="00B93E8D"/>
    <w:rsid w:val="00B95A31"/>
    <w:rsid w:val="00B963D8"/>
    <w:rsid w:val="00BA56BD"/>
    <w:rsid w:val="00BA627C"/>
    <w:rsid w:val="00BA6286"/>
    <w:rsid w:val="00BA67D5"/>
    <w:rsid w:val="00BA6897"/>
    <w:rsid w:val="00BB1A76"/>
    <w:rsid w:val="00BB1BE2"/>
    <w:rsid w:val="00BB5336"/>
    <w:rsid w:val="00BB59B6"/>
    <w:rsid w:val="00BB5BF1"/>
    <w:rsid w:val="00BB69AC"/>
    <w:rsid w:val="00BC13B4"/>
    <w:rsid w:val="00BC2C8C"/>
    <w:rsid w:val="00BC2CBE"/>
    <w:rsid w:val="00BC5AC1"/>
    <w:rsid w:val="00BC6FA3"/>
    <w:rsid w:val="00BC7968"/>
    <w:rsid w:val="00BC7FB3"/>
    <w:rsid w:val="00BD0AC8"/>
    <w:rsid w:val="00BD1DD1"/>
    <w:rsid w:val="00BD3776"/>
    <w:rsid w:val="00BD47DF"/>
    <w:rsid w:val="00BD4B05"/>
    <w:rsid w:val="00BD6566"/>
    <w:rsid w:val="00BD7FF5"/>
    <w:rsid w:val="00BE0441"/>
    <w:rsid w:val="00BE1D26"/>
    <w:rsid w:val="00BE2260"/>
    <w:rsid w:val="00BE2460"/>
    <w:rsid w:val="00BE2E69"/>
    <w:rsid w:val="00BE700A"/>
    <w:rsid w:val="00BF1008"/>
    <w:rsid w:val="00BF15B0"/>
    <w:rsid w:val="00BF462C"/>
    <w:rsid w:val="00BF51C2"/>
    <w:rsid w:val="00C01879"/>
    <w:rsid w:val="00C02A6C"/>
    <w:rsid w:val="00C03940"/>
    <w:rsid w:val="00C052CB"/>
    <w:rsid w:val="00C078F4"/>
    <w:rsid w:val="00C107A6"/>
    <w:rsid w:val="00C1176E"/>
    <w:rsid w:val="00C11B15"/>
    <w:rsid w:val="00C1296F"/>
    <w:rsid w:val="00C17258"/>
    <w:rsid w:val="00C175A5"/>
    <w:rsid w:val="00C1783A"/>
    <w:rsid w:val="00C17E31"/>
    <w:rsid w:val="00C20F59"/>
    <w:rsid w:val="00C21761"/>
    <w:rsid w:val="00C23318"/>
    <w:rsid w:val="00C24D8E"/>
    <w:rsid w:val="00C26027"/>
    <w:rsid w:val="00C327E8"/>
    <w:rsid w:val="00C3400B"/>
    <w:rsid w:val="00C342F7"/>
    <w:rsid w:val="00C3583A"/>
    <w:rsid w:val="00C36E49"/>
    <w:rsid w:val="00C37B94"/>
    <w:rsid w:val="00C41870"/>
    <w:rsid w:val="00C434A8"/>
    <w:rsid w:val="00C44C21"/>
    <w:rsid w:val="00C45792"/>
    <w:rsid w:val="00C46A9F"/>
    <w:rsid w:val="00C46CD5"/>
    <w:rsid w:val="00C513ED"/>
    <w:rsid w:val="00C5191B"/>
    <w:rsid w:val="00C531DB"/>
    <w:rsid w:val="00C53636"/>
    <w:rsid w:val="00C53D3A"/>
    <w:rsid w:val="00C544DC"/>
    <w:rsid w:val="00C55B87"/>
    <w:rsid w:val="00C609C2"/>
    <w:rsid w:val="00C6499B"/>
    <w:rsid w:val="00C65B49"/>
    <w:rsid w:val="00C67AD0"/>
    <w:rsid w:val="00C7296E"/>
    <w:rsid w:val="00C73294"/>
    <w:rsid w:val="00C74642"/>
    <w:rsid w:val="00C82E74"/>
    <w:rsid w:val="00C84C66"/>
    <w:rsid w:val="00C84F00"/>
    <w:rsid w:val="00C867DF"/>
    <w:rsid w:val="00C8754D"/>
    <w:rsid w:val="00C87A62"/>
    <w:rsid w:val="00C90B6E"/>
    <w:rsid w:val="00C927C4"/>
    <w:rsid w:val="00C94CB3"/>
    <w:rsid w:val="00C950A5"/>
    <w:rsid w:val="00C96596"/>
    <w:rsid w:val="00C977C9"/>
    <w:rsid w:val="00C978BE"/>
    <w:rsid w:val="00CA49A2"/>
    <w:rsid w:val="00CB0F20"/>
    <w:rsid w:val="00CB10D5"/>
    <w:rsid w:val="00CB1CAE"/>
    <w:rsid w:val="00CB3634"/>
    <w:rsid w:val="00CB557F"/>
    <w:rsid w:val="00CB5C63"/>
    <w:rsid w:val="00CC4E98"/>
    <w:rsid w:val="00CC6B3E"/>
    <w:rsid w:val="00CD123A"/>
    <w:rsid w:val="00CD175A"/>
    <w:rsid w:val="00CD257E"/>
    <w:rsid w:val="00CD2AF6"/>
    <w:rsid w:val="00CD3267"/>
    <w:rsid w:val="00CD33FE"/>
    <w:rsid w:val="00CD5B05"/>
    <w:rsid w:val="00CD62DA"/>
    <w:rsid w:val="00CD6A8B"/>
    <w:rsid w:val="00CD799D"/>
    <w:rsid w:val="00CE2622"/>
    <w:rsid w:val="00CE7F7A"/>
    <w:rsid w:val="00CF0016"/>
    <w:rsid w:val="00CF03D0"/>
    <w:rsid w:val="00CF26A8"/>
    <w:rsid w:val="00CF64DF"/>
    <w:rsid w:val="00D03524"/>
    <w:rsid w:val="00D049E3"/>
    <w:rsid w:val="00D05496"/>
    <w:rsid w:val="00D1032F"/>
    <w:rsid w:val="00D12E12"/>
    <w:rsid w:val="00D13AAB"/>
    <w:rsid w:val="00D13CDB"/>
    <w:rsid w:val="00D14D54"/>
    <w:rsid w:val="00D150EB"/>
    <w:rsid w:val="00D15B0C"/>
    <w:rsid w:val="00D1743F"/>
    <w:rsid w:val="00D20784"/>
    <w:rsid w:val="00D216D6"/>
    <w:rsid w:val="00D22258"/>
    <w:rsid w:val="00D24CD4"/>
    <w:rsid w:val="00D268C0"/>
    <w:rsid w:val="00D26C44"/>
    <w:rsid w:val="00D347BD"/>
    <w:rsid w:val="00D35046"/>
    <w:rsid w:val="00D35D2C"/>
    <w:rsid w:val="00D37549"/>
    <w:rsid w:val="00D43392"/>
    <w:rsid w:val="00D44AEF"/>
    <w:rsid w:val="00D45E31"/>
    <w:rsid w:val="00D45EB6"/>
    <w:rsid w:val="00D47ADB"/>
    <w:rsid w:val="00D5151B"/>
    <w:rsid w:val="00D53941"/>
    <w:rsid w:val="00D56338"/>
    <w:rsid w:val="00D56503"/>
    <w:rsid w:val="00D61231"/>
    <w:rsid w:val="00D626BD"/>
    <w:rsid w:val="00D63486"/>
    <w:rsid w:val="00D659FA"/>
    <w:rsid w:val="00D66837"/>
    <w:rsid w:val="00D67BEB"/>
    <w:rsid w:val="00D713B6"/>
    <w:rsid w:val="00D72545"/>
    <w:rsid w:val="00D728D4"/>
    <w:rsid w:val="00D76000"/>
    <w:rsid w:val="00D771C0"/>
    <w:rsid w:val="00D77D3B"/>
    <w:rsid w:val="00D82095"/>
    <w:rsid w:val="00D82B3C"/>
    <w:rsid w:val="00D8662E"/>
    <w:rsid w:val="00D9183C"/>
    <w:rsid w:val="00D91D4C"/>
    <w:rsid w:val="00D945F7"/>
    <w:rsid w:val="00D97001"/>
    <w:rsid w:val="00DA0E7C"/>
    <w:rsid w:val="00DA30CC"/>
    <w:rsid w:val="00DA356B"/>
    <w:rsid w:val="00DA41CD"/>
    <w:rsid w:val="00DA60BB"/>
    <w:rsid w:val="00DA7F3E"/>
    <w:rsid w:val="00DB0BF7"/>
    <w:rsid w:val="00DB4EC3"/>
    <w:rsid w:val="00DB5C89"/>
    <w:rsid w:val="00DB6410"/>
    <w:rsid w:val="00DB6ADB"/>
    <w:rsid w:val="00DC160D"/>
    <w:rsid w:val="00DC5949"/>
    <w:rsid w:val="00DC5E97"/>
    <w:rsid w:val="00DC602F"/>
    <w:rsid w:val="00DC77F1"/>
    <w:rsid w:val="00DC7DB0"/>
    <w:rsid w:val="00DD076E"/>
    <w:rsid w:val="00DD4E8B"/>
    <w:rsid w:val="00DD4FD8"/>
    <w:rsid w:val="00DD620E"/>
    <w:rsid w:val="00DE0A7B"/>
    <w:rsid w:val="00DE2FB0"/>
    <w:rsid w:val="00DF00B4"/>
    <w:rsid w:val="00DF0F12"/>
    <w:rsid w:val="00DF1339"/>
    <w:rsid w:val="00DF41B9"/>
    <w:rsid w:val="00DF4EE3"/>
    <w:rsid w:val="00DF6453"/>
    <w:rsid w:val="00DF72E1"/>
    <w:rsid w:val="00E00211"/>
    <w:rsid w:val="00E02137"/>
    <w:rsid w:val="00E02550"/>
    <w:rsid w:val="00E02C64"/>
    <w:rsid w:val="00E02E6A"/>
    <w:rsid w:val="00E059B0"/>
    <w:rsid w:val="00E11135"/>
    <w:rsid w:val="00E1247F"/>
    <w:rsid w:val="00E13374"/>
    <w:rsid w:val="00E14A50"/>
    <w:rsid w:val="00E158F7"/>
    <w:rsid w:val="00E17E29"/>
    <w:rsid w:val="00E259EC"/>
    <w:rsid w:val="00E25CED"/>
    <w:rsid w:val="00E26555"/>
    <w:rsid w:val="00E312C7"/>
    <w:rsid w:val="00E31AEA"/>
    <w:rsid w:val="00E31C6A"/>
    <w:rsid w:val="00E3272B"/>
    <w:rsid w:val="00E34C76"/>
    <w:rsid w:val="00E36EE7"/>
    <w:rsid w:val="00E4019A"/>
    <w:rsid w:val="00E40759"/>
    <w:rsid w:val="00E40788"/>
    <w:rsid w:val="00E41DC5"/>
    <w:rsid w:val="00E42506"/>
    <w:rsid w:val="00E439F7"/>
    <w:rsid w:val="00E43CCF"/>
    <w:rsid w:val="00E458E9"/>
    <w:rsid w:val="00E4598C"/>
    <w:rsid w:val="00E46CF2"/>
    <w:rsid w:val="00E527DE"/>
    <w:rsid w:val="00E5344C"/>
    <w:rsid w:val="00E54406"/>
    <w:rsid w:val="00E54E25"/>
    <w:rsid w:val="00E57F66"/>
    <w:rsid w:val="00E60FD9"/>
    <w:rsid w:val="00E65880"/>
    <w:rsid w:val="00E665CF"/>
    <w:rsid w:val="00E7271F"/>
    <w:rsid w:val="00E75948"/>
    <w:rsid w:val="00E76C5E"/>
    <w:rsid w:val="00E7721D"/>
    <w:rsid w:val="00E83118"/>
    <w:rsid w:val="00E83C01"/>
    <w:rsid w:val="00E84718"/>
    <w:rsid w:val="00E86889"/>
    <w:rsid w:val="00E8771C"/>
    <w:rsid w:val="00E92227"/>
    <w:rsid w:val="00E931B7"/>
    <w:rsid w:val="00E93850"/>
    <w:rsid w:val="00E95EE5"/>
    <w:rsid w:val="00EA61ED"/>
    <w:rsid w:val="00EB02CD"/>
    <w:rsid w:val="00EB044B"/>
    <w:rsid w:val="00EB2F14"/>
    <w:rsid w:val="00EB3D13"/>
    <w:rsid w:val="00EB4859"/>
    <w:rsid w:val="00EB740E"/>
    <w:rsid w:val="00EC25C9"/>
    <w:rsid w:val="00EC2C73"/>
    <w:rsid w:val="00EC4BA7"/>
    <w:rsid w:val="00ED01C1"/>
    <w:rsid w:val="00ED0696"/>
    <w:rsid w:val="00ED0B57"/>
    <w:rsid w:val="00ED0C7E"/>
    <w:rsid w:val="00ED2272"/>
    <w:rsid w:val="00ED6BA4"/>
    <w:rsid w:val="00EE01AC"/>
    <w:rsid w:val="00EE0790"/>
    <w:rsid w:val="00EE2DAA"/>
    <w:rsid w:val="00EE3E43"/>
    <w:rsid w:val="00EF1BBF"/>
    <w:rsid w:val="00EF1DD5"/>
    <w:rsid w:val="00EF3009"/>
    <w:rsid w:val="00EF3A32"/>
    <w:rsid w:val="00EF6DE4"/>
    <w:rsid w:val="00EF7D03"/>
    <w:rsid w:val="00F0027B"/>
    <w:rsid w:val="00F0028B"/>
    <w:rsid w:val="00F004E3"/>
    <w:rsid w:val="00F04310"/>
    <w:rsid w:val="00F11AB8"/>
    <w:rsid w:val="00F11B8C"/>
    <w:rsid w:val="00F11FD9"/>
    <w:rsid w:val="00F12EC8"/>
    <w:rsid w:val="00F1302B"/>
    <w:rsid w:val="00F13560"/>
    <w:rsid w:val="00F135C1"/>
    <w:rsid w:val="00F20CE1"/>
    <w:rsid w:val="00F21D0D"/>
    <w:rsid w:val="00F21E0E"/>
    <w:rsid w:val="00F22003"/>
    <w:rsid w:val="00F23287"/>
    <w:rsid w:val="00F23A0C"/>
    <w:rsid w:val="00F2602A"/>
    <w:rsid w:val="00F268D5"/>
    <w:rsid w:val="00F331FC"/>
    <w:rsid w:val="00F35279"/>
    <w:rsid w:val="00F353C7"/>
    <w:rsid w:val="00F36940"/>
    <w:rsid w:val="00F40A62"/>
    <w:rsid w:val="00F40D02"/>
    <w:rsid w:val="00F41283"/>
    <w:rsid w:val="00F45AAB"/>
    <w:rsid w:val="00F466D3"/>
    <w:rsid w:val="00F501CC"/>
    <w:rsid w:val="00F50B81"/>
    <w:rsid w:val="00F516D0"/>
    <w:rsid w:val="00F538CA"/>
    <w:rsid w:val="00F541F2"/>
    <w:rsid w:val="00F54AE4"/>
    <w:rsid w:val="00F576C0"/>
    <w:rsid w:val="00F611BD"/>
    <w:rsid w:val="00F638E2"/>
    <w:rsid w:val="00F64C44"/>
    <w:rsid w:val="00F65B0C"/>
    <w:rsid w:val="00F704CC"/>
    <w:rsid w:val="00F7080C"/>
    <w:rsid w:val="00F71AC1"/>
    <w:rsid w:val="00F71C4D"/>
    <w:rsid w:val="00F81770"/>
    <w:rsid w:val="00F81940"/>
    <w:rsid w:val="00F8324F"/>
    <w:rsid w:val="00F836BD"/>
    <w:rsid w:val="00F854CA"/>
    <w:rsid w:val="00F87D49"/>
    <w:rsid w:val="00F9019B"/>
    <w:rsid w:val="00F921A3"/>
    <w:rsid w:val="00F93EB2"/>
    <w:rsid w:val="00F946B0"/>
    <w:rsid w:val="00F94A60"/>
    <w:rsid w:val="00FA0048"/>
    <w:rsid w:val="00FA3028"/>
    <w:rsid w:val="00FA3790"/>
    <w:rsid w:val="00FA4BA1"/>
    <w:rsid w:val="00FA5506"/>
    <w:rsid w:val="00FA76D6"/>
    <w:rsid w:val="00FB3B1F"/>
    <w:rsid w:val="00FB5080"/>
    <w:rsid w:val="00FB7FD4"/>
    <w:rsid w:val="00FC0260"/>
    <w:rsid w:val="00FC37E5"/>
    <w:rsid w:val="00FC4A03"/>
    <w:rsid w:val="00FC50D7"/>
    <w:rsid w:val="00FC5241"/>
    <w:rsid w:val="00FC52BE"/>
    <w:rsid w:val="00FC597E"/>
    <w:rsid w:val="00FC7F4E"/>
    <w:rsid w:val="00FD015E"/>
    <w:rsid w:val="00FD202A"/>
    <w:rsid w:val="00FD583F"/>
    <w:rsid w:val="00FD7179"/>
    <w:rsid w:val="00FE0A03"/>
    <w:rsid w:val="00FE1C2F"/>
    <w:rsid w:val="00FE25E5"/>
    <w:rsid w:val="00FE2BBB"/>
    <w:rsid w:val="00FE424F"/>
    <w:rsid w:val="00FE4A44"/>
    <w:rsid w:val="00FE5C96"/>
    <w:rsid w:val="00FF02BB"/>
    <w:rsid w:val="00FF2201"/>
    <w:rsid w:val="00FF2490"/>
    <w:rsid w:val="00FF2971"/>
    <w:rsid w:val="00FF3B47"/>
    <w:rsid w:val="00FF468E"/>
    <w:rsid w:val="00FF4A34"/>
    <w:rsid w:val="00FF6241"/>
    <w:rsid w:val="00FF79E6"/>
    <w:rsid w:val="01750C47"/>
    <w:rsid w:val="017919DC"/>
    <w:rsid w:val="0190CE5B"/>
    <w:rsid w:val="0212A3B6"/>
    <w:rsid w:val="02177ECE"/>
    <w:rsid w:val="0221532D"/>
    <w:rsid w:val="02AFA99F"/>
    <w:rsid w:val="02CB7A18"/>
    <w:rsid w:val="040FDC8A"/>
    <w:rsid w:val="041C4D26"/>
    <w:rsid w:val="046863BD"/>
    <w:rsid w:val="06143A2D"/>
    <w:rsid w:val="07374A71"/>
    <w:rsid w:val="08C00CB9"/>
    <w:rsid w:val="08D63CD7"/>
    <w:rsid w:val="095F797E"/>
    <w:rsid w:val="09D3A396"/>
    <w:rsid w:val="0A933A37"/>
    <w:rsid w:val="0AFD00D7"/>
    <w:rsid w:val="0C5C62BC"/>
    <w:rsid w:val="0C7D0157"/>
    <w:rsid w:val="0CA12D7A"/>
    <w:rsid w:val="0D714C12"/>
    <w:rsid w:val="0E1BD824"/>
    <w:rsid w:val="0FC994EA"/>
    <w:rsid w:val="109CFB6A"/>
    <w:rsid w:val="11868ADF"/>
    <w:rsid w:val="12DCB940"/>
    <w:rsid w:val="13BDAA26"/>
    <w:rsid w:val="147967A7"/>
    <w:rsid w:val="169F6943"/>
    <w:rsid w:val="16A658E0"/>
    <w:rsid w:val="16D49CF1"/>
    <w:rsid w:val="177EB67F"/>
    <w:rsid w:val="179936AE"/>
    <w:rsid w:val="18AEA601"/>
    <w:rsid w:val="1903CE91"/>
    <w:rsid w:val="194C5E6B"/>
    <w:rsid w:val="1A6CB755"/>
    <w:rsid w:val="1A82B3FC"/>
    <w:rsid w:val="1AD27C49"/>
    <w:rsid w:val="1B1F0680"/>
    <w:rsid w:val="1DAA7222"/>
    <w:rsid w:val="1E7A9220"/>
    <w:rsid w:val="1F65CEC6"/>
    <w:rsid w:val="2037E6FF"/>
    <w:rsid w:val="203E9FC0"/>
    <w:rsid w:val="21D9496B"/>
    <w:rsid w:val="255C23E5"/>
    <w:rsid w:val="25C6A69D"/>
    <w:rsid w:val="26A2AD8C"/>
    <w:rsid w:val="2714A1FD"/>
    <w:rsid w:val="27D1BD06"/>
    <w:rsid w:val="291E6AC8"/>
    <w:rsid w:val="2928EBDC"/>
    <w:rsid w:val="29A8EDE6"/>
    <w:rsid w:val="2BD4D05B"/>
    <w:rsid w:val="2C23DC8F"/>
    <w:rsid w:val="2D771A73"/>
    <w:rsid w:val="2E9EA416"/>
    <w:rsid w:val="30439768"/>
    <w:rsid w:val="3199054D"/>
    <w:rsid w:val="31EC8D4F"/>
    <w:rsid w:val="32B9C823"/>
    <w:rsid w:val="33659527"/>
    <w:rsid w:val="339E17D0"/>
    <w:rsid w:val="353F7E0F"/>
    <w:rsid w:val="3586CFFA"/>
    <w:rsid w:val="35C04C0A"/>
    <w:rsid w:val="36232A99"/>
    <w:rsid w:val="3701F9CF"/>
    <w:rsid w:val="37A40427"/>
    <w:rsid w:val="37C76150"/>
    <w:rsid w:val="399E42DC"/>
    <w:rsid w:val="3AC55C45"/>
    <w:rsid w:val="3C989556"/>
    <w:rsid w:val="3CA5443C"/>
    <w:rsid w:val="3CE16A16"/>
    <w:rsid w:val="3D344242"/>
    <w:rsid w:val="3E07D013"/>
    <w:rsid w:val="3E302D88"/>
    <w:rsid w:val="3E456EB8"/>
    <w:rsid w:val="3E52BE93"/>
    <w:rsid w:val="3E8BDDEA"/>
    <w:rsid w:val="3FAAD056"/>
    <w:rsid w:val="41570125"/>
    <w:rsid w:val="422044DD"/>
    <w:rsid w:val="427E05A2"/>
    <w:rsid w:val="432BFCC5"/>
    <w:rsid w:val="45339B74"/>
    <w:rsid w:val="45786CB4"/>
    <w:rsid w:val="472EA708"/>
    <w:rsid w:val="47749D9C"/>
    <w:rsid w:val="47D328A1"/>
    <w:rsid w:val="49B63A7B"/>
    <w:rsid w:val="4AC5950B"/>
    <w:rsid w:val="4B860AEC"/>
    <w:rsid w:val="4BDA777E"/>
    <w:rsid w:val="4BFF3C81"/>
    <w:rsid w:val="4C01872E"/>
    <w:rsid w:val="4D1216EF"/>
    <w:rsid w:val="4DC107C0"/>
    <w:rsid w:val="4F24DF5A"/>
    <w:rsid w:val="50566877"/>
    <w:rsid w:val="524B50DD"/>
    <w:rsid w:val="5318BCFF"/>
    <w:rsid w:val="531CA059"/>
    <w:rsid w:val="536ADA01"/>
    <w:rsid w:val="536B66E1"/>
    <w:rsid w:val="53EF3839"/>
    <w:rsid w:val="557815CB"/>
    <w:rsid w:val="5717A51A"/>
    <w:rsid w:val="57256470"/>
    <w:rsid w:val="585A3116"/>
    <w:rsid w:val="5987F467"/>
    <w:rsid w:val="59D0913B"/>
    <w:rsid w:val="5A23DCE9"/>
    <w:rsid w:val="5AC20C9D"/>
    <w:rsid w:val="5CF1745B"/>
    <w:rsid w:val="5D29D886"/>
    <w:rsid w:val="5DA235EA"/>
    <w:rsid w:val="5F59BDC1"/>
    <w:rsid w:val="5F67477E"/>
    <w:rsid w:val="5F7ECE80"/>
    <w:rsid w:val="5FCB3C1A"/>
    <w:rsid w:val="6004D0B6"/>
    <w:rsid w:val="602C75DD"/>
    <w:rsid w:val="60D88773"/>
    <w:rsid w:val="6176A9B0"/>
    <w:rsid w:val="61806ABD"/>
    <w:rsid w:val="6316D918"/>
    <w:rsid w:val="6372C701"/>
    <w:rsid w:val="640699A8"/>
    <w:rsid w:val="6422EBA2"/>
    <w:rsid w:val="646F9AD7"/>
    <w:rsid w:val="64AC8477"/>
    <w:rsid w:val="66AA3154"/>
    <w:rsid w:val="66DD6BA0"/>
    <w:rsid w:val="679E0D96"/>
    <w:rsid w:val="67A47D4D"/>
    <w:rsid w:val="69E2BCA3"/>
    <w:rsid w:val="6A34E2DC"/>
    <w:rsid w:val="6AC62438"/>
    <w:rsid w:val="6B3EC7E5"/>
    <w:rsid w:val="6B72B23C"/>
    <w:rsid w:val="6D0E7A69"/>
    <w:rsid w:val="6D5EDC00"/>
    <w:rsid w:val="6EAD4FB4"/>
    <w:rsid w:val="6EB38E3E"/>
    <w:rsid w:val="6FC29CDF"/>
    <w:rsid w:val="6FF1EF50"/>
    <w:rsid w:val="70F1E1D5"/>
    <w:rsid w:val="719E4CA7"/>
    <w:rsid w:val="72E9A2AF"/>
    <w:rsid w:val="7322FE82"/>
    <w:rsid w:val="734D7C63"/>
    <w:rsid w:val="766A4F2F"/>
    <w:rsid w:val="76EE3D2D"/>
    <w:rsid w:val="77198A72"/>
    <w:rsid w:val="78ED20EF"/>
    <w:rsid w:val="79C96C7E"/>
    <w:rsid w:val="79F70E54"/>
    <w:rsid w:val="7B18EB6C"/>
    <w:rsid w:val="7DCDDF8B"/>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1B40AA"/>
  <w15:docId w15:val="{8F55A3F7-8FC2-4B87-9C49-8AC229B5C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68BC"/>
    <w:rPr>
      <w:sz w:val="24"/>
    </w:rPr>
  </w:style>
  <w:style w:type="paragraph" w:styleId="Heading1">
    <w:name w:val="heading 1"/>
    <w:basedOn w:val="Normal"/>
    <w:next w:val="Normal"/>
    <w:link w:val="Heading1Char"/>
    <w:uiPriority w:val="9"/>
    <w:qFormat/>
    <w:rsid w:val="00133C3E"/>
    <w:pPr>
      <w:keepNext/>
      <w:keepLines/>
      <w:numPr>
        <w:numId w:val="11"/>
      </w:numPr>
      <w:spacing w:before="480" w:after="0"/>
      <w:jc w:val="left"/>
      <w:outlineLvl w:val="0"/>
    </w:pPr>
    <w:rPr>
      <w:rFonts w:asciiTheme="majorHAnsi" w:eastAsiaTheme="majorEastAsia" w:hAnsiTheme="majorHAnsi" w:cstheme="majorBidi"/>
      <w:b/>
      <w:bCs/>
      <w:color w:val="00844D"/>
      <w:sz w:val="28"/>
      <w:szCs w:val="28"/>
    </w:rPr>
  </w:style>
  <w:style w:type="paragraph" w:styleId="Heading2">
    <w:name w:val="heading 2"/>
    <w:basedOn w:val="Normal"/>
    <w:next w:val="Normal"/>
    <w:link w:val="Heading2Char"/>
    <w:uiPriority w:val="9"/>
    <w:unhideWhenUsed/>
    <w:qFormat/>
    <w:rsid w:val="0016030A"/>
    <w:pPr>
      <w:keepNext/>
      <w:keepLines/>
      <w:numPr>
        <w:ilvl w:val="1"/>
        <w:numId w:val="11"/>
      </w:numPr>
      <w:spacing w:before="200" w:after="0"/>
      <w:jc w:val="left"/>
      <w:outlineLvl w:val="1"/>
    </w:pPr>
    <w:rPr>
      <w:rFonts w:asciiTheme="majorHAnsi" w:eastAsiaTheme="majorEastAsia" w:hAnsiTheme="majorHAnsi" w:cstheme="majorBidi"/>
      <w:b/>
      <w:bCs/>
      <w:color w:val="00844D"/>
      <w:szCs w:val="26"/>
    </w:rPr>
  </w:style>
  <w:style w:type="paragraph" w:styleId="Heading3">
    <w:name w:val="heading 3"/>
    <w:basedOn w:val="Normal"/>
    <w:next w:val="Normal"/>
    <w:link w:val="Heading3Char"/>
    <w:uiPriority w:val="9"/>
    <w:unhideWhenUsed/>
    <w:qFormat/>
    <w:rsid w:val="0016030A"/>
    <w:pPr>
      <w:keepNext/>
      <w:keepLines/>
      <w:numPr>
        <w:ilvl w:val="2"/>
        <w:numId w:val="11"/>
      </w:numPr>
      <w:spacing w:before="200" w:after="0"/>
      <w:jc w:val="left"/>
      <w:outlineLvl w:val="2"/>
    </w:pPr>
    <w:rPr>
      <w:rFonts w:asciiTheme="majorHAnsi" w:eastAsiaTheme="majorEastAsia" w:hAnsiTheme="majorHAnsi" w:cstheme="majorBidi"/>
      <w:bCs/>
      <w:color w:val="00844D"/>
    </w:rPr>
  </w:style>
  <w:style w:type="paragraph" w:styleId="Heading4">
    <w:name w:val="heading 4"/>
    <w:basedOn w:val="Normal"/>
    <w:next w:val="Normal"/>
    <w:link w:val="Heading4Char"/>
    <w:uiPriority w:val="9"/>
    <w:unhideWhenUsed/>
    <w:rsid w:val="001B7647"/>
    <w:pPr>
      <w:keepNext/>
      <w:keepLines/>
      <w:numPr>
        <w:ilvl w:val="3"/>
        <w:numId w:val="11"/>
      </w:numPr>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semiHidden/>
    <w:unhideWhenUsed/>
    <w:rsid w:val="00532839"/>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32839"/>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32839"/>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32839"/>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2839"/>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0"/>
    <w:qFormat/>
    <w:rsid w:val="003F34C3"/>
    <w:pPr>
      <w:spacing w:after="300" w:line="240" w:lineRule="auto"/>
      <w:contextualSpacing/>
      <w:jc w:val="center"/>
    </w:pPr>
    <w:rPr>
      <w:rFonts w:asciiTheme="majorHAnsi" w:eastAsiaTheme="majorEastAsia" w:hAnsiTheme="majorHAnsi" w:cstheme="majorBidi"/>
      <w:b/>
      <w:color w:val="00844D"/>
      <w:spacing w:val="5"/>
      <w:kern w:val="28"/>
      <w:sz w:val="44"/>
      <w:szCs w:val="52"/>
    </w:rPr>
  </w:style>
  <w:style w:type="character" w:customStyle="1" w:styleId="TitleChar">
    <w:name w:val="Title Char"/>
    <w:basedOn w:val="DefaultParagraphFont"/>
    <w:link w:val="Title"/>
    <w:uiPriority w:val="10"/>
    <w:rsid w:val="003F34C3"/>
    <w:rPr>
      <w:rFonts w:asciiTheme="majorHAnsi" w:eastAsiaTheme="majorEastAsia" w:hAnsiTheme="majorHAnsi" w:cstheme="majorBidi"/>
      <w:b/>
      <w:color w:val="00844D"/>
      <w:spacing w:val="5"/>
      <w:kern w:val="28"/>
      <w:sz w:val="44"/>
      <w:szCs w:val="52"/>
    </w:rPr>
  </w:style>
  <w:style w:type="paragraph" w:styleId="Header">
    <w:name w:val="header"/>
    <w:basedOn w:val="Normal"/>
    <w:link w:val="HeaderChar"/>
    <w:uiPriority w:val="99"/>
    <w:unhideWhenUsed/>
    <w:rsid w:val="00DD4E8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4E8B"/>
  </w:style>
  <w:style w:type="paragraph" w:styleId="Footer">
    <w:name w:val="footer"/>
    <w:basedOn w:val="Normal"/>
    <w:link w:val="FooterChar"/>
    <w:uiPriority w:val="99"/>
    <w:unhideWhenUsed/>
    <w:qFormat/>
    <w:rsid w:val="00DD4E8B"/>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4E8B"/>
  </w:style>
  <w:style w:type="character" w:customStyle="1" w:styleId="Heading1Char">
    <w:name w:val="Heading 1 Char"/>
    <w:basedOn w:val="DefaultParagraphFont"/>
    <w:link w:val="Heading1"/>
    <w:uiPriority w:val="9"/>
    <w:rsid w:val="00133C3E"/>
    <w:rPr>
      <w:rFonts w:asciiTheme="majorHAnsi" w:eastAsiaTheme="majorEastAsia" w:hAnsiTheme="majorHAnsi" w:cstheme="majorBidi"/>
      <w:b/>
      <w:bCs/>
      <w:color w:val="00844D"/>
      <w:sz w:val="28"/>
      <w:szCs w:val="28"/>
    </w:rPr>
  </w:style>
  <w:style w:type="character" w:customStyle="1" w:styleId="Heading2Char">
    <w:name w:val="Heading 2 Char"/>
    <w:basedOn w:val="DefaultParagraphFont"/>
    <w:link w:val="Heading2"/>
    <w:uiPriority w:val="9"/>
    <w:rsid w:val="0016030A"/>
    <w:rPr>
      <w:rFonts w:asciiTheme="majorHAnsi" w:eastAsiaTheme="majorEastAsia" w:hAnsiTheme="majorHAnsi" w:cstheme="majorBidi"/>
      <w:b/>
      <w:bCs/>
      <w:color w:val="00844D"/>
      <w:sz w:val="24"/>
      <w:szCs w:val="26"/>
    </w:rPr>
  </w:style>
  <w:style w:type="paragraph" w:styleId="Subtitle">
    <w:name w:val="Subtitle"/>
    <w:basedOn w:val="Normal"/>
    <w:next w:val="Normal"/>
    <w:link w:val="SubtitleChar"/>
    <w:uiPriority w:val="11"/>
    <w:qFormat/>
    <w:rsid w:val="00EC4BA7"/>
    <w:pPr>
      <w:numPr>
        <w:ilvl w:val="1"/>
      </w:numPr>
      <w:spacing w:line="240" w:lineRule="auto"/>
      <w:jc w:val="center"/>
    </w:pPr>
    <w:rPr>
      <w:rFonts w:asciiTheme="majorHAnsi" w:eastAsiaTheme="majorEastAsia" w:hAnsiTheme="majorHAnsi" w:cstheme="majorBidi"/>
      <w:iCs/>
      <w:spacing w:val="15"/>
      <w:sz w:val="36"/>
      <w:szCs w:val="24"/>
    </w:rPr>
  </w:style>
  <w:style w:type="character" w:customStyle="1" w:styleId="SubtitleChar">
    <w:name w:val="Subtitle Char"/>
    <w:basedOn w:val="DefaultParagraphFont"/>
    <w:link w:val="Subtitle"/>
    <w:uiPriority w:val="11"/>
    <w:rsid w:val="00EC4BA7"/>
    <w:rPr>
      <w:rFonts w:asciiTheme="majorHAnsi" w:eastAsiaTheme="majorEastAsia" w:hAnsiTheme="majorHAnsi" w:cstheme="majorBidi"/>
      <w:iCs/>
      <w:spacing w:val="15"/>
      <w:sz w:val="36"/>
      <w:szCs w:val="24"/>
    </w:rPr>
  </w:style>
  <w:style w:type="character" w:customStyle="1" w:styleId="Heading3Char">
    <w:name w:val="Heading 3 Char"/>
    <w:basedOn w:val="DefaultParagraphFont"/>
    <w:link w:val="Heading3"/>
    <w:uiPriority w:val="9"/>
    <w:rsid w:val="0016030A"/>
    <w:rPr>
      <w:rFonts w:asciiTheme="majorHAnsi" w:eastAsiaTheme="majorEastAsia" w:hAnsiTheme="majorHAnsi" w:cstheme="majorBidi"/>
      <w:bCs/>
      <w:color w:val="00844D"/>
      <w:sz w:val="24"/>
    </w:rPr>
  </w:style>
  <w:style w:type="paragraph" w:customStyle="1" w:styleId="ArtderArbeit">
    <w:name w:val="Art der Arbeit"/>
    <w:basedOn w:val="Normal"/>
    <w:qFormat/>
    <w:rsid w:val="00EC4BA7"/>
    <w:pPr>
      <w:spacing w:line="240" w:lineRule="auto"/>
      <w:jc w:val="center"/>
    </w:pPr>
    <w:rPr>
      <w:sz w:val="36"/>
    </w:rPr>
  </w:style>
  <w:style w:type="paragraph" w:styleId="Quote">
    <w:name w:val="Quote"/>
    <w:basedOn w:val="Normal"/>
    <w:next w:val="Normal"/>
    <w:link w:val="QuoteChar"/>
    <w:uiPriority w:val="29"/>
    <w:qFormat/>
    <w:rsid w:val="00243EC6"/>
    <w:rPr>
      <w:i/>
      <w:iCs/>
      <w:color w:val="000000" w:themeColor="text1"/>
    </w:rPr>
  </w:style>
  <w:style w:type="character" w:customStyle="1" w:styleId="QuoteChar">
    <w:name w:val="Quote Char"/>
    <w:basedOn w:val="DefaultParagraphFont"/>
    <w:link w:val="Quote"/>
    <w:uiPriority w:val="29"/>
    <w:rsid w:val="00243EC6"/>
    <w:rPr>
      <w:i/>
      <w:iCs/>
      <w:color w:val="000000" w:themeColor="text1"/>
      <w:sz w:val="24"/>
    </w:rPr>
  </w:style>
  <w:style w:type="paragraph" w:customStyle="1" w:styleId="Tabelleninhalt">
    <w:name w:val="Tabelleninhalt"/>
    <w:basedOn w:val="Normal"/>
    <w:next w:val="Normal"/>
    <w:qFormat/>
    <w:rsid w:val="00277DA8"/>
    <w:rPr>
      <w:sz w:val="20"/>
    </w:rPr>
  </w:style>
  <w:style w:type="paragraph" w:customStyle="1" w:styleId="Quellcode">
    <w:name w:val="Quellcode"/>
    <w:basedOn w:val="Normal"/>
    <w:next w:val="Normal"/>
    <w:qFormat/>
    <w:rsid w:val="00F638E2"/>
    <w:rPr>
      <w:rFonts w:ascii="Courier New" w:hAnsi="Courier New"/>
    </w:rPr>
  </w:style>
  <w:style w:type="paragraph" w:styleId="FootnoteText">
    <w:name w:val="footnote text"/>
    <w:basedOn w:val="Normal"/>
    <w:link w:val="FootnoteTextChar"/>
    <w:uiPriority w:val="99"/>
    <w:semiHidden/>
    <w:unhideWhenUsed/>
    <w:qFormat/>
    <w:rsid w:val="00277D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7DA8"/>
    <w:rPr>
      <w:sz w:val="20"/>
      <w:szCs w:val="20"/>
    </w:rPr>
  </w:style>
  <w:style w:type="paragraph" w:styleId="BalloonText">
    <w:name w:val="Balloon Text"/>
    <w:basedOn w:val="Normal"/>
    <w:link w:val="BalloonTextChar"/>
    <w:uiPriority w:val="99"/>
    <w:semiHidden/>
    <w:unhideWhenUsed/>
    <w:rsid w:val="00EC4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BA7"/>
    <w:rPr>
      <w:rFonts w:ascii="Tahoma" w:hAnsi="Tahoma" w:cs="Tahoma"/>
      <w:sz w:val="16"/>
      <w:szCs w:val="16"/>
    </w:rPr>
  </w:style>
  <w:style w:type="table" w:styleId="TableGrid">
    <w:name w:val="Table Grid"/>
    <w:basedOn w:val="TableNormal"/>
    <w:uiPriority w:val="59"/>
    <w:rsid w:val="0060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65B4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ootnoteReference">
    <w:name w:val="footnote reference"/>
    <w:basedOn w:val="DefaultParagraphFont"/>
    <w:uiPriority w:val="99"/>
    <w:semiHidden/>
    <w:unhideWhenUsed/>
    <w:rsid w:val="00236E15"/>
    <w:rPr>
      <w:vertAlign w:val="superscript"/>
    </w:rPr>
  </w:style>
  <w:style w:type="character" w:styleId="Hyperlink">
    <w:name w:val="Hyperlink"/>
    <w:basedOn w:val="DefaultParagraphFont"/>
    <w:uiPriority w:val="99"/>
    <w:unhideWhenUsed/>
    <w:rsid w:val="004C3AE2"/>
    <w:rPr>
      <w:color w:val="0000FF" w:themeColor="hyperlink"/>
      <w:u w:val="single"/>
    </w:rPr>
  </w:style>
  <w:style w:type="paragraph" w:styleId="TOC1">
    <w:name w:val="toc 1"/>
    <w:basedOn w:val="Normal"/>
    <w:next w:val="Normal"/>
    <w:autoRedefine/>
    <w:uiPriority w:val="39"/>
    <w:unhideWhenUsed/>
    <w:rsid w:val="004C3AE2"/>
    <w:pPr>
      <w:spacing w:after="100"/>
    </w:pPr>
  </w:style>
  <w:style w:type="character" w:customStyle="1" w:styleId="Heading4Char">
    <w:name w:val="Heading 4 Char"/>
    <w:basedOn w:val="DefaultParagraphFont"/>
    <w:link w:val="Heading4"/>
    <w:uiPriority w:val="9"/>
    <w:rsid w:val="001B7647"/>
    <w:rPr>
      <w:rFonts w:asciiTheme="majorHAnsi" w:eastAsiaTheme="majorEastAsia" w:hAnsiTheme="majorHAnsi" w:cstheme="majorBidi"/>
      <w:bCs/>
      <w:iCs/>
      <w:sz w:val="24"/>
    </w:rPr>
  </w:style>
  <w:style w:type="paragraph" w:styleId="Caption">
    <w:name w:val="caption"/>
    <w:basedOn w:val="Normal"/>
    <w:next w:val="Normal"/>
    <w:uiPriority w:val="35"/>
    <w:unhideWhenUsed/>
    <w:qFormat/>
    <w:rsid w:val="007003AD"/>
    <w:pPr>
      <w:spacing w:line="240" w:lineRule="auto"/>
      <w:jc w:val="left"/>
    </w:pPr>
    <w:rPr>
      <w:bCs/>
      <w:szCs w:val="18"/>
    </w:rPr>
  </w:style>
  <w:style w:type="character" w:customStyle="1" w:styleId="Heading5Char">
    <w:name w:val="Heading 5 Char"/>
    <w:basedOn w:val="DefaultParagraphFont"/>
    <w:link w:val="Heading5"/>
    <w:uiPriority w:val="9"/>
    <w:semiHidden/>
    <w:rsid w:val="0053283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53283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2839"/>
    <w:rPr>
      <w:rFonts w:asciiTheme="majorHAnsi" w:eastAsiaTheme="majorEastAsia" w:hAnsiTheme="majorHAnsi" w:cstheme="majorBidi"/>
      <w:i/>
      <w:iCs/>
      <w:color w:val="404040" w:themeColor="text1" w:themeTint="BF"/>
      <w:sz w:val="20"/>
      <w:szCs w:val="20"/>
    </w:rPr>
  </w:style>
  <w:style w:type="paragraph" w:customStyle="1" w:styleId="1oIV">
    <w:name w:val="Ü1oIV"/>
    <w:basedOn w:val="Heading1"/>
    <w:qFormat/>
    <w:rsid w:val="00F20CE1"/>
    <w:pPr>
      <w:ind w:left="431" w:hanging="431"/>
      <w:outlineLvl w:val="9"/>
    </w:pPr>
  </w:style>
  <w:style w:type="paragraph" w:styleId="TOC2">
    <w:name w:val="toc 2"/>
    <w:basedOn w:val="Normal"/>
    <w:next w:val="Normal"/>
    <w:autoRedefine/>
    <w:uiPriority w:val="39"/>
    <w:unhideWhenUsed/>
    <w:rsid w:val="00A707D2"/>
    <w:pPr>
      <w:spacing w:after="100"/>
      <w:ind w:left="240"/>
    </w:pPr>
  </w:style>
  <w:style w:type="paragraph" w:styleId="TOC3">
    <w:name w:val="toc 3"/>
    <w:basedOn w:val="Normal"/>
    <w:next w:val="Normal"/>
    <w:autoRedefine/>
    <w:uiPriority w:val="39"/>
    <w:unhideWhenUsed/>
    <w:rsid w:val="00A707D2"/>
    <w:pPr>
      <w:spacing w:after="100"/>
      <w:ind w:left="480"/>
    </w:pPr>
  </w:style>
  <w:style w:type="character" w:styleId="PlaceholderText">
    <w:name w:val="Placeholder Text"/>
    <w:basedOn w:val="DefaultParagraphFont"/>
    <w:uiPriority w:val="99"/>
    <w:semiHidden/>
    <w:rsid w:val="00B55623"/>
    <w:rPr>
      <w:color w:val="808080"/>
    </w:rPr>
  </w:style>
  <w:style w:type="paragraph" w:customStyle="1" w:styleId="CitaviBibliographyEntry">
    <w:name w:val="Citavi Bibliography Entry"/>
    <w:basedOn w:val="Normal"/>
    <w:link w:val="CitaviBibliographyEntryZchn"/>
    <w:rsid w:val="0048302E"/>
    <w:pPr>
      <w:jc w:val="left"/>
    </w:pPr>
  </w:style>
  <w:style w:type="character" w:customStyle="1" w:styleId="CitaviBibliographyEntryZchn">
    <w:name w:val="Citavi Bibliography Entry Zchn"/>
    <w:basedOn w:val="DefaultParagraphFont"/>
    <w:link w:val="CitaviBibliographyEntry"/>
    <w:rsid w:val="0048302E"/>
    <w:rPr>
      <w:sz w:val="24"/>
    </w:rPr>
  </w:style>
  <w:style w:type="paragraph" w:customStyle="1" w:styleId="CitaviBibliographyHeading">
    <w:name w:val="Citavi Bibliography Heading"/>
    <w:basedOn w:val="Heading1"/>
    <w:link w:val="CitaviBibliographyHeadingZchn"/>
    <w:rsid w:val="0048302E"/>
  </w:style>
  <w:style w:type="character" w:customStyle="1" w:styleId="CitaviBibliographyHeadingZchn">
    <w:name w:val="Citavi Bibliography Heading Zchn"/>
    <w:basedOn w:val="DefaultParagraphFont"/>
    <w:link w:val="CitaviBibliographyHeading"/>
    <w:rsid w:val="0048302E"/>
    <w:rPr>
      <w:rFonts w:asciiTheme="majorHAnsi" w:eastAsiaTheme="majorEastAsia" w:hAnsiTheme="majorHAnsi" w:cstheme="majorBidi"/>
      <w:b/>
      <w:bCs/>
      <w:color w:val="00844D"/>
      <w:sz w:val="28"/>
      <w:szCs w:val="28"/>
    </w:rPr>
  </w:style>
  <w:style w:type="paragraph" w:customStyle="1" w:styleId="CitaviBibliographySubheading1">
    <w:name w:val="Citavi Bibliography Subheading 1"/>
    <w:basedOn w:val="Heading2"/>
    <w:link w:val="CitaviBibliographySubheading1Zchn"/>
    <w:rsid w:val="0048302E"/>
    <w:pPr>
      <w:outlineLvl w:val="9"/>
    </w:pPr>
  </w:style>
  <w:style w:type="character" w:customStyle="1" w:styleId="CitaviBibliographySubheading1Zchn">
    <w:name w:val="Citavi Bibliography Subheading 1 Zchn"/>
    <w:basedOn w:val="DefaultParagraphFont"/>
    <w:link w:val="CitaviBibliographySubheading1"/>
    <w:rsid w:val="0048302E"/>
    <w:rPr>
      <w:rFonts w:asciiTheme="majorHAnsi" w:eastAsiaTheme="majorEastAsia" w:hAnsiTheme="majorHAnsi" w:cstheme="majorBidi"/>
      <w:b/>
      <w:bCs/>
      <w:color w:val="00844D"/>
      <w:sz w:val="24"/>
      <w:szCs w:val="26"/>
    </w:rPr>
  </w:style>
  <w:style w:type="paragraph" w:customStyle="1" w:styleId="CitaviBibliographySubheading2">
    <w:name w:val="Citavi Bibliography Subheading 2"/>
    <w:basedOn w:val="Heading3"/>
    <w:link w:val="CitaviBibliographySubheading2Zchn"/>
    <w:rsid w:val="0048302E"/>
    <w:pPr>
      <w:outlineLvl w:val="9"/>
    </w:pPr>
  </w:style>
  <w:style w:type="character" w:customStyle="1" w:styleId="CitaviBibliographySubheading2Zchn">
    <w:name w:val="Citavi Bibliography Subheading 2 Zchn"/>
    <w:basedOn w:val="DefaultParagraphFont"/>
    <w:link w:val="CitaviBibliographySubheading2"/>
    <w:rsid w:val="0048302E"/>
    <w:rPr>
      <w:rFonts w:asciiTheme="majorHAnsi" w:eastAsiaTheme="majorEastAsia" w:hAnsiTheme="majorHAnsi" w:cstheme="majorBidi"/>
      <w:bCs/>
      <w:color w:val="00844D"/>
      <w:sz w:val="24"/>
    </w:rPr>
  </w:style>
  <w:style w:type="paragraph" w:customStyle="1" w:styleId="CitaviBibliographySubheading3">
    <w:name w:val="Citavi Bibliography Subheading 3"/>
    <w:basedOn w:val="Heading4"/>
    <w:link w:val="CitaviBibliographySubheading3Zchn"/>
    <w:rsid w:val="0048302E"/>
    <w:pPr>
      <w:jc w:val="left"/>
      <w:outlineLvl w:val="9"/>
    </w:pPr>
  </w:style>
  <w:style w:type="character" w:customStyle="1" w:styleId="CitaviBibliographySubheading3Zchn">
    <w:name w:val="Citavi Bibliography Subheading 3 Zchn"/>
    <w:basedOn w:val="DefaultParagraphFont"/>
    <w:link w:val="CitaviBibliographySubheading3"/>
    <w:rsid w:val="0048302E"/>
    <w:rPr>
      <w:rFonts w:asciiTheme="majorHAnsi" w:eastAsiaTheme="majorEastAsia" w:hAnsiTheme="majorHAnsi" w:cstheme="majorBidi"/>
      <w:bCs/>
      <w:iCs/>
      <w:sz w:val="24"/>
    </w:rPr>
  </w:style>
  <w:style w:type="paragraph" w:customStyle="1" w:styleId="CitaviBibliographySubheading4">
    <w:name w:val="Citavi Bibliography Subheading 4"/>
    <w:basedOn w:val="Heading5"/>
    <w:link w:val="CitaviBibliographySubheading4Zchn"/>
    <w:rsid w:val="0048302E"/>
    <w:pPr>
      <w:jc w:val="left"/>
      <w:outlineLvl w:val="9"/>
    </w:pPr>
  </w:style>
  <w:style w:type="character" w:customStyle="1" w:styleId="CitaviBibliographySubheading4Zchn">
    <w:name w:val="Citavi Bibliography Subheading 4 Zchn"/>
    <w:basedOn w:val="DefaultParagraphFont"/>
    <w:link w:val="CitaviBibliographySubheading4"/>
    <w:rsid w:val="0048302E"/>
    <w:rPr>
      <w:rFonts w:asciiTheme="majorHAnsi" w:eastAsiaTheme="majorEastAsia" w:hAnsiTheme="majorHAnsi" w:cstheme="majorBidi"/>
      <w:color w:val="243F60" w:themeColor="accent1" w:themeShade="7F"/>
      <w:sz w:val="24"/>
    </w:rPr>
  </w:style>
  <w:style w:type="paragraph" w:customStyle="1" w:styleId="CitaviBibliographySubheading5">
    <w:name w:val="Citavi Bibliography Subheading 5"/>
    <w:basedOn w:val="Heading6"/>
    <w:link w:val="CitaviBibliographySubheading5Zchn"/>
    <w:rsid w:val="0048302E"/>
    <w:pPr>
      <w:outlineLvl w:val="9"/>
    </w:pPr>
  </w:style>
  <w:style w:type="character" w:customStyle="1" w:styleId="CitaviBibliographySubheading5Zchn">
    <w:name w:val="Citavi Bibliography Subheading 5 Zchn"/>
    <w:basedOn w:val="DefaultParagraphFont"/>
    <w:link w:val="CitaviBibliographySubheading5"/>
    <w:rsid w:val="0048302E"/>
    <w:rPr>
      <w:rFonts w:asciiTheme="majorHAnsi" w:eastAsiaTheme="majorEastAsia" w:hAnsiTheme="majorHAnsi" w:cstheme="majorBidi"/>
      <w:i/>
      <w:iCs/>
      <w:color w:val="243F60" w:themeColor="accent1" w:themeShade="7F"/>
      <w:sz w:val="24"/>
    </w:rPr>
  </w:style>
  <w:style w:type="paragraph" w:customStyle="1" w:styleId="CitaviBibliographySubheading6">
    <w:name w:val="Citavi Bibliography Subheading 6"/>
    <w:basedOn w:val="Heading7"/>
    <w:link w:val="CitaviBibliographySubheading6Zchn"/>
    <w:rsid w:val="0048302E"/>
    <w:pPr>
      <w:outlineLvl w:val="9"/>
    </w:pPr>
  </w:style>
  <w:style w:type="character" w:customStyle="1" w:styleId="CitaviBibliographySubheading6Zchn">
    <w:name w:val="Citavi Bibliography Subheading 6 Zchn"/>
    <w:basedOn w:val="DefaultParagraphFont"/>
    <w:link w:val="CitaviBibliographySubheading6"/>
    <w:rsid w:val="0048302E"/>
    <w:rPr>
      <w:rFonts w:asciiTheme="majorHAnsi" w:eastAsiaTheme="majorEastAsia" w:hAnsiTheme="majorHAnsi" w:cstheme="majorBidi"/>
      <w:i/>
      <w:iCs/>
      <w:color w:val="404040" w:themeColor="text1" w:themeTint="BF"/>
      <w:sz w:val="24"/>
    </w:rPr>
  </w:style>
  <w:style w:type="paragraph" w:customStyle="1" w:styleId="CitaviBibliographySubheading7">
    <w:name w:val="Citavi Bibliography Subheading 7"/>
    <w:basedOn w:val="Heading8"/>
    <w:link w:val="CitaviBibliographySubheading7Zchn"/>
    <w:rsid w:val="0048302E"/>
    <w:pPr>
      <w:outlineLvl w:val="9"/>
    </w:pPr>
  </w:style>
  <w:style w:type="character" w:customStyle="1" w:styleId="CitaviBibliographySubheading7Zchn">
    <w:name w:val="Citavi Bibliography Subheading 7 Zchn"/>
    <w:basedOn w:val="DefaultParagraphFont"/>
    <w:link w:val="CitaviBibliographySubheading7"/>
    <w:rsid w:val="0048302E"/>
    <w:rPr>
      <w:rFonts w:asciiTheme="majorHAnsi" w:eastAsiaTheme="majorEastAsia" w:hAnsiTheme="majorHAnsi" w:cstheme="majorBidi"/>
      <w:color w:val="404040" w:themeColor="text1" w:themeTint="BF"/>
      <w:sz w:val="20"/>
      <w:szCs w:val="20"/>
    </w:rPr>
  </w:style>
  <w:style w:type="paragraph" w:customStyle="1" w:styleId="CitaviBibliographySubheading8">
    <w:name w:val="Citavi Bibliography Subheading 8"/>
    <w:basedOn w:val="Heading9"/>
    <w:link w:val="CitaviBibliographySubheading8Zchn"/>
    <w:rsid w:val="0048302E"/>
    <w:pPr>
      <w:outlineLvl w:val="9"/>
    </w:pPr>
  </w:style>
  <w:style w:type="character" w:customStyle="1" w:styleId="CitaviBibliographySubheading8Zchn">
    <w:name w:val="Citavi Bibliography Subheading 8 Zchn"/>
    <w:basedOn w:val="DefaultParagraphFont"/>
    <w:link w:val="CitaviBibliographySubheading8"/>
    <w:rsid w:val="0048302E"/>
    <w:rPr>
      <w:rFonts w:asciiTheme="majorHAnsi" w:eastAsiaTheme="majorEastAsia" w:hAnsiTheme="majorHAnsi" w:cstheme="majorBidi"/>
      <w:i/>
      <w:iCs/>
      <w:color w:val="404040" w:themeColor="text1" w:themeTint="BF"/>
      <w:sz w:val="20"/>
      <w:szCs w:val="20"/>
    </w:rPr>
  </w:style>
  <w:style w:type="character" w:customStyle="1" w:styleId="UnresolvedMention1">
    <w:name w:val="Unresolved Mention1"/>
    <w:basedOn w:val="DefaultParagraphFont"/>
    <w:uiPriority w:val="99"/>
    <w:semiHidden/>
    <w:unhideWhenUsed/>
    <w:rsid w:val="0048302E"/>
    <w:rPr>
      <w:color w:val="605E5C"/>
      <w:shd w:val="clear" w:color="auto" w:fill="E1DFDD"/>
    </w:rPr>
  </w:style>
  <w:style w:type="paragraph" w:styleId="TableofFigures">
    <w:name w:val="table of figures"/>
    <w:basedOn w:val="Normal"/>
    <w:next w:val="Normal"/>
    <w:uiPriority w:val="99"/>
    <w:unhideWhenUsed/>
    <w:rsid w:val="002F3200"/>
    <w:pPr>
      <w:spacing w:after="0"/>
    </w:pPr>
    <w:rPr>
      <w:sz w:val="22"/>
    </w:rPr>
  </w:style>
  <w:style w:type="paragraph" w:customStyle="1" w:styleId="CitaviLiteraturverzeichnis">
    <w:name w:val="Citavi Literaturverzeichnis"/>
    <w:basedOn w:val="Normal"/>
    <w:rsid w:val="00346024"/>
    <w:pPr>
      <w:spacing w:after="120" w:line="240" w:lineRule="auto"/>
      <w:jc w:val="left"/>
    </w:pPr>
    <w:rPr>
      <w:rFonts w:ascii="Segoe UI" w:eastAsia="Segoe UI" w:hAnsi="Segoe UI" w:cs="Segoe UI"/>
      <w:sz w:val="18"/>
      <w:szCs w:val="18"/>
      <w:lang w:eastAsia="de-DE"/>
    </w:rPr>
  </w:style>
  <w:style w:type="paragraph" w:styleId="ListParagraph">
    <w:name w:val="List Paragraph"/>
    <w:basedOn w:val="Normal"/>
    <w:uiPriority w:val="34"/>
    <w:qFormat/>
    <w:rsid w:val="006B5B20"/>
    <w:pPr>
      <w:ind w:left="720"/>
      <w:contextualSpacing/>
    </w:pPr>
  </w:style>
  <w:style w:type="paragraph" w:styleId="HTMLPreformatted">
    <w:name w:val="HTML Preformatted"/>
    <w:basedOn w:val="Normal"/>
    <w:link w:val="HTMLPreformattedChar"/>
    <w:uiPriority w:val="99"/>
    <w:semiHidden/>
    <w:unhideWhenUsed/>
    <w:rsid w:val="00F83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F836BD"/>
    <w:rPr>
      <w:rFonts w:ascii="Courier New" w:eastAsia="Times New Roman" w:hAnsi="Courier New" w:cs="Courier New"/>
      <w:sz w:val="20"/>
      <w:szCs w:val="20"/>
      <w:lang w:eastAsia="de-DE"/>
    </w:rPr>
  </w:style>
  <w:style w:type="paragraph" w:styleId="TOC4">
    <w:name w:val="toc 4"/>
    <w:basedOn w:val="Normal"/>
    <w:next w:val="Normal"/>
    <w:autoRedefine/>
    <w:uiPriority w:val="39"/>
    <w:unhideWhenUsed/>
    <w:rsid w:val="005E73BA"/>
    <w:pPr>
      <w:ind w:left="720"/>
    </w:pPr>
  </w:style>
  <w:style w:type="paragraph" w:styleId="TOC5">
    <w:name w:val="toc 5"/>
    <w:basedOn w:val="Normal"/>
    <w:next w:val="Normal"/>
    <w:autoRedefine/>
    <w:uiPriority w:val="39"/>
    <w:unhideWhenUsed/>
    <w:rsid w:val="005E73BA"/>
    <w:pPr>
      <w:ind w:left="960"/>
    </w:pPr>
  </w:style>
  <w:style w:type="paragraph" w:styleId="TOC6">
    <w:name w:val="toc 6"/>
    <w:basedOn w:val="Normal"/>
    <w:next w:val="Normal"/>
    <w:autoRedefine/>
    <w:uiPriority w:val="39"/>
    <w:unhideWhenUsed/>
    <w:rsid w:val="005E73BA"/>
    <w:pPr>
      <w:ind w:left="1200"/>
    </w:pPr>
  </w:style>
  <w:style w:type="paragraph" w:styleId="TOC7">
    <w:name w:val="toc 7"/>
    <w:basedOn w:val="Normal"/>
    <w:next w:val="Normal"/>
    <w:autoRedefine/>
    <w:uiPriority w:val="39"/>
    <w:unhideWhenUsed/>
    <w:rsid w:val="005E73BA"/>
    <w:pPr>
      <w:ind w:left="1440"/>
    </w:pPr>
  </w:style>
  <w:style w:type="paragraph" w:styleId="TOC8">
    <w:name w:val="toc 8"/>
    <w:basedOn w:val="Normal"/>
    <w:next w:val="Normal"/>
    <w:autoRedefine/>
    <w:uiPriority w:val="39"/>
    <w:unhideWhenUsed/>
    <w:rsid w:val="005E73BA"/>
    <w:pPr>
      <w:ind w:left="1680"/>
    </w:pPr>
  </w:style>
  <w:style w:type="paragraph" w:styleId="TOC9">
    <w:name w:val="toc 9"/>
    <w:basedOn w:val="Normal"/>
    <w:next w:val="Normal"/>
    <w:autoRedefine/>
    <w:uiPriority w:val="39"/>
    <w:unhideWhenUsed/>
    <w:rsid w:val="005E73BA"/>
    <w:pPr>
      <w:ind w:left="1920"/>
    </w:pPr>
  </w:style>
  <w:style w:type="character" w:styleId="UnresolvedMention">
    <w:name w:val="Unresolved Mention"/>
    <w:basedOn w:val="DefaultParagraphFont"/>
    <w:uiPriority w:val="99"/>
    <w:rsid w:val="00E877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4854">
      <w:bodyDiv w:val="1"/>
      <w:marLeft w:val="0"/>
      <w:marRight w:val="0"/>
      <w:marTop w:val="0"/>
      <w:marBottom w:val="0"/>
      <w:divBdr>
        <w:top w:val="none" w:sz="0" w:space="0" w:color="auto"/>
        <w:left w:val="none" w:sz="0" w:space="0" w:color="auto"/>
        <w:bottom w:val="none" w:sz="0" w:space="0" w:color="auto"/>
        <w:right w:val="none" w:sz="0" w:space="0" w:color="auto"/>
      </w:divBdr>
    </w:div>
    <w:div w:id="34743731">
      <w:bodyDiv w:val="1"/>
      <w:marLeft w:val="0"/>
      <w:marRight w:val="0"/>
      <w:marTop w:val="0"/>
      <w:marBottom w:val="0"/>
      <w:divBdr>
        <w:top w:val="none" w:sz="0" w:space="0" w:color="auto"/>
        <w:left w:val="none" w:sz="0" w:space="0" w:color="auto"/>
        <w:bottom w:val="none" w:sz="0" w:space="0" w:color="auto"/>
        <w:right w:val="none" w:sz="0" w:space="0" w:color="auto"/>
      </w:divBdr>
    </w:div>
    <w:div w:id="64114081">
      <w:bodyDiv w:val="1"/>
      <w:marLeft w:val="0"/>
      <w:marRight w:val="0"/>
      <w:marTop w:val="0"/>
      <w:marBottom w:val="0"/>
      <w:divBdr>
        <w:top w:val="none" w:sz="0" w:space="0" w:color="auto"/>
        <w:left w:val="none" w:sz="0" w:space="0" w:color="auto"/>
        <w:bottom w:val="none" w:sz="0" w:space="0" w:color="auto"/>
        <w:right w:val="none" w:sz="0" w:space="0" w:color="auto"/>
      </w:divBdr>
    </w:div>
    <w:div w:id="76053572">
      <w:bodyDiv w:val="1"/>
      <w:marLeft w:val="0"/>
      <w:marRight w:val="0"/>
      <w:marTop w:val="0"/>
      <w:marBottom w:val="0"/>
      <w:divBdr>
        <w:top w:val="none" w:sz="0" w:space="0" w:color="auto"/>
        <w:left w:val="none" w:sz="0" w:space="0" w:color="auto"/>
        <w:bottom w:val="none" w:sz="0" w:space="0" w:color="auto"/>
        <w:right w:val="none" w:sz="0" w:space="0" w:color="auto"/>
      </w:divBdr>
    </w:div>
    <w:div w:id="95372981">
      <w:bodyDiv w:val="1"/>
      <w:marLeft w:val="0"/>
      <w:marRight w:val="0"/>
      <w:marTop w:val="0"/>
      <w:marBottom w:val="0"/>
      <w:divBdr>
        <w:top w:val="none" w:sz="0" w:space="0" w:color="auto"/>
        <w:left w:val="none" w:sz="0" w:space="0" w:color="auto"/>
        <w:bottom w:val="none" w:sz="0" w:space="0" w:color="auto"/>
        <w:right w:val="none" w:sz="0" w:space="0" w:color="auto"/>
      </w:divBdr>
    </w:div>
    <w:div w:id="237403754">
      <w:bodyDiv w:val="1"/>
      <w:marLeft w:val="0"/>
      <w:marRight w:val="0"/>
      <w:marTop w:val="0"/>
      <w:marBottom w:val="0"/>
      <w:divBdr>
        <w:top w:val="none" w:sz="0" w:space="0" w:color="auto"/>
        <w:left w:val="none" w:sz="0" w:space="0" w:color="auto"/>
        <w:bottom w:val="none" w:sz="0" w:space="0" w:color="auto"/>
        <w:right w:val="none" w:sz="0" w:space="0" w:color="auto"/>
      </w:divBdr>
    </w:div>
    <w:div w:id="275908595">
      <w:bodyDiv w:val="1"/>
      <w:marLeft w:val="0"/>
      <w:marRight w:val="0"/>
      <w:marTop w:val="0"/>
      <w:marBottom w:val="0"/>
      <w:divBdr>
        <w:top w:val="none" w:sz="0" w:space="0" w:color="auto"/>
        <w:left w:val="none" w:sz="0" w:space="0" w:color="auto"/>
        <w:bottom w:val="none" w:sz="0" w:space="0" w:color="auto"/>
        <w:right w:val="none" w:sz="0" w:space="0" w:color="auto"/>
      </w:divBdr>
    </w:div>
    <w:div w:id="391347229">
      <w:bodyDiv w:val="1"/>
      <w:marLeft w:val="0"/>
      <w:marRight w:val="0"/>
      <w:marTop w:val="0"/>
      <w:marBottom w:val="0"/>
      <w:divBdr>
        <w:top w:val="none" w:sz="0" w:space="0" w:color="auto"/>
        <w:left w:val="none" w:sz="0" w:space="0" w:color="auto"/>
        <w:bottom w:val="none" w:sz="0" w:space="0" w:color="auto"/>
        <w:right w:val="none" w:sz="0" w:space="0" w:color="auto"/>
      </w:divBdr>
    </w:div>
    <w:div w:id="470171832">
      <w:bodyDiv w:val="1"/>
      <w:marLeft w:val="0"/>
      <w:marRight w:val="0"/>
      <w:marTop w:val="0"/>
      <w:marBottom w:val="0"/>
      <w:divBdr>
        <w:top w:val="none" w:sz="0" w:space="0" w:color="auto"/>
        <w:left w:val="none" w:sz="0" w:space="0" w:color="auto"/>
        <w:bottom w:val="none" w:sz="0" w:space="0" w:color="auto"/>
        <w:right w:val="none" w:sz="0" w:space="0" w:color="auto"/>
      </w:divBdr>
    </w:div>
    <w:div w:id="514273027">
      <w:bodyDiv w:val="1"/>
      <w:marLeft w:val="0"/>
      <w:marRight w:val="0"/>
      <w:marTop w:val="0"/>
      <w:marBottom w:val="0"/>
      <w:divBdr>
        <w:top w:val="none" w:sz="0" w:space="0" w:color="auto"/>
        <w:left w:val="none" w:sz="0" w:space="0" w:color="auto"/>
        <w:bottom w:val="none" w:sz="0" w:space="0" w:color="auto"/>
        <w:right w:val="none" w:sz="0" w:space="0" w:color="auto"/>
      </w:divBdr>
    </w:div>
    <w:div w:id="580287317">
      <w:bodyDiv w:val="1"/>
      <w:marLeft w:val="0"/>
      <w:marRight w:val="0"/>
      <w:marTop w:val="0"/>
      <w:marBottom w:val="0"/>
      <w:divBdr>
        <w:top w:val="none" w:sz="0" w:space="0" w:color="auto"/>
        <w:left w:val="none" w:sz="0" w:space="0" w:color="auto"/>
        <w:bottom w:val="none" w:sz="0" w:space="0" w:color="auto"/>
        <w:right w:val="none" w:sz="0" w:space="0" w:color="auto"/>
      </w:divBdr>
    </w:div>
    <w:div w:id="680206588">
      <w:bodyDiv w:val="1"/>
      <w:marLeft w:val="0"/>
      <w:marRight w:val="0"/>
      <w:marTop w:val="0"/>
      <w:marBottom w:val="0"/>
      <w:divBdr>
        <w:top w:val="none" w:sz="0" w:space="0" w:color="auto"/>
        <w:left w:val="none" w:sz="0" w:space="0" w:color="auto"/>
        <w:bottom w:val="none" w:sz="0" w:space="0" w:color="auto"/>
        <w:right w:val="none" w:sz="0" w:space="0" w:color="auto"/>
      </w:divBdr>
    </w:div>
    <w:div w:id="727336378">
      <w:bodyDiv w:val="1"/>
      <w:marLeft w:val="0"/>
      <w:marRight w:val="0"/>
      <w:marTop w:val="0"/>
      <w:marBottom w:val="0"/>
      <w:divBdr>
        <w:top w:val="none" w:sz="0" w:space="0" w:color="auto"/>
        <w:left w:val="none" w:sz="0" w:space="0" w:color="auto"/>
        <w:bottom w:val="none" w:sz="0" w:space="0" w:color="auto"/>
        <w:right w:val="none" w:sz="0" w:space="0" w:color="auto"/>
      </w:divBdr>
    </w:div>
    <w:div w:id="785345589">
      <w:bodyDiv w:val="1"/>
      <w:marLeft w:val="0"/>
      <w:marRight w:val="0"/>
      <w:marTop w:val="0"/>
      <w:marBottom w:val="0"/>
      <w:divBdr>
        <w:top w:val="none" w:sz="0" w:space="0" w:color="auto"/>
        <w:left w:val="none" w:sz="0" w:space="0" w:color="auto"/>
        <w:bottom w:val="none" w:sz="0" w:space="0" w:color="auto"/>
        <w:right w:val="none" w:sz="0" w:space="0" w:color="auto"/>
      </w:divBdr>
    </w:div>
    <w:div w:id="803693863">
      <w:bodyDiv w:val="1"/>
      <w:marLeft w:val="0"/>
      <w:marRight w:val="0"/>
      <w:marTop w:val="0"/>
      <w:marBottom w:val="0"/>
      <w:divBdr>
        <w:top w:val="none" w:sz="0" w:space="0" w:color="auto"/>
        <w:left w:val="none" w:sz="0" w:space="0" w:color="auto"/>
        <w:bottom w:val="none" w:sz="0" w:space="0" w:color="auto"/>
        <w:right w:val="none" w:sz="0" w:space="0" w:color="auto"/>
      </w:divBdr>
    </w:div>
    <w:div w:id="824585743">
      <w:bodyDiv w:val="1"/>
      <w:marLeft w:val="0"/>
      <w:marRight w:val="0"/>
      <w:marTop w:val="0"/>
      <w:marBottom w:val="0"/>
      <w:divBdr>
        <w:top w:val="none" w:sz="0" w:space="0" w:color="auto"/>
        <w:left w:val="none" w:sz="0" w:space="0" w:color="auto"/>
        <w:bottom w:val="none" w:sz="0" w:space="0" w:color="auto"/>
        <w:right w:val="none" w:sz="0" w:space="0" w:color="auto"/>
      </w:divBdr>
    </w:div>
    <w:div w:id="893539116">
      <w:bodyDiv w:val="1"/>
      <w:marLeft w:val="0"/>
      <w:marRight w:val="0"/>
      <w:marTop w:val="0"/>
      <w:marBottom w:val="0"/>
      <w:divBdr>
        <w:top w:val="none" w:sz="0" w:space="0" w:color="auto"/>
        <w:left w:val="none" w:sz="0" w:space="0" w:color="auto"/>
        <w:bottom w:val="none" w:sz="0" w:space="0" w:color="auto"/>
        <w:right w:val="none" w:sz="0" w:space="0" w:color="auto"/>
      </w:divBdr>
    </w:div>
    <w:div w:id="1087993035">
      <w:bodyDiv w:val="1"/>
      <w:marLeft w:val="0"/>
      <w:marRight w:val="0"/>
      <w:marTop w:val="0"/>
      <w:marBottom w:val="0"/>
      <w:divBdr>
        <w:top w:val="none" w:sz="0" w:space="0" w:color="auto"/>
        <w:left w:val="none" w:sz="0" w:space="0" w:color="auto"/>
        <w:bottom w:val="none" w:sz="0" w:space="0" w:color="auto"/>
        <w:right w:val="none" w:sz="0" w:space="0" w:color="auto"/>
      </w:divBdr>
    </w:div>
    <w:div w:id="1091438248">
      <w:bodyDiv w:val="1"/>
      <w:marLeft w:val="0"/>
      <w:marRight w:val="0"/>
      <w:marTop w:val="0"/>
      <w:marBottom w:val="0"/>
      <w:divBdr>
        <w:top w:val="none" w:sz="0" w:space="0" w:color="auto"/>
        <w:left w:val="none" w:sz="0" w:space="0" w:color="auto"/>
        <w:bottom w:val="none" w:sz="0" w:space="0" w:color="auto"/>
        <w:right w:val="none" w:sz="0" w:space="0" w:color="auto"/>
      </w:divBdr>
    </w:div>
    <w:div w:id="1117874823">
      <w:bodyDiv w:val="1"/>
      <w:marLeft w:val="0"/>
      <w:marRight w:val="0"/>
      <w:marTop w:val="0"/>
      <w:marBottom w:val="0"/>
      <w:divBdr>
        <w:top w:val="none" w:sz="0" w:space="0" w:color="auto"/>
        <w:left w:val="none" w:sz="0" w:space="0" w:color="auto"/>
        <w:bottom w:val="none" w:sz="0" w:space="0" w:color="auto"/>
        <w:right w:val="none" w:sz="0" w:space="0" w:color="auto"/>
      </w:divBdr>
      <w:divsChild>
        <w:div w:id="924336398">
          <w:marLeft w:val="0"/>
          <w:marRight w:val="0"/>
          <w:marTop w:val="0"/>
          <w:marBottom w:val="0"/>
          <w:divBdr>
            <w:top w:val="none" w:sz="0" w:space="0" w:color="auto"/>
            <w:left w:val="none" w:sz="0" w:space="0" w:color="auto"/>
            <w:bottom w:val="none" w:sz="0" w:space="0" w:color="auto"/>
            <w:right w:val="none" w:sz="0" w:space="0" w:color="auto"/>
          </w:divBdr>
          <w:divsChild>
            <w:div w:id="1526750156">
              <w:marLeft w:val="0"/>
              <w:marRight w:val="0"/>
              <w:marTop w:val="0"/>
              <w:marBottom w:val="0"/>
              <w:divBdr>
                <w:top w:val="none" w:sz="0" w:space="0" w:color="auto"/>
                <w:left w:val="none" w:sz="0" w:space="0" w:color="auto"/>
                <w:bottom w:val="none" w:sz="0" w:space="0" w:color="auto"/>
                <w:right w:val="none" w:sz="0" w:space="0" w:color="auto"/>
              </w:divBdr>
            </w:div>
            <w:div w:id="1213662912">
              <w:marLeft w:val="0"/>
              <w:marRight w:val="0"/>
              <w:marTop w:val="0"/>
              <w:marBottom w:val="0"/>
              <w:divBdr>
                <w:top w:val="none" w:sz="0" w:space="0" w:color="auto"/>
                <w:left w:val="none" w:sz="0" w:space="0" w:color="auto"/>
                <w:bottom w:val="none" w:sz="0" w:space="0" w:color="auto"/>
                <w:right w:val="none" w:sz="0" w:space="0" w:color="auto"/>
              </w:divBdr>
            </w:div>
            <w:div w:id="229537542">
              <w:marLeft w:val="0"/>
              <w:marRight w:val="0"/>
              <w:marTop w:val="0"/>
              <w:marBottom w:val="0"/>
              <w:divBdr>
                <w:top w:val="none" w:sz="0" w:space="0" w:color="auto"/>
                <w:left w:val="none" w:sz="0" w:space="0" w:color="auto"/>
                <w:bottom w:val="none" w:sz="0" w:space="0" w:color="auto"/>
                <w:right w:val="none" w:sz="0" w:space="0" w:color="auto"/>
              </w:divBdr>
            </w:div>
            <w:div w:id="1421877987">
              <w:marLeft w:val="0"/>
              <w:marRight w:val="0"/>
              <w:marTop w:val="0"/>
              <w:marBottom w:val="0"/>
              <w:divBdr>
                <w:top w:val="none" w:sz="0" w:space="0" w:color="auto"/>
                <w:left w:val="none" w:sz="0" w:space="0" w:color="auto"/>
                <w:bottom w:val="none" w:sz="0" w:space="0" w:color="auto"/>
                <w:right w:val="none" w:sz="0" w:space="0" w:color="auto"/>
              </w:divBdr>
            </w:div>
            <w:div w:id="1956600394">
              <w:marLeft w:val="0"/>
              <w:marRight w:val="0"/>
              <w:marTop w:val="0"/>
              <w:marBottom w:val="0"/>
              <w:divBdr>
                <w:top w:val="none" w:sz="0" w:space="0" w:color="auto"/>
                <w:left w:val="none" w:sz="0" w:space="0" w:color="auto"/>
                <w:bottom w:val="none" w:sz="0" w:space="0" w:color="auto"/>
                <w:right w:val="none" w:sz="0" w:space="0" w:color="auto"/>
              </w:divBdr>
            </w:div>
            <w:div w:id="2123264419">
              <w:marLeft w:val="0"/>
              <w:marRight w:val="0"/>
              <w:marTop w:val="0"/>
              <w:marBottom w:val="0"/>
              <w:divBdr>
                <w:top w:val="none" w:sz="0" w:space="0" w:color="auto"/>
                <w:left w:val="none" w:sz="0" w:space="0" w:color="auto"/>
                <w:bottom w:val="none" w:sz="0" w:space="0" w:color="auto"/>
                <w:right w:val="none" w:sz="0" w:space="0" w:color="auto"/>
              </w:divBdr>
            </w:div>
            <w:div w:id="305621926">
              <w:marLeft w:val="0"/>
              <w:marRight w:val="0"/>
              <w:marTop w:val="0"/>
              <w:marBottom w:val="0"/>
              <w:divBdr>
                <w:top w:val="none" w:sz="0" w:space="0" w:color="auto"/>
                <w:left w:val="none" w:sz="0" w:space="0" w:color="auto"/>
                <w:bottom w:val="none" w:sz="0" w:space="0" w:color="auto"/>
                <w:right w:val="none" w:sz="0" w:space="0" w:color="auto"/>
              </w:divBdr>
            </w:div>
            <w:div w:id="1662464371">
              <w:marLeft w:val="0"/>
              <w:marRight w:val="0"/>
              <w:marTop w:val="0"/>
              <w:marBottom w:val="0"/>
              <w:divBdr>
                <w:top w:val="none" w:sz="0" w:space="0" w:color="auto"/>
                <w:left w:val="none" w:sz="0" w:space="0" w:color="auto"/>
                <w:bottom w:val="none" w:sz="0" w:space="0" w:color="auto"/>
                <w:right w:val="none" w:sz="0" w:space="0" w:color="auto"/>
              </w:divBdr>
            </w:div>
            <w:div w:id="206257338">
              <w:marLeft w:val="0"/>
              <w:marRight w:val="0"/>
              <w:marTop w:val="0"/>
              <w:marBottom w:val="0"/>
              <w:divBdr>
                <w:top w:val="none" w:sz="0" w:space="0" w:color="auto"/>
                <w:left w:val="none" w:sz="0" w:space="0" w:color="auto"/>
                <w:bottom w:val="none" w:sz="0" w:space="0" w:color="auto"/>
                <w:right w:val="none" w:sz="0" w:space="0" w:color="auto"/>
              </w:divBdr>
            </w:div>
            <w:div w:id="1172179842">
              <w:marLeft w:val="0"/>
              <w:marRight w:val="0"/>
              <w:marTop w:val="0"/>
              <w:marBottom w:val="0"/>
              <w:divBdr>
                <w:top w:val="none" w:sz="0" w:space="0" w:color="auto"/>
                <w:left w:val="none" w:sz="0" w:space="0" w:color="auto"/>
                <w:bottom w:val="none" w:sz="0" w:space="0" w:color="auto"/>
                <w:right w:val="none" w:sz="0" w:space="0" w:color="auto"/>
              </w:divBdr>
            </w:div>
            <w:div w:id="291834042">
              <w:marLeft w:val="0"/>
              <w:marRight w:val="0"/>
              <w:marTop w:val="0"/>
              <w:marBottom w:val="0"/>
              <w:divBdr>
                <w:top w:val="none" w:sz="0" w:space="0" w:color="auto"/>
                <w:left w:val="none" w:sz="0" w:space="0" w:color="auto"/>
                <w:bottom w:val="none" w:sz="0" w:space="0" w:color="auto"/>
                <w:right w:val="none" w:sz="0" w:space="0" w:color="auto"/>
              </w:divBdr>
            </w:div>
            <w:div w:id="1672678986">
              <w:marLeft w:val="0"/>
              <w:marRight w:val="0"/>
              <w:marTop w:val="0"/>
              <w:marBottom w:val="0"/>
              <w:divBdr>
                <w:top w:val="none" w:sz="0" w:space="0" w:color="auto"/>
                <w:left w:val="none" w:sz="0" w:space="0" w:color="auto"/>
                <w:bottom w:val="none" w:sz="0" w:space="0" w:color="auto"/>
                <w:right w:val="none" w:sz="0" w:space="0" w:color="auto"/>
              </w:divBdr>
            </w:div>
            <w:div w:id="730035258">
              <w:marLeft w:val="0"/>
              <w:marRight w:val="0"/>
              <w:marTop w:val="0"/>
              <w:marBottom w:val="0"/>
              <w:divBdr>
                <w:top w:val="none" w:sz="0" w:space="0" w:color="auto"/>
                <w:left w:val="none" w:sz="0" w:space="0" w:color="auto"/>
                <w:bottom w:val="none" w:sz="0" w:space="0" w:color="auto"/>
                <w:right w:val="none" w:sz="0" w:space="0" w:color="auto"/>
              </w:divBdr>
            </w:div>
            <w:div w:id="38433013">
              <w:marLeft w:val="0"/>
              <w:marRight w:val="0"/>
              <w:marTop w:val="0"/>
              <w:marBottom w:val="0"/>
              <w:divBdr>
                <w:top w:val="none" w:sz="0" w:space="0" w:color="auto"/>
                <w:left w:val="none" w:sz="0" w:space="0" w:color="auto"/>
                <w:bottom w:val="none" w:sz="0" w:space="0" w:color="auto"/>
                <w:right w:val="none" w:sz="0" w:space="0" w:color="auto"/>
              </w:divBdr>
            </w:div>
            <w:div w:id="1359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5672">
      <w:bodyDiv w:val="1"/>
      <w:marLeft w:val="0"/>
      <w:marRight w:val="0"/>
      <w:marTop w:val="0"/>
      <w:marBottom w:val="0"/>
      <w:divBdr>
        <w:top w:val="none" w:sz="0" w:space="0" w:color="auto"/>
        <w:left w:val="none" w:sz="0" w:space="0" w:color="auto"/>
        <w:bottom w:val="none" w:sz="0" w:space="0" w:color="auto"/>
        <w:right w:val="none" w:sz="0" w:space="0" w:color="auto"/>
      </w:divBdr>
    </w:div>
    <w:div w:id="1235319322">
      <w:bodyDiv w:val="1"/>
      <w:marLeft w:val="0"/>
      <w:marRight w:val="0"/>
      <w:marTop w:val="0"/>
      <w:marBottom w:val="0"/>
      <w:divBdr>
        <w:top w:val="none" w:sz="0" w:space="0" w:color="auto"/>
        <w:left w:val="none" w:sz="0" w:space="0" w:color="auto"/>
        <w:bottom w:val="none" w:sz="0" w:space="0" w:color="auto"/>
        <w:right w:val="none" w:sz="0" w:space="0" w:color="auto"/>
      </w:divBdr>
    </w:div>
    <w:div w:id="1335033949">
      <w:bodyDiv w:val="1"/>
      <w:marLeft w:val="0"/>
      <w:marRight w:val="0"/>
      <w:marTop w:val="0"/>
      <w:marBottom w:val="0"/>
      <w:divBdr>
        <w:top w:val="none" w:sz="0" w:space="0" w:color="auto"/>
        <w:left w:val="none" w:sz="0" w:space="0" w:color="auto"/>
        <w:bottom w:val="none" w:sz="0" w:space="0" w:color="auto"/>
        <w:right w:val="none" w:sz="0" w:space="0" w:color="auto"/>
      </w:divBdr>
    </w:div>
    <w:div w:id="1363479301">
      <w:bodyDiv w:val="1"/>
      <w:marLeft w:val="0"/>
      <w:marRight w:val="0"/>
      <w:marTop w:val="0"/>
      <w:marBottom w:val="0"/>
      <w:divBdr>
        <w:top w:val="none" w:sz="0" w:space="0" w:color="auto"/>
        <w:left w:val="none" w:sz="0" w:space="0" w:color="auto"/>
        <w:bottom w:val="none" w:sz="0" w:space="0" w:color="auto"/>
        <w:right w:val="none" w:sz="0" w:space="0" w:color="auto"/>
      </w:divBdr>
    </w:div>
    <w:div w:id="1418792158">
      <w:bodyDiv w:val="1"/>
      <w:marLeft w:val="0"/>
      <w:marRight w:val="0"/>
      <w:marTop w:val="0"/>
      <w:marBottom w:val="0"/>
      <w:divBdr>
        <w:top w:val="none" w:sz="0" w:space="0" w:color="auto"/>
        <w:left w:val="none" w:sz="0" w:space="0" w:color="auto"/>
        <w:bottom w:val="none" w:sz="0" w:space="0" w:color="auto"/>
        <w:right w:val="none" w:sz="0" w:space="0" w:color="auto"/>
      </w:divBdr>
    </w:div>
    <w:div w:id="1593659544">
      <w:bodyDiv w:val="1"/>
      <w:marLeft w:val="0"/>
      <w:marRight w:val="0"/>
      <w:marTop w:val="0"/>
      <w:marBottom w:val="0"/>
      <w:divBdr>
        <w:top w:val="none" w:sz="0" w:space="0" w:color="auto"/>
        <w:left w:val="none" w:sz="0" w:space="0" w:color="auto"/>
        <w:bottom w:val="none" w:sz="0" w:space="0" w:color="auto"/>
        <w:right w:val="none" w:sz="0" w:space="0" w:color="auto"/>
      </w:divBdr>
      <w:divsChild>
        <w:div w:id="150800257">
          <w:marLeft w:val="0"/>
          <w:marRight w:val="0"/>
          <w:marTop w:val="0"/>
          <w:marBottom w:val="0"/>
          <w:divBdr>
            <w:top w:val="none" w:sz="0" w:space="0" w:color="auto"/>
            <w:left w:val="none" w:sz="0" w:space="0" w:color="auto"/>
            <w:bottom w:val="none" w:sz="0" w:space="0" w:color="auto"/>
            <w:right w:val="none" w:sz="0" w:space="0" w:color="auto"/>
          </w:divBdr>
          <w:divsChild>
            <w:div w:id="1120226403">
              <w:marLeft w:val="0"/>
              <w:marRight w:val="0"/>
              <w:marTop w:val="0"/>
              <w:marBottom w:val="0"/>
              <w:divBdr>
                <w:top w:val="none" w:sz="0" w:space="0" w:color="auto"/>
                <w:left w:val="none" w:sz="0" w:space="0" w:color="auto"/>
                <w:bottom w:val="none" w:sz="0" w:space="0" w:color="auto"/>
                <w:right w:val="none" w:sz="0" w:space="0" w:color="auto"/>
              </w:divBdr>
            </w:div>
            <w:div w:id="132213192">
              <w:marLeft w:val="0"/>
              <w:marRight w:val="0"/>
              <w:marTop w:val="0"/>
              <w:marBottom w:val="0"/>
              <w:divBdr>
                <w:top w:val="none" w:sz="0" w:space="0" w:color="auto"/>
                <w:left w:val="none" w:sz="0" w:space="0" w:color="auto"/>
                <w:bottom w:val="none" w:sz="0" w:space="0" w:color="auto"/>
                <w:right w:val="none" w:sz="0" w:space="0" w:color="auto"/>
              </w:divBdr>
            </w:div>
            <w:div w:id="1116801236">
              <w:marLeft w:val="0"/>
              <w:marRight w:val="0"/>
              <w:marTop w:val="0"/>
              <w:marBottom w:val="0"/>
              <w:divBdr>
                <w:top w:val="none" w:sz="0" w:space="0" w:color="auto"/>
                <w:left w:val="none" w:sz="0" w:space="0" w:color="auto"/>
                <w:bottom w:val="none" w:sz="0" w:space="0" w:color="auto"/>
                <w:right w:val="none" w:sz="0" w:space="0" w:color="auto"/>
              </w:divBdr>
            </w:div>
            <w:div w:id="1132867749">
              <w:marLeft w:val="0"/>
              <w:marRight w:val="0"/>
              <w:marTop w:val="0"/>
              <w:marBottom w:val="0"/>
              <w:divBdr>
                <w:top w:val="none" w:sz="0" w:space="0" w:color="auto"/>
                <w:left w:val="none" w:sz="0" w:space="0" w:color="auto"/>
                <w:bottom w:val="none" w:sz="0" w:space="0" w:color="auto"/>
                <w:right w:val="none" w:sz="0" w:space="0" w:color="auto"/>
              </w:divBdr>
            </w:div>
            <w:div w:id="1195849748">
              <w:marLeft w:val="0"/>
              <w:marRight w:val="0"/>
              <w:marTop w:val="0"/>
              <w:marBottom w:val="0"/>
              <w:divBdr>
                <w:top w:val="none" w:sz="0" w:space="0" w:color="auto"/>
                <w:left w:val="none" w:sz="0" w:space="0" w:color="auto"/>
                <w:bottom w:val="none" w:sz="0" w:space="0" w:color="auto"/>
                <w:right w:val="none" w:sz="0" w:space="0" w:color="auto"/>
              </w:divBdr>
            </w:div>
            <w:div w:id="1644693550">
              <w:marLeft w:val="0"/>
              <w:marRight w:val="0"/>
              <w:marTop w:val="0"/>
              <w:marBottom w:val="0"/>
              <w:divBdr>
                <w:top w:val="none" w:sz="0" w:space="0" w:color="auto"/>
                <w:left w:val="none" w:sz="0" w:space="0" w:color="auto"/>
                <w:bottom w:val="none" w:sz="0" w:space="0" w:color="auto"/>
                <w:right w:val="none" w:sz="0" w:space="0" w:color="auto"/>
              </w:divBdr>
            </w:div>
            <w:div w:id="1314527666">
              <w:marLeft w:val="0"/>
              <w:marRight w:val="0"/>
              <w:marTop w:val="0"/>
              <w:marBottom w:val="0"/>
              <w:divBdr>
                <w:top w:val="none" w:sz="0" w:space="0" w:color="auto"/>
                <w:left w:val="none" w:sz="0" w:space="0" w:color="auto"/>
                <w:bottom w:val="none" w:sz="0" w:space="0" w:color="auto"/>
                <w:right w:val="none" w:sz="0" w:space="0" w:color="auto"/>
              </w:divBdr>
            </w:div>
            <w:div w:id="1224101523">
              <w:marLeft w:val="0"/>
              <w:marRight w:val="0"/>
              <w:marTop w:val="0"/>
              <w:marBottom w:val="0"/>
              <w:divBdr>
                <w:top w:val="none" w:sz="0" w:space="0" w:color="auto"/>
                <w:left w:val="none" w:sz="0" w:space="0" w:color="auto"/>
                <w:bottom w:val="none" w:sz="0" w:space="0" w:color="auto"/>
                <w:right w:val="none" w:sz="0" w:space="0" w:color="auto"/>
              </w:divBdr>
            </w:div>
            <w:div w:id="1953004918">
              <w:marLeft w:val="0"/>
              <w:marRight w:val="0"/>
              <w:marTop w:val="0"/>
              <w:marBottom w:val="0"/>
              <w:divBdr>
                <w:top w:val="none" w:sz="0" w:space="0" w:color="auto"/>
                <w:left w:val="none" w:sz="0" w:space="0" w:color="auto"/>
                <w:bottom w:val="none" w:sz="0" w:space="0" w:color="auto"/>
                <w:right w:val="none" w:sz="0" w:space="0" w:color="auto"/>
              </w:divBdr>
            </w:div>
            <w:div w:id="1282877819">
              <w:marLeft w:val="0"/>
              <w:marRight w:val="0"/>
              <w:marTop w:val="0"/>
              <w:marBottom w:val="0"/>
              <w:divBdr>
                <w:top w:val="none" w:sz="0" w:space="0" w:color="auto"/>
                <w:left w:val="none" w:sz="0" w:space="0" w:color="auto"/>
                <w:bottom w:val="none" w:sz="0" w:space="0" w:color="auto"/>
                <w:right w:val="none" w:sz="0" w:space="0" w:color="auto"/>
              </w:divBdr>
            </w:div>
            <w:div w:id="1722706116">
              <w:marLeft w:val="0"/>
              <w:marRight w:val="0"/>
              <w:marTop w:val="0"/>
              <w:marBottom w:val="0"/>
              <w:divBdr>
                <w:top w:val="none" w:sz="0" w:space="0" w:color="auto"/>
                <w:left w:val="none" w:sz="0" w:space="0" w:color="auto"/>
                <w:bottom w:val="none" w:sz="0" w:space="0" w:color="auto"/>
                <w:right w:val="none" w:sz="0" w:space="0" w:color="auto"/>
              </w:divBdr>
            </w:div>
            <w:div w:id="1264680362">
              <w:marLeft w:val="0"/>
              <w:marRight w:val="0"/>
              <w:marTop w:val="0"/>
              <w:marBottom w:val="0"/>
              <w:divBdr>
                <w:top w:val="none" w:sz="0" w:space="0" w:color="auto"/>
                <w:left w:val="none" w:sz="0" w:space="0" w:color="auto"/>
                <w:bottom w:val="none" w:sz="0" w:space="0" w:color="auto"/>
                <w:right w:val="none" w:sz="0" w:space="0" w:color="auto"/>
              </w:divBdr>
            </w:div>
            <w:div w:id="527063722">
              <w:marLeft w:val="0"/>
              <w:marRight w:val="0"/>
              <w:marTop w:val="0"/>
              <w:marBottom w:val="0"/>
              <w:divBdr>
                <w:top w:val="none" w:sz="0" w:space="0" w:color="auto"/>
                <w:left w:val="none" w:sz="0" w:space="0" w:color="auto"/>
                <w:bottom w:val="none" w:sz="0" w:space="0" w:color="auto"/>
                <w:right w:val="none" w:sz="0" w:space="0" w:color="auto"/>
              </w:divBdr>
            </w:div>
            <w:div w:id="1076128202">
              <w:marLeft w:val="0"/>
              <w:marRight w:val="0"/>
              <w:marTop w:val="0"/>
              <w:marBottom w:val="0"/>
              <w:divBdr>
                <w:top w:val="none" w:sz="0" w:space="0" w:color="auto"/>
                <w:left w:val="none" w:sz="0" w:space="0" w:color="auto"/>
                <w:bottom w:val="none" w:sz="0" w:space="0" w:color="auto"/>
                <w:right w:val="none" w:sz="0" w:space="0" w:color="auto"/>
              </w:divBdr>
            </w:div>
            <w:div w:id="5014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6696">
      <w:bodyDiv w:val="1"/>
      <w:marLeft w:val="0"/>
      <w:marRight w:val="0"/>
      <w:marTop w:val="0"/>
      <w:marBottom w:val="0"/>
      <w:divBdr>
        <w:top w:val="none" w:sz="0" w:space="0" w:color="auto"/>
        <w:left w:val="none" w:sz="0" w:space="0" w:color="auto"/>
        <w:bottom w:val="none" w:sz="0" w:space="0" w:color="auto"/>
        <w:right w:val="none" w:sz="0" w:space="0" w:color="auto"/>
      </w:divBdr>
    </w:div>
    <w:div w:id="1711568527">
      <w:bodyDiv w:val="1"/>
      <w:marLeft w:val="0"/>
      <w:marRight w:val="0"/>
      <w:marTop w:val="0"/>
      <w:marBottom w:val="0"/>
      <w:divBdr>
        <w:top w:val="none" w:sz="0" w:space="0" w:color="auto"/>
        <w:left w:val="none" w:sz="0" w:space="0" w:color="auto"/>
        <w:bottom w:val="none" w:sz="0" w:space="0" w:color="auto"/>
        <w:right w:val="none" w:sz="0" w:space="0" w:color="auto"/>
      </w:divBdr>
    </w:div>
    <w:div w:id="1767844709">
      <w:bodyDiv w:val="1"/>
      <w:marLeft w:val="0"/>
      <w:marRight w:val="0"/>
      <w:marTop w:val="0"/>
      <w:marBottom w:val="0"/>
      <w:divBdr>
        <w:top w:val="none" w:sz="0" w:space="0" w:color="auto"/>
        <w:left w:val="none" w:sz="0" w:space="0" w:color="auto"/>
        <w:bottom w:val="none" w:sz="0" w:space="0" w:color="auto"/>
        <w:right w:val="none" w:sz="0" w:space="0" w:color="auto"/>
      </w:divBdr>
    </w:div>
    <w:div w:id="1843157459">
      <w:bodyDiv w:val="1"/>
      <w:marLeft w:val="0"/>
      <w:marRight w:val="0"/>
      <w:marTop w:val="0"/>
      <w:marBottom w:val="0"/>
      <w:divBdr>
        <w:top w:val="none" w:sz="0" w:space="0" w:color="auto"/>
        <w:left w:val="none" w:sz="0" w:space="0" w:color="auto"/>
        <w:bottom w:val="none" w:sz="0" w:space="0" w:color="auto"/>
        <w:right w:val="none" w:sz="0" w:space="0" w:color="auto"/>
      </w:divBdr>
    </w:div>
    <w:div w:id="1851866175">
      <w:bodyDiv w:val="1"/>
      <w:marLeft w:val="0"/>
      <w:marRight w:val="0"/>
      <w:marTop w:val="0"/>
      <w:marBottom w:val="0"/>
      <w:divBdr>
        <w:top w:val="none" w:sz="0" w:space="0" w:color="auto"/>
        <w:left w:val="none" w:sz="0" w:space="0" w:color="auto"/>
        <w:bottom w:val="none" w:sz="0" w:space="0" w:color="auto"/>
        <w:right w:val="none" w:sz="0" w:space="0" w:color="auto"/>
      </w:divBdr>
    </w:div>
    <w:div w:id="1872525485">
      <w:bodyDiv w:val="1"/>
      <w:marLeft w:val="0"/>
      <w:marRight w:val="0"/>
      <w:marTop w:val="0"/>
      <w:marBottom w:val="0"/>
      <w:divBdr>
        <w:top w:val="none" w:sz="0" w:space="0" w:color="auto"/>
        <w:left w:val="none" w:sz="0" w:space="0" w:color="auto"/>
        <w:bottom w:val="none" w:sz="0" w:space="0" w:color="auto"/>
        <w:right w:val="none" w:sz="0" w:space="0" w:color="auto"/>
      </w:divBdr>
    </w:div>
    <w:div w:id="1916279192">
      <w:bodyDiv w:val="1"/>
      <w:marLeft w:val="0"/>
      <w:marRight w:val="0"/>
      <w:marTop w:val="0"/>
      <w:marBottom w:val="0"/>
      <w:divBdr>
        <w:top w:val="none" w:sz="0" w:space="0" w:color="auto"/>
        <w:left w:val="none" w:sz="0" w:space="0" w:color="auto"/>
        <w:bottom w:val="none" w:sz="0" w:space="0" w:color="auto"/>
        <w:right w:val="none" w:sz="0" w:space="0" w:color="auto"/>
      </w:divBdr>
    </w:div>
    <w:div w:id="2031570185">
      <w:bodyDiv w:val="1"/>
      <w:marLeft w:val="0"/>
      <w:marRight w:val="0"/>
      <w:marTop w:val="0"/>
      <w:marBottom w:val="0"/>
      <w:divBdr>
        <w:top w:val="none" w:sz="0" w:space="0" w:color="auto"/>
        <w:left w:val="none" w:sz="0" w:space="0" w:color="auto"/>
        <w:bottom w:val="none" w:sz="0" w:space="0" w:color="auto"/>
        <w:right w:val="none" w:sz="0" w:space="0" w:color="auto"/>
      </w:divBdr>
    </w:div>
    <w:div w:id="205357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10.xml"/><Relationship Id="rId21" Type="http://schemas.openxmlformats.org/officeDocument/2006/relationships/header" Target="header7.xml"/><Relationship Id="rId42" Type="http://schemas.openxmlformats.org/officeDocument/2006/relationships/header" Target="header14.xml"/><Relationship Id="rId47" Type="http://schemas.openxmlformats.org/officeDocument/2006/relationships/footer" Target="footer24.xml"/><Relationship Id="rId63" Type="http://schemas.openxmlformats.org/officeDocument/2006/relationships/footer" Target="footer36.xml"/><Relationship Id="rId68" Type="http://schemas.openxmlformats.org/officeDocument/2006/relationships/header" Target="header21.xml"/><Relationship Id="rId16" Type="http://schemas.openxmlformats.org/officeDocument/2006/relationships/footer" Target="footer4.xml"/><Relationship Id="rId11" Type="http://schemas.openxmlformats.org/officeDocument/2006/relationships/footer" Target="footer1.xml"/><Relationship Id="rId32" Type="http://schemas.openxmlformats.org/officeDocument/2006/relationships/header" Target="header10.xml"/><Relationship Id="rId37" Type="http://schemas.openxmlformats.org/officeDocument/2006/relationships/footer" Target="footer17.xml"/><Relationship Id="rId53" Type="http://schemas.openxmlformats.org/officeDocument/2006/relationships/footer" Target="footer29.xml"/><Relationship Id="rId58" Type="http://schemas.openxmlformats.org/officeDocument/2006/relationships/header" Target="header18.xml"/><Relationship Id="rId74" Type="http://schemas.openxmlformats.org/officeDocument/2006/relationships/hyperlink" Target="https://doi.org/10.3390/s21237957" TargetMode="External"/><Relationship Id="rId79" Type="http://schemas.openxmlformats.org/officeDocument/2006/relationships/footer" Target="footer45.xml"/><Relationship Id="rId5" Type="http://schemas.openxmlformats.org/officeDocument/2006/relationships/webSettings" Target="webSettings.xml"/><Relationship Id="rId61" Type="http://schemas.openxmlformats.org/officeDocument/2006/relationships/footer" Target="footer35.xml"/><Relationship Id="rId82" Type="http://schemas.openxmlformats.org/officeDocument/2006/relationships/theme" Target="theme/theme1.xml"/><Relationship Id="rId19" Type="http://schemas.openxmlformats.org/officeDocument/2006/relationships/footer" Target="footer6.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11.xml"/><Relationship Id="rId30" Type="http://schemas.openxmlformats.org/officeDocument/2006/relationships/footer" Target="footer13.xml"/><Relationship Id="rId35" Type="http://schemas.openxmlformats.org/officeDocument/2006/relationships/header" Target="header12.xml"/><Relationship Id="rId43" Type="http://schemas.openxmlformats.org/officeDocument/2006/relationships/footer" Target="footer21.xml"/><Relationship Id="rId48" Type="http://schemas.openxmlformats.org/officeDocument/2006/relationships/footer" Target="footer25.xml"/><Relationship Id="rId56" Type="http://schemas.openxmlformats.org/officeDocument/2006/relationships/footer" Target="footer31.xml"/><Relationship Id="rId64" Type="http://schemas.openxmlformats.org/officeDocument/2006/relationships/footer" Target="footer37.xml"/><Relationship Id="rId69" Type="http://schemas.openxmlformats.org/officeDocument/2006/relationships/footer" Target="footer40.xml"/><Relationship Id="rId77" Type="http://schemas.openxmlformats.org/officeDocument/2006/relationships/footer" Target="footer43.xml"/><Relationship Id="rId8" Type="http://schemas.openxmlformats.org/officeDocument/2006/relationships/image" Target="media/image1.jpeg"/><Relationship Id="rId51" Type="http://schemas.openxmlformats.org/officeDocument/2006/relationships/footer" Target="footer27.xml"/><Relationship Id="rId72" Type="http://schemas.openxmlformats.org/officeDocument/2006/relationships/footer" Target="footer42.xm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5.xml"/><Relationship Id="rId38" Type="http://schemas.openxmlformats.org/officeDocument/2006/relationships/header" Target="header13.xml"/><Relationship Id="rId46" Type="http://schemas.openxmlformats.org/officeDocument/2006/relationships/header" Target="header15.xml"/><Relationship Id="rId59" Type="http://schemas.openxmlformats.org/officeDocument/2006/relationships/footer" Target="footer33.xml"/><Relationship Id="rId67" Type="http://schemas.openxmlformats.org/officeDocument/2006/relationships/footer" Target="footer39.xml"/><Relationship Id="rId20" Type="http://schemas.openxmlformats.org/officeDocument/2006/relationships/header" Target="header6.xml"/><Relationship Id="rId41" Type="http://schemas.openxmlformats.org/officeDocument/2006/relationships/footer" Target="footer20.xml"/><Relationship Id="rId54" Type="http://schemas.openxmlformats.org/officeDocument/2006/relationships/header" Target="header17.xml"/><Relationship Id="rId62" Type="http://schemas.openxmlformats.org/officeDocument/2006/relationships/header" Target="header19.xml"/><Relationship Id="rId70" Type="http://schemas.openxmlformats.org/officeDocument/2006/relationships/footer" Target="footer41.xml"/><Relationship Id="rId75" Type="http://schemas.openxmlformats.org/officeDocument/2006/relationships/hyperlink" Target="https://link.springer.com/article/10.1007/s42979-021-00777-7" TargetMode="External"/><Relationship Id="rId83"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header" Target="header9.xml"/><Relationship Id="rId36" Type="http://schemas.openxmlformats.org/officeDocument/2006/relationships/footer" Target="footer16.xml"/><Relationship Id="rId49" Type="http://schemas.openxmlformats.org/officeDocument/2006/relationships/footer" Target="footer26.xml"/><Relationship Id="rId57" Type="http://schemas.openxmlformats.org/officeDocument/2006/relationships/footer" Target="footer32.xml"/><Relationship Id="rId10" Type="http://schemas.openxmlformats.org/officeDocument/2006/relationships/header" Target="header2.xml"/><Relationship Id="rId31" Type="http://schemas.openxmlformats.org/officeDocument/2006/relationships/footer" Target="footer14.xml"/><Relationship Id="rId44" Type="http://schemas.openxmlformats.org/officeDocument/2006/relationships/footer" Target="footer22.xml"/><Relationship Id="rId52" Type="http://schemas.openxmlformats.org/officeDocument/2006/relationships/footer" Target="footer28.xml"/><Relationship Id="rId60" Type="http://schemas.openxmlformats.org/officeDocument/2006/relationships/footer" Target="footer34.xml"/><Relationship Id="rId65" Type="http://schemas.openxmlformats.org/officeDocument/2006/relationships/footer" Target="footer38.xml"/><Relationship Id="rId73" Type="http://schemas.openxmlformats.org/officeDocument/2006/relationships/hyperlink" Target="https://arxiv.org/abs/2204.05783" TargetMode="External"/><Relationship Id="rId78" Type="http://schemas.openxmlformats.org/officeDocument/2006/relationships/footer" Target="footer44.xml"/><Relationship Id="rId8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footer" Target="footer18.xml"/><Relationship Id="rId34" Type="http://schemas.openxmlformats.org/officeDocument/2006/relationships/header" Target="header11.xml"/><Relationship Id="rId50" Type="http://schemas.openxmlformats.org/officeDocument/2006/relationships/header" Target="header16.xml"/><Relationship Id="rId55" Type="http://schemas.openxmlformats.org/officeDocument/2006/relationships/footer" Target="footer30.xml"/><Relationship Id="rId76" Type="http://schemas.openxmlformats.org/officeDocument/2006/relationships/hyperlink" Target="https://doi.org/10.1109/SCOPES.2016.7955659" TargetMode="External"/><Relationship Id="rId7" Type="http://schemas.openxmlformats.org/officeDocument/2006/relationships/endnotes" Target="endnotes.xml"/><Relationship Id="rId71" Type="http://schemas.openxmlformats.org/officeDocument/2006/relationships/header" Target="header22.xml"/><Relationship Id="rId2" Type="http://schemas.openxmlformats.org/officeDocument/2006/relationships/numbering" Target="numbering.xml"/><Relationship Id="rId29" Type="http://schemas.openxmlformats.org/officeDocument/2006/relationships/footer" Target="footer12.xml"/><Relationship Id="rId24" Type="http://schemas.openxmlformats.org/officeDocument/2006/relationships/header" Target="header8.xml"/><Relationship Id="rId40" Type="http://schemas.openxmlformats.org/officeDocument/2006/relationships/footer" Target="footer19.xml"/><Relationship Id="rId45" Type="http://schemas.openxmlformats.org/officeDocument/2006/relationships/footer" Target="footer23.xml"/><Relationship Id="rId66" Type="http://schemas.openxmlformats.org/officeDocument/2006/relationships/header" Target="header20.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20Klinik\Desktop\Vorlage_Abschlussarbeiten_v0.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E5D312B4-EFDB-442B-B576-7AE3132ABCF6}"/>
      </w:docPartPr>
      <w:docPartBody>
        <w:p w:rsidR="00E12D2E" w:rsidRDefault="00E12D2E">
          <w:r w:rsidRPr="00CB25A0">
            <w:rPr>
              <w:rStyle w:val="Placehold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D2E"/>
    <w:rsid w:val="000126C2"/>
    <w:rsid w:val="00047D86"/>
    <w:rsid w:val="0006475E"/>
    <w:rsid w:val="000B16F7"/>
    <w:rsid w:val="0014436C"/>
    <w:rsid w:val="002633DE"/>
    <w:rsid w:val="002F217D"/>
    <w:rsid w:val="003248B6"/>
    <w:rsid w:val="003F3FA8"/>
    <w:rsid w:val="00405C4F"/>
    <w:rsid w:val="00421C70"/>
    <w:rsid w:val="00462E00"/>
    <w:rsid w:val="00545934"/>
    <w:rsid w:val="00584D2F"/>
    <w:rsid w:val="005D638E"/>
    <w:rsid w:val="005E0FC3"/>
    <w:rsid w:val="00605589"/>
    <w:rsid w:val="00641C1A"/>
    <w:rsid w:val="006575AA"/>
    <w:rsid w:val="00670496"/>
    <w:rsid w:val="00691EEF"/>
    <w:rsid w:val="006C3162"/>
    <w:rsid w:val="006D36DC"/>
    <w:rsid w:val="006E350D"/>
    <w:rsid w:val="00782B69"/>
    <w:rsid w:val="00784B42"/>
    <w:rsid w:val="007923C2"/>
    <w:rsid w:val="007E0E54"/>
    <w:rsid w:val="007F6981"/>
    <w:rsid w:val="008B4A37"/>
    <w:rsid w:val="009639B4"/>
    <w:rsid w:val="009E7165"/>
    <w:rsid w:val="009F6E4E"/>
    <w:rsid w:val="00A229A3"/>
    <w:rsid w:val="00A96FED"/>
    <w:rsid w:val="00AA4984"/>
    <w:rsid w:val="00AA50E1"/>
    <w:rsid w:val="00AF12A9"/>
    <w:rsid w:val="00B10EA5"/>
    <w:rsid w:val="00B64227"/>
    <w:rsid w:val="00BE1D14"/>
    <w:rsid w:val="00BE50AA"/>
    <w:rsid w:val="00D42905"/>
    <w:rsid w:val="00E12D2E"/>
    <w:rsid w:val="00F302B2"/>
    <w:rsid w:val="00FC3504"/>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35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D759ED8-3879-EF45-A2CD-B74326DC3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Vorlage_Abschlussarbeiten_v0.9</Template>
  <TotalTime>1540</TotalTime>
  <Pages>27</Pages>
  <Words>2960</Words>
  <Characters>16876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Klinik</dc:creator>
  <cp:lastModifiedBy>Aly Sayed Mohamed Elhadad</cp:lastModifiedBy>
  <cp:revision>9</cp:revision>
  <cp:lastPrinted>2019-08-21T19:46:00Z</cp:lastPrinted>
  <dcterms:created xsi:type="dcterms:W3CDTF">2024-06-28T21:23:00Z</dcterms:created>
  <dcterms:modified xsi:type="dcterms:W3CDTF">2024-06-29T23:03:00Z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11">
    <vt:lpwstr>Überschrift 1</vt:lpwstr>
  </property>
  <property fmtid="{D5CDD505-2E9C-101B-9397-08002B2CF9AE}" pid="3" name="CitaviDocumentProperty_12">
    <vt:lpwstr>Standard</vt:lpwstr>
  </property>
  <property fmtid="{D5CDD505-2E9C-101B-9397-08002B2CF9AE}" pid="4" name="CitaviDocumentProperty_16">
    <vt:lpwstr>Untertitel</vt:lpwstr>
  </property>
  <property fmtid="{D5CDD505-2E9C-101B-9397-08002B2CF9AE}" pid="5" name="CitaviDocumentProperty_13">
    <vt:lpwstr>Standard</vt:lpwstr>
  </property>
  <property fmtid="{D5CDD505-2E9C-101B-9397-08002B2CF9AE}" pid="6" name="CitaviDocumentProperty_15">
    <vt:lpwstr>Standard</vt:lpwstr>
  </property>
  <property fmtid="{D5CDD505-2E9C-101B-9397-08002B2CF9AE}" pid="7" name="CitaviDocumentProperty_17">
    <vt:lpwstr>Standard</vt:lpwstr>
  </property>
  <property fmtid="{D5CDD505-2E9C-101B-9397-08002B2CF9AE}" pid="8" name="CitaviDocumentProperty_25">
    <vt:lpwstr>True</vt:lpwstr>
  </property>
  <property fmtid="{D5CDD505-2E9C-101B-9397-08002B2CF9AE}" pid="9" name="CitaviDocumentProperty_24">
    <vt:lpwstr>False</vt:lpwstr>
  </property>
  <property fmtid="{D5CDD505-2E9C-101B-9397-08002B2CF9AE}" pid="10" name="CitaviDocumentProperty_7">
    <vt:lpwstr>Thesis - Programmatic Advertising</vt:lpwstr>
  </property>
  <property fmtid="{D5CDD505-2E9C-101B-9397-08002B2CF9AE}" pid="11" name="CitaviDocumentProperty_0">
    <vt:lpwstr>99fea341-b368-4afe-b7b5-551aa3265614</vt:lpwstr>
  </property>
  <property fmtid="{D5CDD505-2E9C-101B-9397-08002B2CF9AE}" pid="12" name="CitaviDocumentProperty_28">
    <vt:lpwstr>False</vt:lpwstr>
  </property>
  <property fmtid="{D5CDD505-2E9C-101B-9397-08002B2CF9AE}" pid="13" name="CitaviDocumentProperty_6">
    <vt:lpwstr>True</vt:lpwstr>
  </property>
  <property fmtid="{D5CDD505-2E9C-101B-9397-08002B2CF9AE}" pid="14" name="CitaviDocumentProperty_8">
    <vt:lpwstr>C:\Users\Pavel\Documents\Citavi 6\Projects\Thesis - Programmatic Advertising\Thesis - Programmatic Advertising.ctv6</vt:lpwstr>
  </property>
  <property fmtid="{D5CDD505-2E9C-101B-9397-08002B2CF9AE}" pid="15" name="CitaviDocumentProperty_1">
    <vt:lpwstr>6.3.0.0</vt:lpwstr>
  </property>
</Properties>
</file>