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slanadbuum69" w:id="0"/>
      <w:bookmarkEnd w:id="0"/>
      <w:r w:rsidDel="00000000" w:rsidR="00000000" w:rsidRPr="00000000">
        <w:rPr>
          <w:b w:val="1"/>
          <w:rtl w:val="0"/>
        </w:rPr>
        <w:t xml:space="preserve">Tecnologias  mais aplicadas em 2025: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ano de 2025 será marcado por um avanço significativo no uso de tecnologias em diversos setores, impulsionando a inovação e a transformação digital. Entre as 15 áreas com maior aplicação tecnológica destacam-se: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Saúde – A telemedicina, os wearables e a inteligência artificial vão melhorar diagnósticos e tratamentos personalizados.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Educação – Plataformas digitais e realidade aumentada vão criar ambientes de aprendizagem mais dinâmicos e inclusivos.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Transportes – Veículos autónomos, mobilidade elétrica e soluções de logística inteligente serão amplamente aplicados.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Agricultura – Drones, sensores e dados em tempo real vão otimizar cultivos e uso de recursos naturais.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Energia – A automação e inteligência nas redes elétricas facilitarão o uso sustentável de fontes renováveis.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Indústria – A Indústria 4.0 integrará robótica, IA e IoT para produzir com mais eficiência e menos desperdício.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Construção Civil – Impressão 3D, realidade aumentada e drones transformarão o planejamento e execução de obras.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Comércio e Varejo – Experiências imersivas, pagamentos digitais e IA personalizarão a relação com o consumidor.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Finanças – Fintechs e blockchain vão tornar serviços mais rápidos, seguros e acessíveis.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Cibersegurança – O aumento de ataques digitais levará a grandes investimentos em proteção e privacidade de dados.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Entretenimento – A realidade virtual e aumentada criará novas formas de consumo de conteúdo e interação.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Comunicação – A expansão do 5G e a conectividade global permitirão ligações instantâneas e maior integração de dispositivos.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– Ferramentas com IA e plataformas colaborativas vão apoiar equipes híbridas e remotas.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Turismo – Realidade virtual e apps inteligentes vão oferecer experiências mais personalizadas e eficientes.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Exploração Espacial – Missões privadas e públicas vão usar novas tecnologias para estudar o espaço e desenvolver recursos fora da Terra.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Estas áreas estão na linha da frente da revolução tecnológica que se aproxima, transformando a forma como vivemos e trabalhamos.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 tirada de: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GPT Online Portugal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ptonline.ai/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