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E5AA" w14:textId="77777777" w:rsidR="00E03144" w:rsidRDefault="00E03144" w:rsidP="00E03144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bookmarkStart w:id="0" w:name="_Hlk177381797"/>
    </w:p>
    <w:p w14:paraId="11912B7F" w14:textId="77777777" w:rsidR="00E03144" w:rsidRDefault="00E03144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5BA6329" w14:textId="384D8918" w:rsidR="00E03144" w:rsidRDefault="00E03144" w:rsidP="00E03144">
      <w:pPr>
        <w:spacing w:after="0"/>
        <w:ind w:right="56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Домашние животные</w:t>
      </w:r>
    </w:p>
    <w:p w14:paraId="4A7AF715" w14:textId="77777777" w:rsidR="00E03144" w:rsidRDefault="00E03144" w:rsidP="00E03144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0"/>
          <w:szCs w:val="20"/>
          <w:shd w:val="clear" w:color="auto" w:fill="FFFFFF"/>
        </w:rPr>
        <w:t xml:space="preserve">Животные, одомашненные человеком, называются домашними. Люди их содержат, предоставляют пищу, кров и необходимый уход. Для человека такие животные предоставляют различные материальные блага, услуги, однако могут быть и компаньонами, которые скрашивают досуг. </w:t>
      </w:r>
    </w:p>
    <w:p w14:paraId="6A65BCA3" w14:textId="77777777" w:rsidR="00E03144" w:rsidRDefault="00E03144" w:rsidP="00E03144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Селекционным путем можно контролировать </w:t>
      </w:r>
      <w:r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признаки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которые животные будут передавать своим </w:t>
      </w:r>
      <w:r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потомкам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, а также ограничивать или, </w:t>
      </w:r>
      <w:r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наоборот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>, увеличивать рождаемость.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Содержаться домашние </w:t>
      </w:r>
      <w:r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животные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могут как в специальных постройках, так и в </w:t>
      </w:r>
      <w:r>
        <w:rPr>
          <w:rFonts w:ascii="Times New Roman" w:hAnsi="Times New Roman" w:cs="Times New Roman"/>
          <w:i/>
          <w:color w:val="111111"/>
          <w:sz w:val="24"/>
          <w:szCs w:val="28"/>
          <w:u w:val="single"/>
          <w:shd w:val="clear" w:color="auto" w:fill="FFFFFF"/>
        </w:rPr>
        <w:t>человеческом</w:t>
      </w:r>
      <w:r>
        <w:rPr>
          <w:rFonts w:ascii="Times New Roman" w:hAnsi="Times New Roman" w:cs="Times New Roman"/>
          <w:i/>
          <w:color w:val="111111"/>
          <w:sz w:val="24"/>
          <w:szCs w:val="28"/>
          <w:shd w:val="clear" w:color="auto" w:fill="FFFFFF"/>
        </w:rPr>
        <w:t xml:space="preserve"> жилище. </w:t>
      </w:r>
    </w:p>
    <w:p w14:paraId="5C02BB84" w14:textId="77777777" w:rsidR="00E03144" w:rsidRDefault="00E03144" w:rsidP="00E03144">
      <w:pPr>
        <w:spacing w:before="360" w:after="0" w:line="480" w:lineRule="auto"/>
        <w:ind w:right="-284"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В развитых странах домашние животные питаются специальными кормами коммерческого производства. Для сельскохозяйственных животных – это разные комбикорма, для компаньонов – специализированные корма. Такая пища предоставляет животному все нужные вещества. </w:t>
      </w:r>
    </w:p>
    <w:p w14:paraId="6FE08BEB" w14:textId="77777777" w:rsidR="00E03144" w:rsidRDefault="00E03144" w:rsidP="00E03144">
      <w:pPr>
        <w:spacing w:after="0" w:line="319" w:lineRule="auto"/>
        <w:ind w:firstLine="567"/>
        <w:jc w:val="center"/>
        <w:rPr>
          <w:rFonts w:ascii="Tahoma" w:hAnsi="Tahoma" w:cs="Tahoma"/>
          <w:color w:val="111111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Но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не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всем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искусственные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корма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подходят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так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как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например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рептилии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земноводные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должны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питаться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тем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, что и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естественной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среде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Предками домашних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животных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являются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дикие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.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Их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тоже можно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bscript"/>
        </w:rPr>
        <w:t>приручить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и держать 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  <w:vertAlign w:val="superscript"/>
        </w:rPr>
        <w:t>возле</w:t>
      </w:r>
      <w:r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 себя.</w:t>
      </w:r>
    </w:p>
    <w:p w14:paraId="1464B5D4" w14:textId="77777777" w:rsidR="00E03144" w:rsidRDefault="00E03144" w:rsidP="00E03144">
      <w:pPr>
        <w:pBdr>
          <w:left w:val="double" w:sz="4" w:space="4" w:color="2F5496" w:themeColor="accent1" w:themeShade="BF"/>
        </w:pBdr>
        <w:spacing w:after="0"/>
        <w:ind w:left="851" w:firstLine="567"/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85623" w:themeColor="accent6" w:themeShade="80"/>
          <w:sz w:val="28"/>
          <w:szCs w:val="28"/>
          <w:highlight w:val="lightGray"/>
          <w:shd w:val="clear" w:color="auto" w:fill="FFFFFF"/>
        </w:rPr>
        <w:t>Домашние животные легко размножаются и дают более плодовитое потомство, которое не требуется приручать – необходимые черты уже заложены на генетическом уровне. Сельскохозяйственных животных заводят преимущественно для получения материальной выгоды.</w:t>
      </w: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</w:p>
    <w:p w14:paraId="76A03870" w14:textId="77777777" w:rsidR="00E03144" w:rsidRDefault="00E03144" w:rsidP="00E03144">
      <w:pPr>
        <w:spacing w:after="0"/>
        <w:ind w:firstLine="567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highlight w:val="cyan"/>
          <w:shd w:val="clear" w:color="auto" w:fill="FFFFFF"/>
        </w:rPr>
        <w:t>Такие животные содержатся людьми в домашних условиях и при этом считаются очень редкими или необычными. Экзотическим должно считаться любое дикое либо уникальное животное. Тем не менее, многие виды, слишком долго живут в домах людей, поэтому перестали быть экзотикой.</w:t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E03144" w14:paraId="70E6684B" w14:textId="77777777" w:rsidTr="00E03144">
        <w:tc>
          <w:tcPr>
            <w:tcW w:w="4814" w:type="dxa"/>
            <w:hideMark/>
          </w:tcPr>
          <w:p w14:paraId="7BA22A41" w14:textId="77777777" w:rsidR="00E03144" w:rsidRDefault="00E03144">
            <w:pPr>
              <w:spacing w:line="240" w:lineRule="auto"/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Экзотом </w:t>
            </w:r>
            <w:hyperlink r:id="rId7" w:history="1">
              <w:r>
                <w:rPr>
                  <w:rStyle w:val="a3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также</w:t>
              </w:r>
            </w:hyperlink>
            <w: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часто называют вид, который не характерен для определенной местности. </w:t>
            </w:r>
          </w:p>
        </w:tc>
        <w:tc>
          <w:tcPr>
            <w:tcW w:w="4814" w:type="dxa"/>
            <w:hideMark/>
          </w:tcPr>
          <w:p w14:paraId="173BEC56" w14:textId="77777777" w:rsidR="00E03144" w:rsidRDefault="00E03144">
            <w:pPr>
              <w:spacing w:line="240" w:lineRule="auto"/>
              <w:ind w:firstLine="567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С юридической точки зрения определение термина «экзотическое животное» происходит по местному законодательству.</w:t>
            </w:r>
          </w:p>
        </w:tc>
      </w:tr>
    </w:tbl>
    <w:p w14:paraId="523C0945" w14:textId="77777777" w:rsidR="00E03144" w:rsidRDefault="00E03144" w:rsidP="00E03144">
      <w:pPr>
        <w:spacing w:after="0"/>
        <w:ind w:firstLine="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Страна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смогла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получить </w:t>
      </w:r>
      <w:r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разрешение на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разведение 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содержание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некоторых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«экзотов» в </w:t>
      </w:r>
      <w:bookmarkStart w:id="1" w:name="_GoBack"/>
      <w:bookmarkEnd w:id="1"/>
      <w:r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Министерстве сельского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хозяйства. Это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касается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как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диких, </w:t>
      </w:r>
      <w:r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отловленных 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природе животных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так и уже </w:t>
      </w:r>
      <w:r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разведенных. 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2007 году </w:t>
      </w:r>
      <w:r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принят закон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11111"/>
          <w:spacing w:val="40"/>
          <w:sz w:val="28"/>
          <w:szCs w:val="28"/>
          <w:shd w:val="clear" w:color="auto" w:fill="FFFFFF"/>
        </w:rPr>
        <w:t>который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pacing w:val="-24"/>
          <w:sz w:val="28"/>
          <w:szCs w:val="28"/>
          <w:shd w:val="clear" w:color="auto" w:fill="FFFFFF"/>
        </w:rPr>
        <w:t>запрещает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перевозку </w:t>
      </w:r>
      <w:r>
        <w:rPr>
          <w:rFonts w:ascii="Times New Roman" w:hAnsi="Times New Roman" w:cs="Times New Roman"/>
          <w:color w:val="111111"/>
          <w:position w:val="8"/>
          <w:sz w:val="28"/>
          <w:szCs w:val="28"/>
          <w:shd w:val="clear" w:color="auto" w:fill="FFFFFF"/>
        </w:rPr>
        <w:t>и продажу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position w:val="-10"/>
          <w:sz w:val="28"/>
          <w:szCs w:val="28"/>
          <w:shd w:val="clear" w:color="auto" w:fill="FFFFFF"/>
        </w:rPr>
        <w:t>больших кошек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bookmarkEnd w:id="0"/>
    <w:p w14:paraId="643C7800" w14:textId="77777777" w:rsidR="00E03144" w:rsidRDefault="00E03144" w:rsidP="00E031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ED49354" w14:textId="77777777" w:rsidR="00E03144" w:rsidRDefault="00E03144" w:rsidP="00E03144">
      <w:pPr>
        <w:spacing w:after="0"/>
      </w:pPr>
    </w:p>
    <w:p w14:paraId="3CAAF617" w14:textId="77777777" w:rsidR="00AF3CD9" w:rsidRDefault="00AF3CD9"/>
    <w:sectPr w:rsidR="00AF3CD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E62F" w14:textId="77777777" w:rsidR="005A7CFE" w:rsidRDefault="005A7CFE" w:rsidP="00E03144">
      <w:pPr>
        <w:spacing w:after="0" w:line="240" w:lineRule="auto"/>
      </w:pPr>
      <w:r>
        <w:separator/>
      </w:r>
    </w:p>
  </w:endnote>
  <w:endnote w:type="continuationSeparator" w:id="0">
    <w:p w14:paraId="6F0D073F" w14:textId="77777777" w:rsidR="005A7CFE" w:rsidRDefault="005A7CFE" w:rsidP="00E0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78B12" w14:textId="054D225E" w:rsidR="00E03144" w:rsidRPr="00E03144" w:rsidRDefault="00E03144">
    <w:pPr>
      <w:pStyle w:val="a7"/>
      <w:rPr>
        <w:rFonts w:ascii="Times New Roman" w:hAnsi="Times New Roman" w:cs="Times New Roman"/>
      </w:rPr>
    </w:pPr>
    <w:r w:rsidRPr="00E03144">
      <w:rPr>
        <w:rFonts w:ascii="Times New Roman" w:hAnsi="Times New Roman" w:cs="Times New Roman"/>
      </w:rPr>
      <w:t xml:space="preserve">Мокрова </w:t>
    </w:r>
    <w:proofErr w:type="spellStart"/>
    <w:r w:rsidRPr="00E03144">
      <w:rPr>
        <w:rFonts w:ascii="Times New Roman" w:hAnsi="Times New Roman" w:cs="Times New Roman"/>
      </w:rPr>
      <w:t>фит</w:t>
    </w:r>
    <w:proofErr w:type="spellEnd"/>
    <w:r w:rsidRPr="00E03144">
      <w:rPr>
        <w:rFonts w:ascii="Times New Roman" w:hAnsi="Times New Roman" w:cs="Times New Roman"/>
      </w:rPr>
      <w:t xml:space="preserve"> 242/1 16 сентября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0B4D5" w14:textId="77777777" w:rsidR="005A7CFE" w:rsidRDefault="005A7CFE" w:rsidP="00E03144">
      <w:pPr>
        <w:spacing w:after="0" w:line="240" w:lineRule="auto"/>
      </w:pPr>
      <w:r>
        <w:separator/>
      </w:r>
    </w:p>
  </w:footnote>
  <w:footnote w:type="continuationSeparator" w:id="0">
    <w:p w14:paraId="0CBCE654" w14:textId="77777777" w:rsidR="005A7CFE" w:rsidRDefault="005A7CFE" w:rsidP="00E0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39986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DA559A3" w14:textId="13211A97" w:rsidR="00E03144" w:rsidRPr="00E03144" w:rsidRDefault="00E03144">
        <w:pPr>
          <w:pStyle w:val="a5"/>
          <w:jc w:val="right"/>
          <w:rPr>
            <w:rFonts w:ascii="Times New Roman" w:hAnsi="Times New Roman" w:cs="Times New Roman"/>
          </w:rPr>
        </w:pPr>
        <w:r w:rsidRPr="00E03144">
          <w:rPr>
            <w:rFonts w:ascii="Times New Roman" w:hAnsi="Times New Roman" w:cs="Times New Roman"/>
          </w:rPr>
          <w:fldChar w:fldCharType="begin"/>
        </w:r>
        <w:r w:rsidRPr="00E03144">
          <w:rPr>
            <w:rFonts w:ascii="Times New Roman" w:hAnsi="Times New Roman" w:cs="Times New Roman"/>
          </w:rPr>
          <w:instrText>PAGE   \* MERGEFORMAT</w:instrText>
        </w:r>
        <w:r w:rsidRPr="00E03144">
          <w:rPr>
            <w:rFonts w:ascii="Times New Roman" w:hAnsi="Times New Roman" w:cs="Times New Roman"/>
          </w:rPr>
          <w:fldChar w:fldCharType="separate"/>
        </w:r>
        <w:r w:rsidRPr="00E03144">
          <w:rPr>
            <w:rFonts w:ascii="Times New Roman" w:hAnsi="Times New Roman" w:cs="Times New Roman"/>
          </w:rPr>
          <w:t>2</w:t>
        </w:r>
        <w:r w:rsidRPr="00E03144">
          <w:rPr>
            <w:rFonts w:ascii="Times New Roman" w:hAnsi="Times New Roman" w:cs="Times New Roman"/>
          </w:rPr>
          <w:fldChar w:fldCharType="end"/>
        </w:r>
      </w:p>
    </w:sdtContent>
  </w:sdt>
  <w:p w14:paraId="41D42CCD" w14:textId="77777777" w:rsidR="00E03144" w:rsidRDefault="00E0314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rloRsDp8nxwBFe5VH767vmMJo1tuAw++9MkCr+V0mCfH1bV6CgMDUp96Yh36fG++LEqrGE1WGNprYeGerwFHQ==" w:salt="Zff83fq8T+o0+UbwNms0Kg==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D9"/>
    <w:rsid w:val="002E6B18"/>
    <w:rsid w:val="003A2F9D"/>
    <w:rsid w:val="005A7CFE"/>
    <w:rsid w:val="00AF3CD9"/>
    <w:rsid w:val="00E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E336"/>
  <w15:chartTrackingRefBased/>
  <w15:docId w15:val="{853873E7-9AA8-441D-8CB4-C1E2BAF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314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03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144"/>
  </w:style>
  <w:style w:type="paragraph" w:styleId="a7">
    <w:name w:val="footer"/>
    <w:basedOn w:val="a"/>
    <w:link w:val="a8"/>
    <w:uiPriority w:val="99"/>
    <w:unhideWhenUsed/>
    <w:rsid w:val="00E0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&#1040;&#1083;&#1105;&#1085;&#1072;\Desktop\&#1083;&#1072;&#1073;.&#1088;&#1072;&#1073;.%20&#1052;&#1086;&#1082;&#1088;&#1086;&#1074;&#1072;.%2013%20&#1089;&#1077;&#1085;&#1090;&#1103;&#1073;&#1088;&#1103;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1D36-5C13-4D68-8409-9F6B03ED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1791</Characters>
  <Application>Microsoft Office Word</Application>
  <DocSecurity>8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 Мокрова</cp:lastModifiedBy>
  <cp:revision>5</cp:revision>
  <dcterms:created xsi:type="dcterms:W3CDTF">2024-09-17T13:44:00Z</dcterms:created>
  <dcterms:modified xsi:type="dcterms:W3CDTF">2024-09-17T13:49:00Z</dcterms:modified>
</cp:coreProperties>
</file>