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5E" w:rsidRDefault="00BC0B5E" w:rsidP="00BC0B5E">
      <w:r>
        <w:t xml:space="preserve">После применения техник тест-дизайна пункты чек-листа увеличены с 57 до 84 пунктов. </w:t>
      </w:r>
    </w:p>
    <w:p w:rsidR="00BC0B5E" w:rsidRDefault="00BC0B5E" w:rsidP="00BC0B5E">
      <w:r>
        <w:t>Количество тест-кейсов уменьшено с 63 до 44.</w:t>
      </w:r>
    </w:p>
    <w:p w:rsidR="00BC0B5E" w:rsidRDefault="00BC0B5E" w:rsidP="00BC0B5E">
      <w:r>
        <w:t>В ходе работы применялись следующие техники тест-дизайна:</w:t>
      </w:r>
    </w:p>
    <w:p w:rsidR="00BC0B5E" w:rsidRDefault="00BC0B5E" w:rsidP="00BC0B5E">
      <w:pPr>
        <w:pStyle w:val="a3"/>
        <w:numPr>
          <w:ilvl w:val="0"/>
          <w:numId w:val="2"/>
        </w:numPr>
        <w:jc w:val="center"/>
      </w:pPr>
      <w:r>
        <w:t>Классы эквивалентности</w:t>
      </w:r>
    </w:p>
    <w:p w:rsidR="00BC0B5E" w:rsidRDefault="00BC0B5E" w:rsidP="00BC0B5E">
      <w:r>
        <w:t>Были объединены одинаковые категории полей, требующие одинакового набора проверок:</w:t>
      </w:r>
    </w:p>
    <w:p w:rsidR="00BC0B5E" w:rsidRDefault="00BC0B5E" w:rsidP="00BC0B5E">
      <w:pPr>
        <w:pStyle w:val="a3"/>
        <w:numPr>
          <w:ilvl w:val="0"/>
          <w:numId w:val="1"/>
        </w:numPr>
      </w:pPr>
      <w:r>
        <w:t>Текстовые поля (Имя, Фамилия, Отчество)</w:t>
      </w:r>
    </w:p>
    <w:p w:rsidR="00BC0B5E" w:rsidRDefault="00BC0B5E" w:rsidP="00BC0B5E">
      <w:pPr>
        <w:pStyle w:val="a3"/>
        <w:numPr>
          <w:ilvl w:val="0"/>
          <w:numId w:val="1"/>
        </w:numPr>
      </w:pPr>
      <w:r>
        <w:t>Календари (Дата рождения, Дата выдачи)</w:t>
      </w:r>
    </w:p>
    <w:p w:rsidR="00BC0B5E" w:rsidRDefault="00BC0B5E" w:rsidP="00BC0B5E">
      <w:pPr>
        <w:pStyle w:val="a3"/>
        <w:numPr>
          <w:ilvl w:val="0"/>
          <w:numId w:val="1"/>
        </w:numPr>
      </w:pPr>
      <w:r>
        <w:t>Поля с маской (серия, номер, код подразделения, СНИЛС, телефон)</w:t>
      </w:r>
    </w:p>
    <w:p w:rsidR="00BC0B5E" w:rsidRDefault="00BC0B5E" w:rsidP="00BC0B5E">
      <w:pPr>
        <w:pStyle w:val="a3"/>
        <w:numPr>
          <w:ilvl w:val="0"/>
          <w:numId w:val="1"/>
        </w:numPr>
      </w:pPr>
      <w:r>
        <w:t>Поля с выпадающим списком (Кем выдан, Адрес)</w:t>
      </w:r>
    </w:p>
    <w:p w:rsidR="00BC0B5E" w:rsidRDefault="00BC0B5E" w:rsidP="00BC0B5E">
      <w:pPr>
        <w:pStyle w:val="a3"/>
      </w:pPr>
    </w:p>
    <w:p w:rsidR="00BC0B5E" w:rsidRDefault="00BC0B5E" w:rsidP="00BC0B5E">
      <w:pPr>
        <w:pStyle w:val="a3"/>
      </w:pPr>
    </w:p>
    <w:p w:rsidR="00BC0B5E" w:rsidRDefault="00BC0B5E" w:rsidP="00BC0B5E">
      <w:pPr>
        <w:pStyle w:val="a3"/>
        <w:numPr>
          <w:ilvl w:val="0"/>
          <w:numId w:val="2"/>
        </w:numPr>
        <w:jc w:val="center"/>
      </w:pPr>
      <w:r>
        <w:t>Попарное тестирование</w:t>
      </w:r>
    </w:p>
    <w:p w:rsidR="00BC0B5E" w:rsidRPr="001A2001" w:rsidRDefault="00BC0B5E" w:rsidP="00BC0B5E">
      <w:r>
        <w:t xml:space="preserve">Для проведения кроссплатформенного, </w:t>
      </w:r>
      <w:proofErr w:type="spellStart"/>
      <w:r>
        <w:t>кроссбраузеного</w:t>
      </w:r>
      <w:proofErr w:type="spellEnd"/>
      <w:r>
        <w:t xml:space="preserve"> тестирования с помощью сервиса </w:t>
      </w:r>
      <w:r>
        <w:rPr>
          <w:lang w:val="en-US"/>
        </w:rPr>
        <w:t>pairwise</w:t>
      </w:r>
      <w:r>
        <w:t xml:space="preserve"> была применена техника попарного тестирования.</w:t>
      </w:r>
    </w:p>
    <w:p w:rsidR="00B00A66" w:rsidRDefault="00BC0B5E">
      <w:r>
        <w:t>Было:</w:t>
      </w:r>
    </w:p>
    <w:tbl>
      <w:tblPr>
        <w:tblW w:w="10490" w:type="dxa"/>
        <w:tblInd w:w="-1281" w:type="dxa"/>
        <w:tblLook w:val="04A0" w:firstRow="1" w:lastRow="0" w:firstColumn="1" w:lastColumn="0" w:noHBand="0" w:noVBand="1"/>
      </w:tblPr>
      <w:tblGrid>
        <w:gridCol w:w="1154"/>
        <w:gridCol w:w="1174"/>
        <w:gridCol w:w="1771"/>
        <w:gridCol w:w="1700"/>
        <w:gridCol w:w="3429"/>
        <w:gridCol w:w="1262"/>
      </w:tblGrid>
      <w:tr w:rsidR="00BC0B5E" w:rsidRPr="00BC0B5E" w:rsidTr="00BC0B5E">
        <w:trPr>
          <w:trHeight w:val="1275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T-59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высокий</w:t>
            </w:r>
          </w:p>
        </w:tc>
        <w:tc>
          <w:tcPr>
            <w:tcW w:w="1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Платформа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Bumbleby</w:t>
            </w:r>
            <w:proofErr w:type="spellEnd"/>
          </w:p>
        </w:tc>
        <w:tc>
          <w:tcPr>
            <w:tcW w:w="18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Главная страница</w:t>
            </w:r>
          </w:p>
        </w:tc>
        <w:tc>
          <w:tcPr>
            <w:tcW w:w="3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Safari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Предусловие: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 xml:space="preserve">1. Открыть страницу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Safari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сайт отображается корректно</w:t>
            </w:r>
          </w:p>
        </w:tc>
      </w:tr>
      <w:tr w:rsidR="00BC0B5E" w:rsidRPr="00BC0B5E" w:rsidTr="00BC0B5E">
        <w:trPr>
          <w:trHeight w:val="1275"/>
        </w:trPr>
        <w:tc>
          <w:tcPr>
            <w:tcW w:w="1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T-60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высокий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Платформа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Bumbleby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Главная страница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Firefox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Предусловие: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 xml:space="preserve">1. Открыть страницу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Firefox</w:t>
            </w:r>
            <w:proofErr w:type="spellEnd"/>
          </w:p>
        </w:tc>
        <w:tc>
          <w:tcPr>
            <w:tcW w:w="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сайт отображается корректно</w:t>
            </w:r>
          </w:p>
        </w:tc>
      </w:tr>
      <w:tr w:rsidR="00BC0B5E" w:rsidRPr="00BC0B5E" w:rsidTr="00BC0B5E">
        <w:trPr>
          <w:trHeight w:val="1275"/>
        </w:trPr>
        <w:tc>
          <w:tcPr>
            <w:tcW w:w="1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T-61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высокий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Платформа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Bumbleby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Главная страница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Chrome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Предусловие: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 xml:space="preserve">1. Открыть страницу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Chrome</w:t>
            </w:r>
            <w:proofErr w:type="spellEnd"/>
          </w:p>
        </w:tc>
        <w:tc>
          <w:tcPr>
            <w:tcW w:w="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сайт отображается корректно</w:t>
            </w:r>
          </w:p>
        </w:tc>
      </w:tr>
      <w:tr w:rsidR="00BC0B5E" w:rsidRPr="00BC0B5E" w:rsidTr="00BC0B5E">
        <w:trPr>
          <w:trHeight w:val="1530"/>
        </w:trPr>
        <w:tc>
          <w:tcPr>
            <w:tcW w:w="1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T-62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высокий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Платформа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Bumbleby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Главная страница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на мобильном устройстве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Android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Предусловие: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1. Открыть страницу на мобильном устройстве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сайт отображается корректно</w:t>
            </w:r>
          </w:p>
        </w:tc>
      </w:tr>
      <w:tr w:rsidR="00BC0B5E" w:rsidRPr="00BC0B5E" w:rsidTr="00BC0B5E">
        <w:trPr>
          <w:trHeight w:val="1530"/>
        </w:trPr>
        <w:tc>
          <w:tcPr>
            <w:tcW w:w="1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T-63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высокий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Платформа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Bumbleby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Главная страница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на мобильном устройстве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iOs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Предусловие: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1. Открыть страницу на мобильном устройстве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сайт отображается корректно</w:t>
            </w:r>
          </w:p>
        </w:tc>
      </w:tr>
    </w:tbl>
    <w:p w:rsidR="00BC0B5E" w:rsidRDefault="00BC0B5E">
      <w:pPr>
        <w:rPr>
          <w:lang w:val="en-US"/>
        </w:rPr>
      </w:pPr>
    </w:p>
    <w:p w:rsidR="00BC0B5E" w:rsidRDefault="00BC0B5E">
      <w:r>
        <w:t>Стало:</w:t>
      </w:r>
    </w:p>
    <w:tbl>
      <w:tblPr>
        <w:tblW w:w="10490" w:type="dxa"/>
        <w:tblInd w:w="-1281" w:type="dxa"/>
        <w:tblLook w:val="04A0" w:firstRow="1" w:lastRow="0" w:firstColumn="1" w:lastColumn="0" w:noHBand="0" w:noVBand="1"/>
      </w:tblPr>
      <w:tblGrid>
        <w:gridCol w:w="1154"/>
        <w:gridCol w:w="1174"/>
        <w:gridCol w:w="1771"/>
        <w:gridCol w:w="1700"/>
        <w:gridCol w:w="3429"/>
        <w:gridCol w:w="1262"/>
      </w:tblGrid>
      <w:tr w:rsidR="00BC0B5E" w:rsidRPr="00BC0B5E" w:rsidTr="00BC0B5E">
        <w:trPr>
          <w:trHeight w:val="1530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T-42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высокий</w:t>
            </w:r>
          </w:p>
        </w:tc>
        <w:tc>
          <w:tcPr>
            <w:tcW w:w="1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Платформа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Bumbleby</w:t>
            </w:r>
            <w:proofErr w:type="spellEnd"/>
          </w:p>
        </w:tc>
        <w:tc>
          <w:tcPr>
            <w:tcW w:w="18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Главная страница</w:t>
            </w:r>
          </w:p>
        </w:tc>
        <w:tc>
          <w:tcPr>
            <w:tcW w:w="3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Проверка отображения страницы в различных браузерах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Предусловие: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 xml:space="preserve">1. Открыть страницу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Safari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Chrome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Firefox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сайт отображается корректно</w:t>
            </w:r>
          </w:p>
        </w:tc>
      </w:tr>
      <w:tr w:rsidR="00BC0B5E" w:rsidRPr="00BC0B5E" w:rsidTr="00BC0B5E">
        <w:trPr>
          <w:trHeight w:val="1530"/>
        </w:trPr>
        <w:tc>
          <w:tcPr>
            <w:tcW w:w="1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T-43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высокий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Платформа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Bumbleby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Главная страница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на мобильном устройстве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Android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iOs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Предусловие: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1. Открыть страницу на мобильном устройстве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сайт отображается корректно</w:t>
            </w:r>
          </w:p>
        </w:tc>
      </w:tr>
    </w:tbl>
    <w:p w:rsidR="00BC0B5E" w:rsidRDefault="00BC0B5E"/>
    <w:p w:rsidR="00BC0B5E" w:rsidRDefault="00BC0B5E"/>
    <w:p w:rsidR="00BC0B5E" w:rsidRDefault="00BC0B5E">
      <w:bookmarkStart w:id="0" w:name="_Hlk110712040"/>
      <w:r>
        <w:t>Чек-лист до применения техник тест-дизайна:</w:t>
      </w:r>
    </w:p>
    <w:tbl>
      <w:tblPr>
        <w:tblW w:w="9220" w:type="dxa"/>
        <w:tblInd w:w="-5" w:type="dxa"/>
        <w:tblLook w:val="04A0" w:firstRow="1" w:lastRow="0" w:firstColumn="1" w:lastColumn="0" w:noHBand="0" w:noVBand="1"/>
      </w:tblPr>
      <w:tblGrid>
        <w:gridCol w:w="7900"/>
        <w:gridCol w:w="1320"/>
      </w:tblGrid>
      <w:tr w:rsidR="00BC0B5E" w:rsidRPr="00BC0B5E" w:rsidTr="00BC0B5E">
        <w:trPr>
          <w:trHeight w:val="300"/>
        </w:trPr>
        <w:tc>
          <w:tcPr>
            <w:tcW w:w="7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bookmarkEnd w:id="0"/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Result</w:t>
            </w:r>
            <w:proofErr w:type="spellEnd"/>
          </w:p>
        </w:tc>
      </w:tr>
      <w:tr w:rsidR="00BC0B5E" w:rsidRPr="00BC0B5E" w:rsidTr="00BC0B5E">
        <w:trPr>
          <w:trHeight w:val="315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Главная страница платформы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Компоненты заглавной страницы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Логотип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Заголовок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для ввода логина и пароля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логина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для ввода пароля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"Войти"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"Регистрация"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ссылка "Забыли пароль"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"Регистрация"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"Имя"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"Фамилия"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"е-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mail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"Регистрация"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"Отмена"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</w:tr>
      <w:tr w:rsidR="00BC0B5E" w:rsidRPr="00BC0B5E" w:rsidTr="00BC0B5E">
        <w:trPr>
          <w:trHeight w:val="315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Личный кабинет слушателя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с личной информацией (Личные данные)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"Фамилия"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"Имя"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"Отчество"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"Почтовый адрес"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"e-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mail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"Телефон"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"Дата рождения"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Календарь (ограничение по возрасту)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"Категория"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Раскрывающийся список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"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Безопастность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и вход"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"Старый пароль"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"Новый пароль"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Кнопка "Подтвердить"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Документы пользователя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Плитки/карусель "Персональные данные"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для загрузки "Паспорт" (титульная страница)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для загрузки "Диплом"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для ручного ввода паспортных данных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"Серия" (поле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с маской)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"Номер" (поле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с маской)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"Кем выдан" (текстовое поле)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"Код подразделения" (поле с маской)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"СНИЛС" (поле с маской)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Плитки/карусель "Документы на обучение"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загрузки "Договор на обучение"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загрузки "Заявление о зачислении"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загрузки "Согласие на обработку персональных данных"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трек-номера от пользователя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трек-номера от куратора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Прикрепление документов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Формат документов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Контекстное меню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Вкладка Расписание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</w:tr>
      <w:tr w:rsidR="00BC0B5E" w:rsidRPr="00BC0B5E" w:rsidTr="00BC0B5E">
        <w:trPr>
          <w:trHeight w:val="300"/>
        </w:trPr>
        <w:tc>
          <w:tcPr>
            <w:tcW w:w="7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Вкладка Учеба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</w:tr>
    </w:tbl>
    <w:p w:rsidR="00BC0B5E" w:rsidRDefault="00BC0B5E"/>
    <w:p w:rsidR="00BC0B5E" w:rsidRDefault="00BC0B5E" w:rsidP="00BC0B5E">
      <w:r>
        <w:t>Чек-лист после применения техник тест-дизайна:</w:t>
      </w:r>
    </w:p>
    <w:tbl>
      <w:tblPr>
        <w:tblW w:w="9316" w:type="dxa"/>
        <w:tblInd w:w="-5" w:type="dxa"/>
        <w:tblLook w:val="04A0" w:firstRow="1" w:lastRow="0" w:firstColumn="1" w:lastColumn="0" w:noHBand="0" w:noVBand="1"/>
      </w:tblPr>
      <w:tblGrid>
        <w:gridCol w:w="1320"/>
        <w:gridCol w:w="6335"/>
        <w:gridCol w:w="850"/>
        <w:gridCol w:w="811"/>
      </w:tblGrid>
      <w:tr w:rsidR="00BC0B5E" w:rsidRPr="00BC0B5E" w:rsidTr="00BC0B5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№ п/п</w:t>
            </w:r>
          </w:p>
        </w:tc>
        <w:tc>
          <w:tcPr>
            <w:tcW w:w="6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Result</w:t>
            </w:r>
            <w:proofErr w:type="spellEnd"/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ID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bug</w:t>
            </w:r>
            <w:proofErr w:type="spellEnd"/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Функциональное тестирование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1.1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Возможность регистрации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1.2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Открытие вкладок и страниц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1.3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Восстановление пароля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1.4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Возможность загрузки документов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Модульное тестирование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Компоненты заглавной страницы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Логотип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bb-1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Заголовок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bb-2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для ввода логина и пароля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2.5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логина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2.6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для ввода пароля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2.7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"Войти"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2.8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"Регистрация"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bb-3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2.9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ссылка "Забыли пароль"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2.10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"Регистрация"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"Имя"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"Фамилия"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2.13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"е-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mail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2.14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"Регистрация"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 xml:space="preserve"> 2.15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"Отмена"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2.16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с личной информацией (Личные данные)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2.17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"Фамилия"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bb-7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2.18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"Имя"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2.19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"Отчество"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2.20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"Почтовый адрес"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"e-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mail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"Телефон"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2.23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"Дата рождения"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2.24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Календарь (ограничение по возрасту)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2.25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"Категория"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blocked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2.26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Раскрывающийся список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2.27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Страница "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Безопастность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и вход"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2.28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"Старый пароль"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2.29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"Новый пароль"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2.30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Кнопка "Подтвердить"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Документы пользователя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Плитки/карусель "Персональные данные"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2.33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для загрузки "Паспорт" (титульная страница)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2.34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для загрузки "Диплом"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2.35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для ручного ввода паспортных данных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2.36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"Серия" (поле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с маской)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2.37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"Номер" (поле</w:t>
            </w: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с маской)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2.38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"Кем выдан" (текстовое поле)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bb-10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2.39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"Код подразделения" (поле с маской)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2.40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"СНИЛС" (поле с маской)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Плитки/карусель "Документы на обучение"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загрузки "Договор на обучение"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2.43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загрузки "Заявление о зачислении"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2.44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 загрузки "Согласие на обработку персональных данных"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2.45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трек-номера от пользователя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2.46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ввода трек-номера от куратора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2.47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Вкладка расписание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2.48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Вкладка Учеба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bb-12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Тестирование критического пути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3.1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Возможность загрузки графических данных различных форматов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3.2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Возможность загрузки текстовых данных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Расширенный тест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4.1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Возможность ввода специальных символов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4.2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Одновременная загрузка нескольких файлов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Ингтеграционное</w:t>
            </w:r>
            <w:proofErr w:type="spellEnd"/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 xml:space="preserve"> тестирование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5.1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ссылка "Забыли пароль"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5.2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Восстановление пароля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Кроссбраузерное</w:t>
            </w:r>
            <w:proofErr w:type="spellEnd"/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 xml:space="preserve"> тестирование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6.1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Chrome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6.2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Safari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 xml:space="preserve"> 6.3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в браузере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Firefox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Кроссплатформенное тестирование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7.1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на мобильном устройстве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Android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bb-11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7.2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старницы</w:t>
            </w:r>
            <w:proofErr w:type="spellEnd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на мобильном устройстве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iOS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bb-11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7.3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под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Windows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7.4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Проверка отображения страницы под </w:t>
            </w: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MacOS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Тестирование безопасности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8.1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Проверка наличия защищенного протокола HTTP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8.2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Проверка наличия кнопки Показать/скрыть пароль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bb-4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Тестирование Черного ящика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9.1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Тест работы платформы по пути "типичного пользователя"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9.2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Тестирование согласно ТЗ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Системное тестирование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10.1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Соответствие бизнес-сценарию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Тестирование интернационализации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11.1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Возможность ввода данных в различной раскладке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passed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C0B5E" w:rsidRPr="00BC0B5E" w:rsidTr="00BC0B5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11.2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Отсутствие орфографических ошибок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failed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B5E" w:rsidRPr="00BC0B5E" w:rsidRDefault="00BC0B5E" w:rsidP="00BC0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C0B5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bb-5</w:t>
            </w:r>
          </w:p>
        </w:tc>
      </w:tr>
    </w:tbl>
    <w:p w:rsidR="00BC0B5E" w:rsidRDefault="00BC0B5E"/>
    <w:p w:rsidR="00BC0B5E" w:rsidRDefault="00BC0B5E">
      <w:bookmarkStart w:id="1" w:name="_Hlk110712157"/>
      <w:bookmarkStart w:id="2" w:name="_Hlk110712202"/>
      <w:r>
        <w:t>Результаты тестирования до применения техник-тест дизайна</w:t>
      </w:r>
      <w:bookmarkEnd w:id="1"/>
    </w:p>
    <w:bookmarkEnd w:id="2"/>
    <w:p w:rsidR="00BC0B5E" w:rsidRDefault="00BC0B5E">
      <w:r w:rsidRPr="00E32BD8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1C101AD" wp14:editId="246A2A0F">
            <wp:extent cx="3502954" cy="2166326"/>
            <wp:effectExtent l="0" t="0" r="2540" b="5715"/>
            <wp:docPr id="3" name="Рисунок 3" descr="C:\Users\Виктор\Downloads\Результаты тес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иктор\Downloads\Результаты тес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97" cy="2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5E" w:rsidRDefault="00BC0B5E" w:rsidP="00BC0B5E">
      <w:r>
        <w:t>Результаты тестирования до применения техник-тест дизайна</w:t>
      </w:r>
    </w:p>
    <w:p w:rsidR="00BC0B5E" w:rsidRPr="00BC0B5E" w:rsidRDefault="00BC0B5E">
      <w:r w:rsidRPr="00BC0B5E">
        <w:rPr>
          <w:noProof/>
          <w:lang w:eastAsia="ru-RU"/>
        </w:rPr>
        <w:drawing>
          <wp:inline distT="0" distB="0" distL="0" distR="0">
            <wp:extent cx="3862533" cy="2385391"/>
            <wp:effectExtent l="0" t="0" r="5080" b="0"/>
            <wp:docPr id="2" name="Рисунок 2" descr="C:\Users\Виктор\Downloads\Результат тес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\Downloads\Результат тес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78" cy="241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BC0B5E" w:rsidRPr="00BC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0186"/>
    <w:multiLevelType w:val="hybridMultilevel"/>
    <w:tmpl w:val="3F24A6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E32EC7"/>
    <w:multiLevelType w:val="hybridMultilevel"/>
    <w:tmpl w:val="DDC6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33"/>
    <w:rsid w:val="00B00A66"/>
    <w:rsid w:val="00BC0B5E"/>
    <w:rsid w:val="00C27E33"/>
    <w:rsid w:val="00E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F973"/>
  <w15:chartTrackingRefBased/>
  <w15:docId w15:val="{D325F279-7A47-44B7-A0C5-6A399327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2022-08-06T13:52:00Z</dcterms:created>
  <dcterms:modified xsi:type="dcterms:W3CDTF">2022-08-06T14:04:00Z</dcterms:modified>
</cp:coreProperties>
</file>