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E52D" w14:textId="3B388D98" w:rsidR="005D640C" w:rsidRDefault="00066C96" w:rsidP="00053CF3">
      <w:pPr>
        <w:pStyle w:val="31"/>
      </w:pPr>
      <w:r>
        <w:rPr>
          <w:rFonts w:hint="eastAsia"/>
        </w:rPr>
        <w:t>发展历程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982"/>
        <w:gridCol w:w="5800"/>
      </w:tblGrid>
      <w:tr w:rsidR="00066C96" w14:paraId="69297F8D" w14:textId="77777777" w:rsidTr="00317F3E">
        <w:tc>
          <w:tcPr>
            <w:tcW w:w="846" w:type="dxa"/>
          </w:tcPr>
          <w:p w14:paraId="2120779D" w14:textId="62CAFCB0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2982" w:type="dxa"/>
          </w:tcPr>
          <w:p w14:paraId="75999534" w14:textId="08CEB408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开始核心技术开发</w:t>
            </w:r>
          </w:p>
        </w:tc>
        <w:tc>
          <w:tcPr>
            <w:tcW w:w="5800" w:type="dxa"/>
          </w:tcPr>
          <w:p w14:paraId="1FFDDD8F" w14:textId="77777777" w:rsidR="00066C96" w:rsidRDefault="00066C96">
            <w:pPr>
              <w:rPr>
                <w:rFonts w:hint="eastAsia"/>
              </w:rPr>
            </w:pPr>
          </w:p>
        </w:tc>
      </w:tr>
      <w:tr w:rsidR="00066C96" w14:paraId="2E462AB1" w14:textId="77777777" w:rsidTr="00317F3E">
        <w:tc>
          <w:tcPr>
            <w:tcW w:w="846" w:type="dxa"/>
          </w:tcPr>
          <w:p w14:paraId="780F44CC" w14:textId="7B72E55F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</w:p>
        </w:tc>
        <w:tc>
          <w:tcPr>
            <w:tcW w:w="2982" w:type="dxa"/>
          </w:tcPr>
          <w:p w14:paraId="7CCF3A9F" w14:textId="0268E494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0D15A1C3" wp14:editId="11675238">
                  <wp:extent cx="1797878" cy="11249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626" cy="11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14:paraId="3508D0FC" w14:textId="77777777" w:rsidR="00066C96" w:rsidRDefault="00066C96">
            <w:pPr>
              <w:rPr>
                <w:rFonts w:hint="eastAsia"/>
              </w:rPr>
            </w:pPr>
          </w:p>
        </w:tc>
      </w:tr>
      <w:tr w:rsidR="00066C96" w14:paraId="5B23E83D" w14:textId="77777777" w:rsidTr="00317F3E">
        <w:tc>
          <w:tcPr>
            <w:tcW w:w="846" w:type="dxa"/>
          </w:tcPr>
          <w:p w14:paraId="54E0854B" w14:textId="63A189B1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</w:p>
        </w:tc>
        <w:tc>
          <w:tcPr>
            <w:tcW w:w="2982" w:type="dxa"/>
          </w:tcPr>
          <w:p w14:paraId="4466628A" w14:textId="1A75A78C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3C0DC6D3" wp14:editId="220CC52F">
                  <wp:extent cx="1740452" cy="7636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93" cy="7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14:paraId="26DF2F3C" w14:textId="24A34531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4FDF108C" wp14:editId="14D7C072">
                  <wp:extent cx="3088269" cy="65377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783" cy="67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C96" w14:paraId="15D386F8" w14:textId="77777777" w:rsidTr="00317F3E">
        <w:tc>
          <w:tcPr>
            <w:tcW w:w="846" w:type="dxa"/>
          </w:tcPr>
          <w:p w14:paraId="0B914507" w14:textId="62E46648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</w:p>
        </w:tc>
        <w:tc>
          <w:tcPr>
            <w:tcW w:w="2982" w:type="dxa"/>
          </w:tcPr>
          <w:p w14:paraId="5F11E15A" w14:textId="649A193C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49456B1D" wp14:editId="20722647">
                  <wp:extent cx="1470991" cy="1707485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04" cy="174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14:paraId="4BFF224B" w14:textId="7DAFC4B2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7B022664" wp14:editId="5FE3A2E2">
                  <wp:extent cx="3065670" cy="1387631"/>
                  <wp:effectExtent l="0" t="0" r="190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482" cy="139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C96" w14:paraId="51AC0347" w14:textId="77777777" w:rsidTr="00317F3E">
        <w:tc>
          <w:tcPr>
            <w:tcW w:w="846" w:type="dxa"/>
          </w:tcPr>
          <w:p w14:paraId="6EED84E6" w14:textId="12DC0F37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</w:tc>
        <w:tc>
          <w:tcPr>
            <w:tcW w:w="2982" w:type="dxa"/>
          </w:tcPr>
          <w:p w14:paraId="29105D39" w14:textId="505BDB84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67DD7CD8" wp14:editId="38820778">
                  <wp:extent cx="1541145" cy="1660939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646" cy="167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0" w:type="dxa"/>
          </w:tcPr>
          <w:p w14:paraId="73D51C4F" w14:textId="013D8AF8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6537DA83" wp14:editId="66BA2BF2">
                  <wp:extent cx="3282744" cy="1572591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384" cy="1587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C96" w14:paraId="1C71D323" w14:textId="77777777" w:rsidTr="00317F3E">
        <w:tc>
          <w:tcPr>
            <w:tcW w:w="846" w:type="dxa"/>
          </w:tcPr>
          <w:p w14:paraId="4F0688F1" w14:textId="1936F2FE" w:rsidR="00066C96" w:rsidRDefault="00066C96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2982" w:type="dxa"/>
          </w:tcPr>
          <w:p w14:paraId="48C070B3" w14:textId="77777777" w:rsidR="00066C96" w:rsidRDefault="00066C96">
            <w:pPr>
              <w:rPr>
                <w:rFonts w:hint="eastAsia"/>
              </w:rPr>
            </w:pPr>
          </w:p>
        </w:tc>
        <w:tc>
          <w:tcPr>
            <w:tcW w:w="5800" w:type="dxa"/>
          </w:tcPr>
          <w:p w14:paraId="19B05321" w14:textId="0117C634" w:rsidR="00066C96" w:rsidRDefault="00066C96">
            <w:pPr>
              <w:rPr>
                <w:rFonts w:hint="eastAsia"/>
              </w:rPr>
            </w:pPr>
            <w:r w:rsidRPr="00066C96">
              <w:rPr>
                <w:noProof/>
              </w:rPr>
              <w:drawing>
                <wp:inline distT="0" distB="0" distL="0" distR="0" wp14:anchorId="417D502F" wp14:editId="232451AB">
                  <wp:extent cx="2601843" cy="1708152"/>
                  <wp:effectExtent l="0" t="0" r="825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67" cy="1714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AB2C5" w14:textId="3B38D5E1" w:rsidR="00015568" w:rsidRDefault="00015568" w:rsidP="00053CF3">
      <w:pPr>
        <w:pStyle w:val="31"/>
        <w:rPr>
          <w:rFonts w:hint="eastAsia"/>
        </w:rPr>
      </w:pPr>
      <w:r>
        <w:rPr>
          <w:rFonts w:hint="eastAsia"/>
        </w:rPr>
        <w:t>技术服务</w:t>
      </w:r>
    </w:p>
    <w:p w14:paraId="46DF3059" w14:textId="47946EC7" w:rsidR="00015568" w:rsidRDefault="00015568" w:rsidP="00317F3E">
      <w:pPr>
        <w:ind w:firstLineChars="200" w:firstLine="420"/>
        <w:rPr>
          <w:rFonts w:hint="eastAsia"/>
        </w:rPr>
      </w:pPr>
      <w:r w:rsidRPr="00015568">
        <w:rPr>
          <w:rFonts w:hint="eastAsia"/>
        </w:rPr>
        <w:t>在自主研发的可教人工智能引擎</w:t>
      </w:r>
      <w:r w:rsidRPr="00015568">
        <w:rPr>
          <w:rFonts w:hint="eastAsia"/>
        </w:rPr>
        <w:t>(Teachable Artificial Intelligence Engine)</w:t>
      </w:r>
      <w:r w:rsidRPr="00015568">
        <w:rPr>
          <w:rFonts w:hint="eastAsia"/>
        </w:rPr>
        <w:t>、可解释人工智能引擎</w:t>
      </w:r>
      <w:r w:rsidRPr="00015568">
        <w:rPr>
          <w:rFonts w:hint="eastAsia"/>
        </w:rPr>
        <w:t>(Explainable Artificial Intelligence Engine)</w:t>
      </w:r>
      <w:r w:rsidRPr="00015568">
        <w:rPr>
          <w:rFonts w:hint="eastAsia"/>
        </w:rPr>
        <w:t>、深度强化学习引擎</w:t>
      </w:r>
      <w:r w:rsidRPr="00015568">
        <w:rPr>
          <w:rFonts w:hint="eastAsia"/>
        </w:rPr>
        <w:t>(Deep Reinforcement Learning Engine)</w:t>
      </w:r>
      <w:r w:rsidRPr="00015568">
        <w:rPr>
          <w:rFonts w:hint="eastAsia"/>
        </w:rPr>
        <w:t>等核心技术的支撑下，</w:t>
      </w:r>
      <w:r w:rsidRPr="00015568">
        <w:rPr>
          <w:rFonts w:hint="eastAsia"/>
        </w:rPr>
        <w:t>Learnable.AI</w:t>
      </w:r>
      <w:r w:rsidRPr="00015568">
        <w:rPr>
          <w:rFonts w:hint="eastAsia"/>
        </w:rPr>
        <w:t>发布了教育内容识别与解析引擎、自动阅卷</w:t>
      </w:r>
      <w:r w:rsidRPr="00015568">
        <w:rPr>
          <w:rFonts w:hint="eastAsia"/>
        </w:rPr>
        <w:t>AI</w:t>
      </w:r>
      <w:r w:rsidRPr="00015568">
        <w:rPr>
          <w:rFonts w:hint="eastAsia"/>
        </w:rPr>
        <w:t>、个性化智能教辅</w:t>
      </w:r>
      <w:r w:rsidRPr="00015568">
        <w:rPr>
          <w:rFonts w:hint="eastAsia"/>
        </w:rPr>
        <w:t>AI</w:t>
      </w:r>
      <w:r w:rsidRPr="00015568">
        <w:rPr>
          <w:rFonts w:hint="eastAsia"/>
        </w:rPr>
        <w:t>、智能视频</w:t>
      </w:r>
      <w:r w:rsidRPr="00015568">
        <w:rPr>
          <w:rFonts w:hint="eastAsia"/>
        </w:rPr>
        <w:lastRenderedPageBreak/>
        <w:t>理解</w:t>
      </w:r>
      <w:r w:rsidRPr="00015568">
        <w:rPr>
          <w:rFonts w:hint="eastAsia"/>
        </w:rPr>
        <w:t>AI</w:t>
      </w:r>
      <w:r w:rsidRPr="00015568">
        <w:rPr>
          <w:rFonts w:hint="eastAsia"/>
        </w:rPr>
        <w:t>、裸眼眼动追踪引擎等产品，成为麻省理工学院</w:t>
      </w:r>
      <w:r w:rsidRPr="00015568">
        <w:rPr>
          <w:rFonts w:hint="eastAsia"/>
        </w:rPr>
        <w:t xml:space="preserve"> Duckietown AI</w:t>
      </w:r>
      <w:r w:rsidRPr="00015568">
        <w:rPr>
          <w:rFonts w:hint="eastAsia"/>
        </w:rPr>
        <w:t>课程的独家战略合作方，将顶级人工智能课程引进中国。同时</w:t>
      </w:r>
      <w:r w:rsidRPr="00015568">
        <w:rPr>
          <w:rFonts w:hint="eastAsia"/>
        </w:rPr>
        <w:t>Learnable.AI</w:t>
      </w:r>
      <w:r w:rsidRPr="00015568">
        <w:rPr>
          <w:rFonts w:hint="eastAsia"/>
        </w:rPr>
        <w:t>还与知名保险企业联合推出个性化智能保险服务，与中国最大的商场之一合作开发新零售视频理解系统。</w:t>
      </w:r>
    </w:p>
    <w:p w14:paraId="54E1E09E" w14:textId="01F2AF93" w:rsidR="00015568" w:rsidRDefault="00015568" w:rsidP="00053CF3">
      <w:pPr>
        <w:pStyle w:val="31"/>
        <w:rPr>
          <w:rFonts w:hint="eastAsia"/>
        </w:rPr>
      </w:pPr>
      <w:r>
        <w:rPr>
          <w:rFonts w:hint="eastAsia"/>
        </w:rPr>
        <w:t xml:space="preserve">核心团队 </w:t>
      </w:r>
    </w:p>
    <w:p w14:paraId="055A16C8" w14:textId="4765FE9B" w:rsidR="00317F3E" w:rsidRDefault="00015568" w:rsidP="00317F3E">
      <w:pPr>
        <w:ind w:firstLineChars="200" w:firstLine="420"/>
      </w:pPr>
      <w:r>
        <w:rPr>
          <w:rFonts w:hint="eastAsia"/>
        </w:rPr>
        <w:t>公司核心团队由毕业于布朗大学，哥伦比亚大学，哈佛大学，麻省理工学院等顶尖学府的多位博士，以及在业界知名企业工作过的资深工程师、首席科学家及高级管理人员组成。核心成员出版过多部学术著述，在</w:t>
      </w:r>
      <w:r>
        <w:rPr>
          <w:rFonts w:hint="eastAsia"/>
        </w:rPr>
        <w:t>NIPS</w:t>
      </w:r>
      <w:r>
        <w:rPr>
          <w:rFonts w:hint="eastAsia"/>
        </w:rPr>
        <w:t>、</w:t>
      </w:r>
      <w:r>
        <w:rPr>
          <w:rFonts w:hint="eastAsia"/>
        </w:rPr>
        <w:t>ICML</w:t>
      </w:r>
      <w:r>
        <w:rPr>
          <w:rFonts w:hint="eastAsia"/>
        </w:rPr>
        <w:t>、</w:t>
      </w:r>
      <w:r>
        <w:rPr>
          <w:rFonts w:hint="eastAsia"/>
        </w:rPr>
        <w:t>AAAI</w:t>
      </w:r>
      <w:r>
        <w:rPr>
          <w:rFonts w:hint="eastAsia"/>
        </w:rPr>
        <w:t>数个顶级学术会议发表论文并获得最佳论文、最佳演示等奖项，获邀在</w:t>
      </w:r>
      <w:r>
        <w:rPr>
          <w:rFonts w:hint="eastAsia"/>
        </w:rPr>
        <w:t>TED Talk</w:t>
      </w:r>
      <w:r>
        <w:rPr>
          <w:rFonts w:hint="eastAsia"/>
        </w:rPr>
        <w:t>等平台演讲，成为</w:t>
      </w:r>
      <w:r>
        <w:rPr>
          <w:rFonts w:hint="eastAsia"/>
        </w:rPr>
        <w:t>New Yorker</w:t>
      </w:r>
      <w:r>
        <w:rPr>
          <w:rFonts w:hint="eastAsia"/>
        </w:rPr>
        <w:t>封面故事，在学术界和工业界有较高知名度和影响力。</w:t>
      </w:r>
    </w:p>
    <w:p w14:paraId="5CC09E9F" w14:textId="2EC3F5DB" w:rsidR="00015568" w:rsidRDefault="00317F3E" w:rsidP="00317F3E">
      <w:pPr>
        <w:ind w:firstLineChars="200" w:firstLine="420"/>
      </w:pPr>
      <w:r>
        <w:rPr>
          <w:rFonts w:hint="eastAsia"/>
        </w:rPr>
        <w:t>Learnable.ai</w:t>
      </w:r>
      <w:r>
        <w:rPr>
          <w:rFonts w:hint="eastAsia"/>
        </w:rPr>
        <w:t>现有团队规模</w:t>
      </w:r>
      <w:r>
        <w:rPr>
          <w:rFonts w:hint="eastAsia"/>
        </w:rPr>
        <w:t>20</w:t>
      </w:r>
      <w:r>
        <w:rPr>
          <w:rFonts w:hint="eastAsia"/>
        </w:rPr>
        <w:t>人，其中在美科研团队</w:t>
      </w:r>
      <w:r>
        <w:rPr>
          <w:rFonts w:hint="eastAsia"/>
        </w:rPr>
        <w:t>10</w:t>
      </w:r>
      <w:r>
        <w:rPr>
          <w:rFonts w:hint="eastAsia"/>
        </w:rPr>
        <w:t>人。</w:t>
      </w:r>
    </w:p>
    <w:p w14:paraId="685D9702" w14:textId="78C8235A" w:rsidR="00015568" w:rsidRPr="00053CF3" w:rsidRDefault="00015568" w:rsidP="00053CF3">
      <w:pPr>
        <w:pStyle w:val="31"/>
      </w:pPr>
      <w:r w:rsidRPr="00053CF3">
        <w:rPr>
          <w:rFonts w:hint="eastAsia"/>
        </w:rPr>
        <w:t>产品介绍</w:t>
      </w:r>
    </w:p>
    <w:p w14:paraId="1CCF55A2" w14:textId="5FB8FE94" w:rsidR="0012688F" w:rsidRPr="00053CF3" w:rsidRDefault="00053CF3" w:rsidP="0012688F">
      <w:r>
        <w:rPr>
          <w:rFonts w:hint="eastAsia"/>
        </w:rPr>
        <w:t>1.</w:t>
      </w:r>
      <w:r w:rsidRPr="00053CF3">
        <w:rPr>
          <w:rFonts w:hint="eastAsia"/>
          <w:b/>
          <w:bCs w:val="0"/>
        </w:rPr>
        <w:t>持续决策引擎</w:t>
      </w:r>
      <w:r w:rsidRPr="00053CF3">
        <w:rPr>
          <w:rFonts w:hint="eastAsia"/>
        </w:rPr>
        <w:t>：</w:t>
      </w:r>
      <w:r w:rsidR="00015568" w:rsidRPr="00053CF3">
        <w:rPr>
          <w:rFonts w:hint="eastAsia"/>
        </w:rPr>
        <w:t>在数据稀缺的条件下，判断用户的个性化需求</w:t>
      </w:r>
      <w:r w:rsidRPr="00053CF3">
        <w:rPr>
          <w:rFonts w:hint="eastAsia"/>
        </w:rPr>
        <w:t>。应用于</w:t>
      </w:r>
      <w:r w:rsidR="0012688F" w:rsidRPr="00053CF3">
        <w:rPr>
          <w:rFonts w:hint="eastAsia"/>
        </w:rPr>
        <w:t>零售行业个性化营销</w:t>
      </w:r>
      <w:r w:rsidRPr="00053CF3">
        <w:rPr>
          <w:rFonts w:hint="eastAsia"/>
        </w:rPr>
        <w:t>、</w:t>
      </w:r>
      <w:r w:rsidR="0012688F" w:rsidRPr="00053CF3">
        <w:rPr>
          <w:rFonts w:hint="eastAsia"/>
        </w:rPr>
        <w:t>金融行业保险个性化定价</w:t>
      </w:r>
      <w:r w:rsidRPr="00053CF3">
        <w:rPr>
          <w:rFonts w:hint="eastAsia"/>
        </w:rPr>
        <w:t>、</w:t>
      </w:r>
      <w:r w:rsidR="0012688F" w:rsidRPr="00053CF3">
        <w:rPr>
          <w:rFonts w:hint="eastAsia"/>
        </w:rPr>
        <w:t>教育行业人工智能助教</w:t>
      </w:r>
      <w:r w:rsidRPr="00053CF3">
        <w:rPr>
          <w:rFonts w:hint="eastAsia"/>
        </w:rPr>
        <w:t>中</w:t>
      </w:r>
    </w:p>
    <w:p w14:paraId="142518F6" w14:textId="68C0F890" w:rsidR="00053CF3" w:rsidRPr="00053CF3" w:rsidRDefault="00053CF3" w:rsidP="0012688F">
      <w:pPr>
        <w:rPr>
          <w:rFonts w:hint="eastAsia"/>
        </w:rPr>
      </w:pPr>
      <w:r>
        <w:rPr>
          <w:rFonts w:hint="eastAsia"/>
        </w:rPr>
        <w:t>2.</w:t>
      </w:r>
      <w:r w:rsidRPr="00053CF3">
        <w:rPr>
          <w:rFonts w:hint="eastAsia"/>
          <w:b/>
          <w:bCs w:val="0"/>
        </w:rPr>
        <w:t>文字识别分析（</w:t>
      </w:r>
      <w:r w:rsidRPr="00053CF3">
        <w:rPr>
          <w:rFonts w:hint="eastAsia"/>
          <w:b/>
          <w:bCs w:val="0"/>
        </w:rPr>
        <w:t>OCR</w:t>
      </w:r>
      <w:r w:rsidRPr="00053CF3">
        <w:rPr>
          <w:rFonts w:hint="eastAsia"/>
          <w:b/>
          <w:bCs w:val="0"/>
        </w:rPr>
        <w:t>）产品</w:t>
      </w:r>
      <w:r w:rsidRPr="00053CF3">
        <w:rPr>
          <w:rFonts w:hint="eastAsia"/>
        </w:rPr>
        <w:t>：</w:t>
      </w:r>
      <w:r w:rsidRPr="00053CF3">
        <w:rPr>
          <w:rFonts w:hint="eastAsia"/>
        </w:rPr>
        <w:t>将纸质文档、电子图片上的印刷体及手写体文字，端到端全自动地识别、转化为可编辑的电子文本，比人力更精准、更快速、更高性价比地完成文本信息录入。</w:t>
      </w:r>
    </w:p>
    <w:p w14:paraId="3AE4C6F9" w14:textId="02108804" w:rsidR="00053CF3" w:rsidRDefault="00053CF3" w:rsidP="0012688F">
      <w:r>
        <w:rPr>
          <w:rFonts w:hint="eastAsia"/>
        </w:rPr>
        <w:t>3.</w:t>
      </w:r>
      <w:r w:rsidRPr="00053CF3">
        <w:rPr>
          <w:rFonts w:hint="eastAsia"/>
          <w:b/>
          <w:bCs w:val="0"/>
        </w:rPr>
        <w:t>智慧视频解析产品</w:t>
      </w:r>
      <w:r w:rsidRPr="00053CF3">
        <w:rPr>
          <w:rFonts w:hint="eastAsia"/>
        </w:rPr>
        <w:t>：</w:t>
      </w:r>
      <w:r w:rsidRPr="00053CF3">
        <w:rPr>
          <w:rFonts w:hint="eastAsia"/>
        </w:rPr>
        <w:t>可智能地识别、解析视频中人员及事物的细节信息。通过视频、音频同步理解，实现精准的人员意图分析、跨境头人员追踪、异常事物及行为识别等功能，协助用户从日常视频录像中洞察有价值的信息。</w:t>
      </w:r>
    </w:p>
    <w:p w14:paraId="4F3EAC9C" w14:textId="07B38411" w:rsidR="005D5639" w:rsidRDefault="005D5639" w:rsidP="005D5639">
      <w:pPr>
        <w:pStyle w:val="31"/>
      </w:pPr>
      <w:r>
        <w:rPr>
          <w:rFonts w:hint="eastAsia"/>
        </w:rPr>
        <w:t>竞品分析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344"/>
        <w:gridCol w:w="6164"/>
        <w:gridCol w:w="2268"/>
      </w:tblGrid>
      <w:tr w:rsidR="00F169C0" w14:paraId="7101C8D4" w14:textId="77777777" w:rsidTr="00F169C0">
        <w:tc>
          <w:tcPr>
            <w:tcW w:w="1344" w:type="dxa"/>
          </w:tcPr>
          <w:p w14:paraId="0A660176" w14:textId="7FE39D58" w:rsidR="00F169C0" w:rsidRDefault="00DA1F2A" w:rsidP="005D5639">
            <w:pPr>
              <w:rPr>
                <w:rFonts w:hint="eastAsia"/>
              </w:rPr>
            </w:pPr>
            <w:r>
              <w:rPr>
                <w:rFonts w:hint="eastAsia"/>
              </w:rPr>
              <w:t>公司名</w:t>
            </w:r>
          </w:p>
        </w:tc>
        <w:tc>
          <w:tcPr>
            <w:tcW w:w="6164" w:type="dxa"/>
          </w:tcPr>
          <w:p w14:paraId="0652C797" w14:textId="03F9C8DC" w:rsidR="00F169C0" w:rsidRDefault="00DA1F2A" w:rsidP="005D5639">
            <w:pPr>
              <w:rPr>
                <w:rFonts w:hint="eastAsia"/>
              </w:rPr>
            </w:pPr>
            <w:r>
              <w:rPr>
                <w:rFonts w:hint="eastAsia"/>
              </w:rPr>
              <w:t>主营业务</w:t>
            </w:r>
          </w:p>
        </w:tc>
        <w:tc>
          <w:tcPr>
            <w:tcW w:w="2268" w:type="dxa"/>
          </w:tcPr>
          <w:p w14:paraId="30BF966A" w14:textId="2C02C575" w:rsidR="00F169C0" w:rsidRDefault="00DA1F2A" w:rsidP="005D5639">
            <w:pPr>
              <w:rPr>
                <w:rFonts w:hint="eastAsia"/>
              </w:rPr>
            </w:pPr>
            <w:r>
              <w:rPr>
                <w:rFonts w:hint="eastAsia"/>
              </w:rPr>
              <w:t>最新融资情况</w:t>
            </w:r>
            <w:bookmarkStart w:id="0" w:name="_GoBack"/>
            <w:bookmarkEnd w:id="0"/>
          </w:p>
        </w:tc>
      </w:tr>
      <w:tr w:rsidR="00F169C0" w14:paraId="043A46AC" w14:textId="77777777" w:rsidTr="00F169C0">
        <w:tc>
          <w:tcPr>
            <w:tcW w:w="1344" w:type="dxa"/>
          </w:tcPr>
          <w:p w14:paraId="6C82553D" w14:textId="4BDC2B60" w:rsidR="00F169C0" w:rsidRDefault="00F169C0" w:rsidP="005D5639">
            <w:pPr>
              <w:rPr>
                <w:rFonts w:hint="eastAsia"/>
              </w:rPr>
            </w:pPr>
            <w:r w:rsidRPr="005D5639">
              <w:t>Allegro.AI</w:t>
            </w:r>
          </w:p>
        </w:tc>
        <w:tc>
          <w:tcPr>
            <w:tcW w:w="6164" w:type="dxa"/>
          </w:tcPr>
          <w:p w14:paraId="5F0CF879" w14:textId="6543C00B" w:rsidR="00F169C0" w:rsidRDefault="00F169C0" w:rsidP="005D5639">
            <w:pPr>
              <w:rPr>
                <w:rFonts w:hint="eastAsia"/>
              </w:rPr>
            </w:pPr>
            <w:r w:rsidRPr="005D5639">
              <w:rPr>
                <w:rFonts w:hint="eastAsia"/>
              </w:rPr>
              <w:t>构建深度学习平台，其他公司可以利用打造包括自动驾驶汽车系统、安全领域、医药领域以及其他需要利用技术收集、处理并分析数据的服务</w:t>
            </w:r>
          </w:p>
        </w:tc>
        <w:tc>
          <w:tcPr>
            <w:tcW w:w="2268" w:type="dxa"/>
          </w:tcPr>
          <w:p w14:paraId="7924AFD5" w14:textId="77777777" w:rsidR="005022BC" w:rsidRDefault="00F169C0" w:rsidP="005D5639">
            <w:r w:rsidRPr="00603002">
              <w:t>2018.04.26</w:t>
            </w:r>
            <w:r>
              <w:rPr>
                <w:rFonts w:hint="eastAsia"/>
              </w:rPr>
              <w:t xml:space="preserve"> </w:t>
            </w:r>
            <w:r w:rsidRPr="00603002">
              <w:rPr>
                <w:rFonts w:hint="eastAsia"/>
              </w:rPr>
              <w:t>A</w:t>
            </w:r>
            <w:r w:rsidRPr="00603002">
              <w:rPr>
                <w:rFonts w:hint="eastAsia"/>
              </w:rPr>
              <w:t>轮</w:t>
            </w:r>
          </w:p>
          <w:p w14:paraId="0FA528C7" w14:textId="04A99779" w:rsidR="00F169C0" w:rsidRDefault="00F169C0" w:rsidP="005D5639">
            <w:pPr>
              <w:rPr>
                <w:rFonts w:hint="eastAsia"/>
              </w:rPr>
            </w:pPr>
            <w:r w:rsidRPr="00603002">
              <w:rPr>
                <w:rFonts w:hint="eastAsia"/>
              </w:rPr>
              <w:t>1100</w:t>
            </w:r>
            <w:r w:rsidRPr="00603002">
              <w:rPr>
                <w:rFonts w:hint="eastAsia"/>
              </w:rPr>
              <w:t>万美元</w:t>
            </w:r>
          </w:p>
        </w:tc>
      </w:tr>
      <w:tr w:rsidR="00F169C0" w14:paraId="4BE92247" w14:textId="77777777" w:rsidTr="00F169C0">
        <w:tc>
          <w:tcPr>
            <w:tcW w:w="1344" w:type="dxa"/>
          </w:tcPr>
          <w:p w14:paraId="4AB5E26A" w14:textId="5E619DED" w:rsidR="00F169C0" w:rsidRDefault="00F169C0" w:rsidP="005D5639">
            <w:pPr>
              <w:rPr>
                <w:rFonts w:hint="eastAsia"/>
              </w:rPr>
            </w:pPr>
            <w:r w:rsidRPr="00603002">
              <w:rPr>
                <w:rFonts w:hint="eastAsia"/>
              </w:rPr>
              <w:t>叮咚课堂</w:t>
            </w:r>
          </w:p>
        </w:tc>
        <w:tc>
          <w:tcPr>
            <w:tcW w:w="6164" w:type="dxa"/>
          </w:tcPr>
          <w:p w14:paraId="3EBBE39C" w14:textId="7D77C0DA" w:rsidR="00F169C0" w:rsidRDefault="00F169C0" w:rsidP="00603002">
            <w:pPr>
              <w:rPr>
                <w:rFonts w:hint="eastAsia"/>
              </w:rPr>
            </w:pPr>
            <w:r w:rsidRPr="00603002">
              <w:rPr>
                <w:rFonts w:hint="eastAsia"/>
              </w:rPr>
              <w:t>在线少儿英语</w:t>
            </w:r>
            <w:r w:rsidRPr="00603002">
              <w:rPr>
                <w:rFonts w:hint="eastAsia"/>
              </w:rPr>
              <w:t>AI</w:t>
            </w:r>
            <w:r w:rsidRPr="00603002">
              <w:rPr>
                <w:rFonts w:hint="eastAsia"/>
              </w:rPr>
              <w:t>教育平台，面对</w:t>
            </w:r>
            <w:r w:rsidRPr="00603002">
              <w:rPr>
                <w:rFonts w:hint="eastAsia"/>
              </w:rPr>
              <w:t>5</w:t>
            </w:r>
            <w:r w:rsidRPr="00603002">
              <w:rPr>
                <w:rFonts w:hint="eastAsia"/>
              </w:rPr>
              <w:t>—</w:t>
            </w:r>
            <w:r w:rsidRPr="00603002">
              <w:rPr>
                <w:rFonts w:hint="eastAsia"/>
              </w:rPr>
              <w:t>10</w:t>
            </w:r>
            <w:r w:rsidRPr="00603002">
              <w:rPr>
                <w:rFonts w:hint="eastAsia"/>
              </w:rPr>
              <w:t>岁用户，为用户提供游戏化孩子启蒙和初中级英语的在线美国小学小班课程</w:t>
            </w:r>
          </w:p>
        </w:tc>
        <w:tc>
          <w:tcPr>
            <w:tcW w:w="2268" w:type="dxa"/>
          </w:tcPr>
          <w:p w14:paraId="1FC2865E" w14:textId="77777777" w:rsidR="005022BC" w:rsidRDefault="00F169C0" w:rsidP="005D5639">
            <w:r>
              <w:rPr>
                <w:rFonts w:hint="eastAsia"/>
              </w:rPr>
              <w:t>2020.02.27</w:t>
            </w:r>
            <w:r>
              <w:t xml:space="preserve"> B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 xml:space="preserve"> </w:t>
            </w:r>
          </w:p>
          <w:p w14:paraId="4917AF1D" w14:textId="45105CBD" w:rsidR="00F169C0" w:rsidRDefault="00F169C0" w:rsidP="005D5639">
            <w:pPr>
              <w:rPr>
                <w:rFonts w:hint="eastAsia"/>
              </w:rPr>
            </w:pPr>
            <w:r>
              <w:rPr>
                <w:rFonts w:hint="eastAsia"/>
              </w:rPr>
              <w:t>数千万美元</w:t>
            </w:r>
          </w:p>
        </w:tc>
      </w:tr>
      <w:tr w:rsidR="00F169C0" w14:paraId="6FE04F10" w14:textId="77777777" w:rsidTr="00F169C0">
        <w:tc>
          <w:tcPr>
            <w:tcW w:w="1344" w:type="dxa"/>
          </w:tcPr>
          <w:p w14:paraId="49D4C918" w14:textId="2AA7F161" w:rsidR="00F169C0" w:rsidRDefault="00E67A87" w:rsidP="005D5639">
            <w:pPr>
              <w:rPr>
                <w:rFonts w:hint="eastAsia"/>
              </w:rPr>
            </w:pPr>
            <w:r w:rsidRPr="00E67A87">
              <w:rPr>
                <w:rFonts w:hint="eastAsia"/>
              </w:rPr>
              <w:t>贪心科技</w:t>
            </w:r>
          </w:p>
        </w:tc>
        <w:tc>
          <w:tcPr>
            <w:tcW w:w="6164" w:type="dxa"/>
          </w:tcPr>
          <w:p w14:paraId="03338C9E" w14:textId="35C2363C" w:rsidR="00F169C0" w:rsidRDefault="00E67A87" w:rsidP="00E67A87">
            <w:pPr>
              <w:rPr>
                <w:rFonts w:hint="eastAsia"/>
              </w:rPr>
            </w:pPr>
            <w:r w:rsidRPr="00E67A87">
              <w:rPr>
                <w:rFonts w:hint="eastAsia"/>
              </w:rPr>
              <w:t>研发教育领域的人工智能技术，打造了以</w:t>
            </w:r>
            <w:r w:rsidRPr="00E67A87">
              <w:rPr>
                <w:rFonts w:hint="eastAsia"/>
              </w:rPr>
              <w:t>AI</w:t>
            </w:r>
            <w:r w:rsidRPr="00E67A87">
              <w:rPr>
                <w:rFonts w:hint="eastAsia"/>
              </w:rPr>
              <w:t>和大数据课程为主的自适应学习平台，为学习者搜索并提供专业的课程学习内容，同时可以依据用户的学习理解程度，制定个性化学习计划</w:t>
            </w:r>
          </w:p>
        </w:tc>
        <w:tc>
          <w:tcPr>
            <w:tcW w:w="2268" w:type="dxa"/>
          </w:tcPr>
          <w:p w14:paraId="28B6E5A5" w14:textId="424D6F6B" w:rsidR="00E67A87" w:rsidRDefault="00E67A87" w:rsidP="00E67A87">
            <w:pPr>
              <w:rPr>
                <w:rFonts w:hint="eastAsia"/>
              </w:rPr>
            </w:pPr>
            <w:r>
              <w:rPr>
                <w:rFonts w:hint="eastAsia"/>
              </w:rPr>
              <w:t>2019.12.11</w:t>
            </w:r>
            <w:r>
              <w:t xml:space="preserve"> </w:t>
            </w:r>
            <w:r>
              <w:rPr>
                <w:rFonts w:hint="eastAsia"/>
              </w:rPr>
              <w:t>Pre-A</w:t>
            </w:r>
            <w:r>
              <w:rPr>
                <w:rFonts w:hint="eastAsia"/>
              </w:rPr>
              <w:t>轮</w:t>
            </w:r>
          </w:p>
          <w:p w14:paraId="6BA63647" w14:textId="6509016E" w:rsidR="00F169C0" w:rsidRDefault="00E67A87" w:rsidP="00E67A87">
            <w:pPr>
              <w:rPr>
                <w:rFonts w:hint="eastAsia"/>
              </w:rPr>
            </w:pPr>
            <w:r>
              <w:rPr>
                <w:rFonts w:hint="eastAsia"/>
              </w:rPr>
              <w:t>数千万人民币</w:t>
            </w:r>
          </w:p>
        </w:tc>
      </w:tr>
      <w:tr w:rsidR="00F169C0" w14:paraId="7D1B0411" w14:textId="77777777" w:rsidTr="00F169C0">
        <w:tc>
          <w:tcPr>
            <w:tcW w:w="1344" w:type="dxa"/>
          </w:tcPr>
          <w:p w14:paraId="0B460A2F" w14:textId="68E6874D" w:rsidR="00F169C0" w:rsidRDefault="00E67A87" w:rsidP="005D5639">
            <w:pPr>
              <w:rPr>
                <w:rFonts w:hint="eastAsia"/>
              </w:rPr>
            </w:pPr>
            <w:r w:rsidRPr="00E67A87">
              <w:t>Afficient Academy</w:t>
            </w:r>
          </w:p>
        </w:tc>
        <w:tc>
          <w:tcPr>
            <w:tcW w:w="6164" w:type="dxa"/>
          </w:tcPr>
          <w:p w14:paraId="190159CF" w14:textId="3F6725E3" w:rsidR="00F169C0" w:rsidRDefault="00E67A87" w:rsidP="005D5639">
            <w:pPr>
              <w:rPr>
                <w:rFonts w:hint="eastAsia"/>
              </w:rPr>
            </w:pPr>
            <w:r w:rsidRPr="00E67A87">
              <w:rPr>
                <w:rFonts w:hint="eastAsia"/>
              </w:rPr>
              <w:t>美国自适应学习系统服务提供商，专注于</w:t>
            </w:r>
            <w:r w:rsidRPr="00E67A87">
              <w:rPr>
                <w:rFonts w:hint="eastAsia"/>
              </w:rPr>
              <w:t>K12</w:t>
            </w:r>
            <w:r w:rsidRPr="00E67A87">
              <w:rPr>
                <w:rFonts w:hint="eastAsia"/>
              </w:rPr>
              <w:t>，该系统通过测验结果以及学习过程中的行为表现，可动态调整学习进度及内容，帮助学生高效、系统地弥补过往知识点漏洞并快速自学高年级课程。</w:t>
            </w:r>
          </w:p>
        </w:tc>
        <w:tc>
          <w:tcPr>
            <w:tcW w:w="2268" w:type="dxa"/>
          </w:tcPr>
          <w:p w14:paraId="1EE86546" w14:textId="16B8A7F7" w:rsidR="005022BC" w:rsidRDefault="005022BC" w:rsidP="005022BC">
            <w:pPr>
              <w:rPr>
                <w:rFonts w:hint="eastAsia"/>
              </w:rPr>
            </w:pPr>
            <w:r>
              <w:t>2018-04-01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  <w:p w14:paraId="63DF1E88" w14:textId="0C5AACB9" w:rsidR="00F169C0" w:rsidRPr="005022BC" w:rsidRDefault="005022BC" w:rsidP="005022BC">
            <w:pPr>
              <w:rPr>
                <w:rFonts w:hint="eastAsia"/>
              </w:rPr>
            </w:pPr>
            <w:r>
              <w:rPr>
                <w:rFonts w:hint="eastAsia"/>
              </w:rPr>
              <w:t>数百万美元</w:t>
            </w:r>
          </w:p>
        </w:tc>
      </w:tr>
    </w:tbl>
    <w:p w14:paraId="0CDE3A40" w14:textId="77777777" w:rsidR="005D5639" w:rsidRPr="005D5639" w:rsidRDefault="005D5639" w:rsidP="005D5639">
      <w:pPr>
        <w:rPr>
          <w:rFonts w:hint="eastAsia"/>
        </w:rPr>
      </w:pPr>
    </w:p>
    <w:p w14:paraId="64F61DF3" w14:textId="77777777" w:rsidR="00317F3E" w:rsidRDefault="00317F3E" w:rsidP="00317F3E">
      <w:pPr>
        <w:pStyle w:val="31"/>
      </w:pPr>
      <w:r>
        <w:rPr>
          <w:rFonts w:hint="eastAsia"/>
        </w:rPr>
        <w:t>运营数据</w:t>
      </w:r>
    </w:p>
    <w:p w14:paraId="538A11E5" w14:textId="0507CDCC" w:rsidR="001F4F96" w:rsidRDefault="001F4F96" w:rsidP="001F4F96">
      <w:pPr>
        <w:ind w:firstLineChars="200" w:firstLine="420"/>
      </w:pPr>
      <w:r w:rsidRPr="001F4F96">
        <w:rPr>
          <w:rFonts w:hint="eastAsia"/>
        </w:rPr>
        <w:t>AI</w:t>
      </w:r>
      <w:r w:rsidRPr="001F4F96">
        <w:rPr>
          <w:rFonts w:hint="eastAsia"/>
        </w:rPr>
        <w:t>教育领域的公司数量众多，国内有</w:t>
      </w:r>
      <w:r w:rsidRPr="001F4F96">
        <w:rPr>
          <w:rFonts w:hint="eastAsia"/>
        </w:rPr>
        <w:t>VIPkid</w:t>
      </w:r>
      <w:r w:rsidRPr="001F4F96">
        <w:rPr>
          <w:rFonts w:hint="eastAsia"/>
        </w:rPr>
        <w:t>、乂学教育、作业盒子、学霸君、一起作业等，国外有</w:t>
      </w:r>
      <w:r w:rsidRPr="001F4F96">
        <w:rPr>
          <w:rFonts w:hint="eastAsia"/>
        </w:rPr>
        <w:t>Knewton</w:t>
      </w:r>
      <w:r w:rsidRPr="001F4F96">
        <w:rPr>
          <w:rFonts w:hint="eastAsia"/>
        </w:rPr>
        <w:t>、</w:t>
      </w:r>
      <w:r w:rsidRPr="001F4F96">
        <w:rPr>
          <w:rFonts w:hint="eastAsia"/>
        </w:rPr>
        <w:t>ALEKS</w:t>
      </w:r>
      <w:r w:rsidRPr="001F4F96">
        <w:rPr>
          <w:rFonts w:hint="eastAsia"/>
        </w:rPr>
        <w:t>、</w:t>
      </w:r>
      <w:r w:rsidRPr="001F4F96">
        <w:rPr>
          <w:rFonts w:hint="eastAsia"/>
        </w:rPr>
        <w:t>RealizeI</w:t>
      </w:r>
      <w:r w:rsidRPr="001F4F96">
        <w:rPr>
          <w:rFonts w:hint="eastAsia"/>
        </w:rPr>
        <w:t>、</w:t>
      </w:r>
      <w:r w:rsidRPr="001F4F96">
        <w:rPr>
          <w:rFonts w:hint="eastAsia"/>
        </w:rPr>
        <w:t>tCogBooks</w:t>
      </w:r>
      <w:r w:rsidRPr="001F4F96">
        <w:rPr>
          <w:rFonts w:hint="eastAsia"/>
        </w:rPr>
        <w:t>等。</w:t>
      </w:r>
    </w:p>
    <w:p w14:paraId="1BBBC759" w14:textId="06891227" w:rsidR="00317F3E" w:rsidRDefault="00317F3E" w:rsidP="001F4F96">
      <w:pPr>
        <w:ind w:firstLineChars="200" w:firstLine="42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公司营收预计达到百万美元级，实现盈利。</w:t>
      </w:r>
    </w:p>
    <w:p w14:paraId="117829D3" w14:textId="7D22E00D" w:rsidR="00317F3E" w:rsidRDefault="00317F3E" w:rsidP="00317F3E">
      <w:pPr>
        <w:pStyle w:val="31"/>
      </w:pPr>
      <w:r>
        <w:rPr>
          <w:rFonts w:hint="eastAsia"/>
        </w:rPr>
        <w:t>融资信息</w:t>
      </w:r>
    </w:p>
    <w:p w14:paraId="3DFA539A" w14:textId="08FDE143" w:rsidR="00317F3E" w:rsidRPr="00053CF3" w:rsidRDefault="00317F3E" w:rsidP="0012688F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完成天使轮融资，投资方为香港某</w:t>
      </w:r>
      <w:r>
        <w:rPr>
          <w:rFonts w:hint="eastAsia"/>
        </w:rPr>
        <w:t>李泽楷</w:t>
      </w:r>
      <w:r>
        <w:rPr>
          <w:rFonts w:hint="eastAsia"/>
        </w:rPr>
        <w:t>家族办公室，</w:t>
      </w:r>
      <w:r>
        <w:rPr>
          <w:rFonts w:hint="eastAsia"/>
        </w:rPr>
        <w:t>Pre-A</w:t>
      </w:r>
      <w:r>
        <w:rPr>
          <w:rFonts w:hint="eastAsia"/>
        </w:rPr>
        <w:t>轮也已经启动。</w:t>
      </w:r>
    </w:p>
    <w:sectPr w:rsidR="00317F3E" w:rsidRPr="00053CF3" w:rsidSect="008D524C">
      <w:pgSz w:w="11906" w:h="16838" w:code="9"/>
      <w:pgMar w:top="1134" w:right="1134" w:bottom="1134" w:left="1134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EAE2" w14:textId="77777777" w:rsidR="00066C96" w:rsidRDefault="00066C96" w:rsidP="009E778C">
      <w:r>
        <w:separator/>
      </w:r>
    </w:p>
  </w:endnote>
  <w:endnote w:type="continuationSeparator" w:id="0">
    <w:p w14:paraId="15686797" w14:textId="77777777" w:rsidR="00066C96" w:rsidRDefault="00066C96" w:rsidP="009E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BE40" w14:textId="77777777" w:rsidR="00066C96" w:rsidRDefault="00066C96" w:rsidP="009E778C">
      <w:r>
        <w:separator/>
      </w:r>
    </w:p>
  </w:footnote>
  <w:footnote w:type="continuationSeparator" w:id="0">
    <w:p w14:paraId="63068F86" w14:textId="77777777" w:rsidR="00066C96" w:rsidRDefault="00066C96" w:rsidP="009E7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96"/>
    <w:rsid w:val="00015568"/>
    <w:rsid w:val="00053CF3"/>
    <w:rsid w:val="00066C96"/>
    <w:rsid w:val="000F2D47"/>
    <w:rsid w:val="00123FAC"/>
    <w:rsid w:val="0012688F"/>
    <w:rsid w:val="001F4F96"/>
    <w:rsid w:val="002166FA"/>
    <w:rsid w:val="003137C0"/>
    <w:rsid w:val="00317F3E"/>
    <w:rsid w:val="005022BC"/>
    <w:rsid w:val="005D5639"/>
    <w:rsid w:val="005D640C"/>
    <w:rsid w:val="005F1A56"/>
    <w:rsid w:val="00603002"/>
    <w:rsid w:val="008D524C"/>
    <w:rsid w:val="009B4DBF"/>
    <w:rsid w:val="009E778C"/>
    <w:rsid w:val="00AE7902"/>
    <w:rsid w:val="00CD391F"/>
    <w:rsid w:val="00DA1F2A"/>
    <w:rsid w:val="00E67A87"/>
    <w:rsid w:val="00E914B8"/>
    <w:rsid w:val="00EC5A48"/>
    <w:rsid w:val="00EC765C"/>
    <w:rsid w:val="00F169C0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19651"/>
  <w15:chartTrackingRefBased/>
  <w15:docId w15:val="{4D15D22E-5F36-4F56-9EE0-D8141F4B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Cs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autoRedefine/>
    <w:uiPriority w:val="9"/>
    <w:qFormat/>
    <w:rsid w:val="00CD391F"/>
    <w:pPr>
      <w:outlineLvl w:val="0"/>
    </w:pPr>
    <w:rPr>
      <w:bCs w:val="0"/>
      <w:kern w:val="44"/>
      <w:szCs w:val="44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CD391F"/>
    <w:pPr>
      <w:outlineLvl w:val="1"/>
    </w:pPr>
    <w:rPr>
      <w:rFonts w:ascii="Times New Roman" w:hAnsi="Times New Roman" w:cstheme="majorBidi"/>
      <w:bCs/>
      <w:sz w:val="30"/>
    </w:rPr>
  </w:style>
  <w:style w:type="paragraph" w:styleId="3">
    <w:name w:val="heading 3"/>
    <w:basedOn w:val="a"/>
    <w:next w:val="a"/>
    <w:link w:val="30"/>
    <w:uiPriority w:val="9"/>
    <w:unhideWhenUsed/>
    <w:rsid w:val="009E778C"/>
    <w:pPr>
      <w:keepNext/>
      <w:keepLines/>
      <w:spacing w:before="120" w:after="120"/>
      <w:outlineLvl w:val="2"/>
    </w:pPr>
    <w:rPr>
      <w:rFonts w:ascii="黑体" w:eastAsia="黑体" w:hAnsi="黑体"/>
      <w:b/>
      <w:bCs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123F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next w:val="a"/>
    <w:link w:val="32"/>
    <w:autoRedefine/>
    <w:qFormat/>
    <w:rsid w:val="00053CF3"/>
    <w:pPr>
      <w:spacing w:before="60" w:after="60" w:line="276" w:lineRule="auto"/>
      <w:jc w:val="left"/>
    </w:pPr>
    <w:rPr>
      <w:sz w:val="28"/>
      <w:szCs w:val="21"/>
    </w:rPr>
  </w:style>
  <w:style w:type="character" w:customStyle="1" w:styleId="32">
    <w:name w:val="标题3 字符"/>
    <w:basedOn w:val="30"/>
    <w:link w:val="31"/>
    <w:rsid w:val="00053CF3"/>
    <w:rPr>
      <w:rFonts w:ascii="黑体" w:eastAsia="黑体" w:hAnsi="黑体"/>
      <w:b/>
      <w:bCs w:val="0"/>
      <w:sz w:val="28"/>
      <w:szCs w:val="21"/>
    </w:rPr>
  </w:style>
  <w:style w:type="character" w:customStyle="1" w:styleId="30">
    <w:name w:val="标题 3 字符"/>
    <w:basedOn w:val="a0"/>
    <w:link w:val="3"/>
    <w:uiPriority w:val="9"/>
    <w:rsid w:val="009E778C"/>
    <w:rPr>
      <w:rFonts w:ascii="黑体" w:eastAsia="黑体" w:hAnsi="黑体"/>
      <w:b/>
      <w:bCs w:val="0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CD391F"/>
    <w:rPr>
      <w:rFonts w:ascii="Times New Roman" w:eastAsia="黑体" w:hAnsi="Times New Roman" w:cstheme="majorBidi"/>
      <w:b/>
      <w:sz w:val="30"/>
      <w:szCs w:val="32"/>
    </w:rPr>
  </w:style>
  <w:style w:type="paragraph" w:customStyle="1" w:styleId="41">
    <w:name w:val="标题4"/>
    <w:basedOn w:val="4"/>
    <w:next w:val="a"/>
    <w:link w:val="42"/>
    <w:qFormat/>
    <w:rsid w:val="009B4DBF"/>
    <w:pPr>
      <w:spacing w:before="0" w:after="20" w:line="240" w:lineRule="auto"/>
    </w:pPr>
    <w:rPr>
      <w:rFonts w:eastAsia="黑体"/>
      <w:sz w:val="24"/>
    </w:rPr>
  </w:style>
  <w:style w:type="character" w:customStyle="1" w:styleId="42">
    <w:name w:val="标题4 字符"/>
    <w:basedOn w:val="40"/>
    <w:link w:val="41"/>
    <w:rsid w:val="009B4DBF"/>
    <w:rPr>
      <w:rFonts w:asciiTheme="majorHAnsi" w:eastAsia="黑体" w:hAnsiTheme="majorHAnsi" w:cstheme="majorBidi"/>
      <w:b/>
      <w:bCs w:val="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3FAC"/>
    <w:rPr>
      <w:rFonts w:asciiTheme="majorHAnsi" w:eastAsiaTheme="majorEastAsia" w:hAnsiTheme="majorHAnsi" w:cstheme="majorBidi"/>
      <w:b/>
      <w:bCs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D391F"/>
    <w:rPr>
      <w:rFonts w:ascii="Times New Roman" w:eastAsia="黑体" w:hAnsi="Times New Roman" w:cstheme="majorBidi"/>
      <w:b/>
      <w:bCs w:val="0"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9E7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78C"/>
    <w:rPr>
      <w:sz w:val="18"/>
      <w:szCs w:val="18"/>
    </w:rPr>
  </w:style>
  <w:style w:type="table" w:styleId="a7">
    <w:name w:val="Table Grid"/>
    <w:basedOn w:val="a1"/>
    <w:uiPriority w:val="39"/>
    <w:rsid w:val="00066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354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277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88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5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dc:description/>
  <cp:lastModifiedBy>XYJ</cp:lastModifiedBy>
  <cp:revision>2</cp:revision>
  <dcterms:created xsi:type="dcterms:W3CDTF">2020-04-07T06:05:00Z</dcterms:created>
  <dcterms:modified xsi:type="dcterms:W3CDTF">2020-04-07T08:45:00Z</dcterms:modified>
</cp:coreProperties>
</file>